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D" w:rsidRDefault="00077656">
      <w:pPr>
        <w:pStyle w:val="50"/>
        <w:shd w:val="clear" w:color="auto" w:fill="auto"/>
        <w:spacing w:before="0"/>
        <w:ind w:left="20"/>
      </w:pPr>
      <w:r>
        <w:t>Описание основной образовательной программы основного общего образования муниципального бюджетного общеобразова</w:t>
      </w:r>
      <w:r w:rsidR="00200633">
        <w:t>тельного учреждения «</w:t>
      </w:r>
      <w:r w:rsidR="00200633">
        <w:rPr>
          <w:lang w:val="ru-RU"/>
        </w:rPr>
        <w:t xml:space="preserve">Первомайская </w:t>
      </w:r>
      <w:r w:rsidR="00200633" w:rsidRPr="00200633">
        <w:rPr>
          <w:rFonts w:eastAsia="Calibri"/>
          <w:sz w:val="24"/>
          <w:szCs w:val="24"/>
          <w:lang w:eastAsia="en-US"/>
        </w:rPr>
        <w:t xml:space="preserve">средняя общеобразовательная школа имени </w:t>
      </w:r>
      <w:proofErr w:type="spellStart"/>
      <w:r w:rsidR="00200633" w:rsidRPr="00200633">
        <w:rPr>
          <w:rFonts w:eastAsia="Calibri"/>
          <w:sz w:val="24"/>
          <w:szCs w:val="24"/>
          <w:lang w:eastAsia="en-US"/>
        </w:rPr>
        <w:t>Васлея</w:t>
      </w:r>
      <w:proofErr w:type="spellEnd"/>
      <w:r w:rsidR="00200633" w:rsidRPr="00200633">
        <w:rPr>
          <w:rFonts w:eastAsia="Calibri"/>
          <w:sz w:val="24"/>
          <w:szCs w:val="24"/>
          <w:lang w:eastAsia="en-US"/>
        </w:rPr>
        <w:t xml:space="preserve"> Митты</w:t>
      </w:r>
      <w:r w:rsidRPr="00200633">
        <w:rPr>
          <w:sz w:val="24"/>
          <w:szCs w:val="24"/>
        </w:rPr>
        <w:t xml:space="preserve"> </w:t>
      </w:r>
      <w:r>
        <w:t>» Батыревского района Чувашской Республики</w:t>
      </w:r>
    </w:p>
    <w:p w:rsidR="00082DED" w:rsidRDefault="00077656">
      <w:pPr>
        <w:pStyle w:val="1"/>
        <w:shd w:val="clear" w:color="auto" w:fill="auto"/>
        <w:ind w:left="20" w:right="20" w:firstLine="560"/>
      </w:pPr>
      <w:r>
        <w:t>Основная образовательная програм</w:t>
      </w:r>
      <w:r>
        <w:t xml:space="preserve">ма </w:t>
      </w:r>
      <w:r w:rsidR="00200633">
        <w:t>ООП ООО МБОУ "</w:t>
      </w:r>
      <w:r w:rsidR="00200633">
        <w:rPr>
          <w:lang w:val="ru-RU"/>
        </w:rPr>
        <w:t xml:space="preserve">Первомайская </w:t>
      </w:r>
      <w:r w:rsidR="00200633">
        <w:t xml:space="preserve"> СОШ</w:t>
      </w:r>
      <w:r>
        <w:t>" Батыревского района Чувашской Республики разработана на основе следующих документов:</w:t>
      </w:r>
    </w:p>
    <w:p w:rsidR="00082DED" w:rsidRDefault="00077656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20" w:right="20" w:firstLine="560"/>
      </w:pPr>
      <w:r>
        <w:t>Федеральный закон от 29 декабря 2012 N 273-ФЗ "Об образовании в Российской Федерации";</w:t>
      </w:r>
    </w:p>
    <w:p w:rsidR="00082DED" w:rsidRDefault="00077656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ind w:left="20" w:right="20" w:firstLine="560"/>
      </w:pPr>
      <w:r>
        <w:t>Приказ Министерства просвещения РФ от 31 мая 2021 г. №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64100) (в актуальной редакции);</w:t>
      </w:r>
    </w:p>
    <w:p w:rsidR="00082DED" w:rsidRDefault="0007765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left="20" w:right="20" w:firstLine="560"/>
      </w:pPr>
      <w:proofErr w:type="gramStart"/>
      <w:r>
        <w:t>Санитарные пра</w:t>
      </w:r>
      <w:r>
        <w:t>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</w:t>
      </w:r>
      <w:r>
        <w:t xml:space="preserve"> января 2021 г. N 2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</w:t>
      </w:r>
      <w:proofErr w:type="gramEnd"/>
      <w:r>
        <w:t xml:space="preserve"> постановлением Главного госу</w:t>
      </w:r>
      <w:r>
        <w:t>дарственного санитарного врача Российской Федерации от 28 сентября 2020 г. N 28 (далее - Санитарн</w:t>
      </w:r>
      <w:proofErr w:type="gramStart"/>
      <w:r>
        <w:t>о-</w:t>
      </w:r>
      <w:proofErr w:type="gramEnd"/>
      <w:r>
        <w:t xml:space="preserve"> эпидемиологические требования).</w:t>
      </w:r>
    </w:p>
    <w:p w:rsidR="00082DED" w:rsidRDefault="00077656">
      <w:pPr>
        <w:pStyle w:val="1"/>
        <w:shd w:val="clear" w:color="auto" w:fill="auto"/>
        <w:ind w:left="20" w:right="20" w:firstLine="560"/>
      </w:pPr>
      <w:proofErr w:type="gramStart"/>
      <w:r>
        <w:t xml:space="preserve">Основная образовательная программа основного общего образования определяет цели, задачи, планируемые результаты, содержание </w:t>
      </w:r>
      <w:r>
        <w:t>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</w:t>
      </w:r>
      <w:r>
        <w:t>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082DED" w:rsidRDefault="00077656">
      <w:pPr>
        <w:pStyle w:val="1"/>
        <w:shd w:val="clear" w:color="auto" w:fill="auto"/>
        <w:ind w:left="20" w:right="20" w:firstLine="560"/>
      </w:pPr>
      <w:r>
        <w:t>Основная образовательная программа основного общего образования реали</w:t>
      </w:r>
      <w:r w:rsidR="00200633">
        <w:t>зуется МБОУ «</w:t>
      </w:r>
      <w:r w:rsidR="00200633">
        <w:rPr>
          <w:lang w:val="ru-RU"/>
        </w:rPr>
        <w:t xml:space="preserve">Первомайская </w:t>
      </w:r>
      <w:r w:rsidR="00200633">
        <w:t xml:space="preserve"> СОШ</w:t>
      </w:r>
      <w:r>
        <w:t>» Батыревского ра</w:t>
      </w:r>
      <w:r>
        <w:t>йона Чувашской Республики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82DED" w:rsidRDefault="00077656">
      <w:pPr>
        <w:pStyle w:val="1"/>
        <w:shd w:val="clear" w:color="auto" w:fill="auto"/>
        <w:ind w:left="20" w:right="20" w:firstLine="560"/>
      </w:pPr>
      <w:r>
        <w:t>Разработка основной образовательной программы основного общего образования осуществлялась в школе с</w:t>
      </w:r>
      <w:r>
        <w:t xml:space="preserve"> привлечением органов самоуправления: </w:t>
      </w:r>
      <w:r w:rsidRPr="00200633">
        <w:rPr>
          <w:color w:val="FF0000"/>
        </w:rPr>
        <w:t>Управляющего Совета</w:t>
      </w:r>
      <w:r>
        <w:t xml:space="preserve"> и Педагогического Совета, </w:t>
      </w:r>
      <w:proofErr w:type="gramStart"/>
      <w:r>
        <w:t>обеспечивающих</w:t>
      </w:r>
      <w:proofErr w:type="gramEnd"/>
      <w:r>
        <w:t xml:space="preserve"> государственно-общественный характер упра</w:t>
      </w:r>
      <w:r w:rsidR="00200633">
        <w:t>вления МБОУ «</w:t>
      </w:r>
      <w:r w:rsidR="00200633">
        <w:rPr>
          <w:lang w:val="ru-RU"/>
        </w:rPr>
        <w:t xml:space="preserve">Первомайская </w:t>
      </w:r>
      <w:r w:rsidR="00200633">
        <w:t xml:space="preserve"> СОШ </w:t>
      </w:r>
      <w:r>
        <w:t>» Батыревского района Чувашской Республики.</w:t>
      </w:r>
    </w:p>
    <w:p w:rsidR="00082DED" w:rsidRDefault="00077656">
      <w:pPr>
        <w:pStyle w:val="1"/>
        <w:shd w:val="clear" w:color="auto" w:fill="auto"/>
        <w:ind w:left="20" w:right="20" w:firstLine="560"/>
      </w:pPr>
      <w:r>
        <w:t>Основная образовательная программа основ</w:t>
      </w:r>
      <w:r>
        <w:t>ного общего образования содержит три раздела: целевой, содержательный и организационный.</w:t>
      </w:r>
    </w:p>
    <w:p w:rsidR="00082DED" w:rsidRDefault="00077656">
      <w:pPr>
        <w:pStyle w:val="1"/>
        <w:shd w:val="clear" w:color="auto" w:fill="auto"/>
        <w:ind w:left="20" w:right="20" w:firstLine="560"/>
      </w:pPr>
      <w:r>
        <w:t xml:space="preserve">Основная образовательная программа основного общего образования не противоречит Уставу школы и всем другим документам, регламентирующим осуществление образовательного </w:t>
      </w:r>
      <w:r>
        <w:t>процесса.</w:t>
      </w:r>
    </w:p>
    <w:p w:rsidR="00082DED" w:rsidRDefault="00077656">
      <w:pPr>
        <w:pStyle w:val="1"/>
        <w:shd w:val="clear" w:color="auto" w:fill="auto"/>
        <w:ind w:left="20" w:right="20" w:firstLine="560"/>
      </w:pPr>
      <w:r>
        <w:t>Цели и задачи реализации основной образовательной программы основного общего образования.</w:t>
      </w:r>
    </w:p>
    <w:p w:rsidR="00082DED" w:rsidRDefault="00077656">
      <w:pPr>
        <w:pStyle w:val="1"/>
        <w:shd w:val="clear" w:color="auto" w:fill="auto"/>
        <w:ind w:left="20" w:right="20" w:firstLine="560"/>
      </w:pPr>
      <w:r>
        <w:t>Целями реализации основной образовательной программы основного общего образования являются: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ind w:left="80" w:right="20" w:firstLine="560"/>
      </w:pPr>
      <w:r>
        <w:t>обеспечение планируемых результатов по достижению выпускником це</w:t>
      </w:r>
      <w:r>
        <w:t>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80" w:right="20" w:firstLine="560"/>
      </w:pPr>
      <w:bookmarkStart w:id="0" w:name="_GoBack"/>
      <w:bookmarkEnd w:id="0"/>
      <w:r>
        <w:t>стано</w:t>
      </w:r>
      <w:r>
        <w:t xml:space="preserve">вление и развитие личности </w:t>
      </w:r>
      <w:proofErr w:type="gramStart"/>
      <w:r>
        <w:t>обучающегося</w:t>
      </w:r>
      <w:proofErr w:type="gramEnd"/>
      <w:r>
        <w:t xml:space="preserve"> в ее индивидуальности, самобытности, уникальности, неповторимости.</w:t>
      </w:r>
    </w:p>
    <w:p w:rsidR="00082DED" w:rsidRDefault="00077656">
      <w:pPr>
        <w:pStyle w:val="1"/>
        <w:shd w:val="clear" w:color="auto" w:fill="auto"/>
        <w:ind w:left="80" w:right="20" w:firstLine="560"/>
      </w:pPr>
      <w: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lastRenderedPageBreak/>
        <w:t>обеспечение соответствия основной образовательной прогр</w:t>
      </w:r>
      <w:r>
        <w:t>аммы требованиям ФГОС;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>обеспечение преемственности начального общего, основного общего, среднего общего образования;</w:t>
      </w:r>
    </w:p>
    <w:p w:rsidR="00082DED" w:rsidRDefault="00077656" w:rsidP="00200633">
      <w:pPr>
        <w:pStyle w:val="1"/>
        <w:shd w:val="clear" w:color="auto" w:fill="auto"/>
        <w:ind w:left="709" w:right="20"/>
      </w:pPr>
      <w:r>
        <w:t>• обеспечение доступности получения качественного основного общего образования, достижение планируемых результатов освоения основной образо</w:t>
      </w:r>
      <w:r>
        <w:t>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>установление требований к воспитанию и социализации обучающихся как части образовательной программы и соотве</w:t>
      </w:r>
      <w:r>
        <w:t xml:space="preserve">тствующему усилению воспитательного потенциала школы, обеспечению индивидуализированного </w:t>
      </w:r>
      <w:proofErr w:type="spellStart"/>
      <w:r>
        <w:t>психолого</w:t>
      </w:r>
      <w:proofErr w:type="spellEnd"/>
      <w:r>
        <w:t xml:space="preserve"> -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</w:t>
      </w:r>
      <w:r>
        <w:t>ном уровне развития личности, созданию необходимых условий для ее самореализации;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>взаимодействие образовател</w:t>
      </w:r>
      <w:r>
        <w:t>ьной организации при реализации основной образовательной программы с социальными партнерами;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</w:t>
      </w:r>
      <w:r>
        <w:t>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</w:r>
    </w:p>
    <w:p w:rsidR="00082DED" w:rsidRDefault="00077656">
      <w:pPr>
        <w:pStyle w:val="1"/>
        <w:shd w:val="clear" w:color="auto" w:fill="auto"/>
        <w:ind w:left="80" w:right="20"/>
      </w:pPr>
      <w:r>
        <w:t>• организация интеллектуальных и творч</w:t>
      </w:r>
      <w:r>
        <w:t>еских соревнований, научно-технического творчества, проектной и учебно-исследовательской деятельности;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>участие обучающихся, их родителей (законных представителей), педагогических работников и общественности в проектировании и развитии внутри школьной социа</w:t>
      </w:r>
      <w:r>
        <w:t>льной среды, школьного уклада;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</w:t>
      </w:r>
      <w:r w:rsidR="00AE76CB">
        <w:t xml:space="preserve">ной социальной среды с. </w:t>
      </w:r>
      <w:r w:rsidR="00AE76CB">
        <w:rPr>
          <w:lang w:val="ru-RU"/>
        </w:rPr>
        <w:t>Первомайское</w:t>
      </w:r>
      <w:r>
        <w:t>, Батыревского района для приобретения опыта реального управления и действия;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</w:t>
      </w:r>
      <w:r w:rsidR="00AE76CB">
        <w:rPr>
          <w:lang w:val="ru-RU"/>
        </w:rPr>
        <w:t xml:space="preserve"> </w:t>
      </w:r>
      <w:r>
        <w:t>профессионального образования, центрами профессио</w:t>
      </w:r>
      <w:r>
        <w:t>нальной работы;</w:t>
      </w:r>
    </w:p>
    <w:p w:rsidR="00082DED" w:rsidRDefault="00077656" w:rsidP="00AE76C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80" w:right="20" w:firstLine="560"/>
      </w:pPr>
      <w: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82DED" w:rsidRDefault="00077656">
      <w:pPr>
        <w:pStyle w:val="1"/>
        <w:shd w:val="clear" w:color="auto" w:fill="auto"/>
        <w:ind w:left="80" w:right="20" w:firstLine="560"/>
      </w:pPr>
      <w:r>
        <w:t>Принципы и подходы к формированию образовательной программы основного общего образования.</w:t>
      </w:r>
    </w:p>
    <w:p w:rsidR="00082DED" w:rsidRDefault="00077656">
      <w:pPr>
        <w:pStyle w:val="1"/>
        <w:shd w:val="clear" w:color="auto" w:fill="auto"/>
        <w:ind w:left="80" w:right="20" w:firstLine="560"/>
      </w:pPr>
      <w:r>
        <w:t>Методологической основой ФГОС я</w:t>
      </w:r>
      <w:r>
        <w:t>вляется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45"/>
        </w:tabs>
        <w:ind w:left="20" w:right="20" w:firstLine="540"/>
      </w:pPr>
      <w: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</w:t>
      </w:r>
      <w:r>
        <w:t xml:space="preserve">тности, диалога культур и уважения его многонационального,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ind w:left="20" w:right="20" w:firstLine="540"/>
      </w:pPr>
      <w: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</w:t>
      </w:r>
      <w:r>
        <w:t>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ind w:left="20" w:right="20" w:firstLine="540"/>
      </w:pPr>
      <w:r>
        <w:t>ориентацию на достижение цели и основного рез</w:t>
      </w:r>
      <w:r>
        <w:t>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ind w:left="20" w:right="20" w:firstLine="540"/>
      </w:pPr>
      <w:r>
        <w:lastRenderedPageBreak/>
        <w:t>призна</w:t>
      </w:r>
      <w:r>
        <w:t>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35"/>
        </w:tabs>
        <w:ind w:left="20" w:right="20" w:firstLine="540"/>
      </w:pPr>
      <w: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82DED" w:rsidRDefault="00077656">
      <w:pPr>
        <w:pStyle w:val="1"/>
        <w:shd w:val="clear" w:color="auto" w:fill="auto"/>
        <w:ind w:left="20" w:right="20"/>
      </w:pPr>
      <w:r>
        <w:t>•</w:t>
      </w:r>
      <w:r>
        <w:t xml:space="preserve">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082DED" w:rsidRDefault="00077656">
      <w:pPr>
        <w:pStyle w:val="1"/>
        <w:shd w:val="clear" w:color="auto" w:fill="auto"/>
        <w:ind w:left="20" w:right="20" w:firstLine="540"/>
      </w:pPr>
      <w:r>
        <w:t>Основная образовательная программа формируется с учетом пс</w:t>
      </w:r>
      <w:r>
        <w:t>ихолог</w:t>
      </w:r>
      <w:proofErr w:type="gramStart"/>
      <w:r>
        <w:t>о-</w:t>
      </w:r>
      <w:proofErr w:type="gramEnd"/>
      <w:r>
        <w:t xml:space="preserve"> педагогических особенностей развития детей 11-15 лет, связанных: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54"/>
        </w:tabs>
        <w:ind w:left="20" w:right="20" w:firstLine="540"/>
      </w:pPr>
      <w:proofErr w:type="gramStart"/>
      <w: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</w:t>
      </w:r>
      <w:r>
        <w:t>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</w:t>
      </w:r>
      <w:proofErr w:type="gramEnd"/>
      <w:r>
        <w:t xml:space="preserve"> на самост</w:t>
      </w:r>
      <w:r>
        <w:t>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ind w:left="20" w:right="20" w:firstLine="540"/>
      </w:pPr>
      <w:proofErr w:type="gramStart"/>
      <w:r>
        <w:t>с осуществлением на каждом возрастном уровне (11-13 и 13-15 лет), благода</w:t>
      </w:r>
      <w:r>
        <w:t>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</w:t>
      </w:r>
      <w:r>
        <w:t>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45"/>
        </w:tabs>
        <w:ind w:left="20" w:right="20" w:firstLine="540"/>
      </w:pPr>
      <w:r>
        <w:t>с формированием у обучающегося научного типа мышления, который ориентирует его на общекультурные образцы, нормы, эталоны</w:t>
      </w:r>
      <w:r>
        <w:t xml:space="preserve"> и закономерности взаимодействия с окружающим миром;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45"/>
        </w:tabs>
        <w:ind w:left="20" w:right="20" w:firstLine="540"/>
      </w:pPr>
      <w: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>
        <w:t>отношениях</w:t>
      </w:r>
      <w:proofErr w:type="gramEnd"/>
      <w:r>
        <w:t xml:space="preserve"> обучающихся с учителем и сверстниками;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ind w:left="20" w:right="20" w:firstLine="540"/>
      </w:pPr>
      <w:r>
        <w:t>с изменен</w:t>
      </w:r>
      <w:r>
        <w:t>ием формы организации учебной деятельности и учебного сотрудничества от классно-урочной к лабораторно-семинарской и лекционн</w:t>
      </w:r>
      <w:proofErr w:type="gramStart"/>
      <w:r>
        <w:t>о-</w:t>
      </w:r>
      <w:proofErr w:type="gramEnd"/>
      <w:r>
        <w:t xml:space="preserve"> лабораторной исследовательской.</w:t>
      </w:r>
    </w:p>
    <w:p w:rsidR="00082DED" w:rsidRDefault="00077656">
      <w:pPr>
        <w:pStyle w:val="1"/>
        <w:shd w:val="clear" w:color="auto" w:fill="auto"/>
        <w:ind w:left="20" w:right="20" w:firstLine="540"/>
      </w:pPr>
      <w:proofErr w:type="gramStart"/>
      <w:r>
        <w:t>Переход обучающегося в основную школу совпадает с предкритической фазой развития ребенка - перехо</w:t>
      </w:r>
      <w:r>
        <w:t>дом к кризису младшего подросткового возраста (11-13 лет, 5- 7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</w:t>
      </w:r>
      <w:r>
        <w:t>сознания - представления о том, что он уже не ребенок, т. е. чувства взрослости, а также внутренней</w:t>
      </w:r>
      <w:proofErr w:type="gramEnd"/>
      <w:r>
        <w:t xml:space="preserve"> переориентацией подростка с правил и ограничений, связанных с моралью послушания, на нормы поведения взрослых.</w:t>
      </w:r>
    </w:p>
    <w:p w:rsidR="00082DED" w:rsidRDefault="00077656">
      <w:pPr>
        <w:pStyle w:val="1"/>
        <w:shd w:val="clear" w:color="auto" w:fill="auto"/>
        <w:ind w:left="860"/>
        <w:jc w:val="left"/>
      </w:pPr>
      <w:r>
        <w:t>Второй этап подросткового развития (14-15 лет, 8-9 классы) характеризуется: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ind w:left="100" w:right="20"/>
      </w:pPr>
      <w: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</w:t>
      </w:r>
      <w:r>
        <w:t>ребенка, появлением у подростка значительных субъективных трудностей и переживаний;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100"/>
      </w:pPr>
      <w:r>
        <w:t>стремлением подростка к общению и совместной деятельности со сверстниками;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100" w:right="20"/>
      </w:pPr>
      <w:r>
        <w:t>особой чувствительностью к морально-этическому «кодексу товарищества», в котором заданы важнейшие</w:t>
      </w:r>
      <w:r>
        <w:t xml:space="preserve"> нормы социального поведения взрослого мира;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100" w:right="20"/>
      </w:pPr>
      <w: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820"/>
        </w:tabs>
        <w:ind w:left="100" w:right="20"/>
      </w:pPr>
      <w:r>
        <w:lastRenderedPageBreak/>
        <w:t>обостренной, в связи с возникновением чувства взрослости, восприимчивостью к усвоен</w:t>
      </w:r>
      <w:r>
        <w:t>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ind w:left="100" w:right="20"/>
      </w:pPr>
      <w:r>
        <w:t>сложными пове</w:t>
      </w:r>
      <w:r>
        <w:t>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</w:t>
      </w:r>
      <w:r>
        <w:t>азных формах непослушания, сопротивления и протеста);</w:t>
      </w:r>
    </w:p>
    <w:p w:rsidR="00082DED" w:rsidRDefault="00077656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ind w:left="100" w:right="20"/>
      </w:pPr>
      <w:r>
        <w:t>изменением социальной ситуации развития - ростом информационных перегрузок и изменением характера и способа общения и социальных взаимодействий - объемы и способы получения информации (СМИ, телевидение,</w:t>
      </w:r>
      <w:r>
        <w:t xml:space="preserve"> Интернет).</w:t>
      </w:r>
    </w:p>
    <w:p w:rsidR="00082DED" w:rsidRDefault="00077656">
      <w:pPr>
        <w:pStyle w:val="1"/>
        <w:shd w:val="clear" w:color="auto" w:fill="auto"/>
        <w:ind w:left="100" w:right="20" w:firstLine="560"/>
      </w:pPr>
      <w: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</w:t>
      </w:r>
      <w:r>
        <w:t>оцесса и выбора условий и методик обучения. 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</w:t>
      </w:r>
      <w:r>
        <w:t xml:space="preserve">ны прежнего типа отношений </w:t>
      </w:r>
      <w:proofErr w:type="gramStart"/>
      <w:r>
        <w:t>на</w:t>
      </w:r>
      <w:proofErr w:type="gramEnd"/>
      <w:r>
        <w:t xml:space="preserve"> новый.</w:t>
      </w:r>
    </w:p>
    <w:sectPr w:rsidR="00082DED">
      <w:type w:val="continuous"/>
      <w:pgSz w:w="11905" w:h="16837"/>
      <w:pgMar w:top="1001" w:right="805" w:bottom="968" w:left="1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56" w:rsidRDefault="00077656">
      <w:r>
        <w:separator/>
      </w:r>
    </w:p>
  </w:endnote>
  <w:endnote w:type="continuationSeparator" w:id="0">
    <w:p w:rsidR="00077656" w:rsidRDefault="0007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56" w:rsidRDefault="00077656"/>
  </w:footnote>
  <w:footnote w:type="continuationSeparator" w:id="0">
    <w:p w:rsidR="00077656" w:rsidRDefault="000776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2AA"/>
    <w:multiLevelType w:val="multilevel"/>
    <w:tmpl w:val="F9723C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9681B"/>
    <w:multiLevelType w:val="multilevel"/>
    <w:tmpl w:val="47644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2DED"/>
    <w:rsid w:val="00077656"/>
    <w:rsid w:val="00082DED"/>
    <w:rsid w:val="00200633"/>
    <w:rsid w:val="00A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pt">
    <w:name w:val="Основной текст (2) + 9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5pt">
    <w:name w:val="Основной текст (2) + 8;5 pt;Малые прописные"/>
    <w:basedOn w:val="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;Не малые прописные"/>
    <w:basedOn w:val="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3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3" w:lineRule="exact"/>
    </w:pPr>
    <w:rPr>
      <w:rFonts w:ascii="Trebuchet MS" w:eastAsia="Trebuchet MS" w:hAnsi="Trebuchet MS" w:cs="Trebuchet MS"/>
      <w:smallCap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2022-10-07T08:57:00Z</dcterms:created>
  <dcterms:modified xsi:type="dcterms:W3CDTF">2022-10-07T09:15:00Z</dcterms:modified>
</cp:coreProperties>
</file>