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b/>
          <w:sz w:val="24"/>
          <w:szCs w:val="24"/>
        </w:rPr>
        <w:t>Энтеровирусные инфекции (ЭВИ)</w:t>
      </w:r>
      <w:r w:rsidRPr="00DB0A99">
        <w:rPr>
          <w:rFonts w:ascii="Times New Roman" w:hAnsi="Times New Roman" w:cs="Times New Roman"/>
          <w:sz w:val="24"/>
          <w:szCs w:val="24"/>
        </w:rPr>
        <w:t xml:space="preserve"> - группа острых заболеваний, вызываемых </w:t>
      </w:r>
      <w:proofErr w:type="spellStart"/>
      <w:r w:rsidRPr="00DB0A99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Pr="00DB0A99">
        <w:rPr>
          <w:rFonts w:ascii="Times New Roman" w:hAnsi="Times New Roman" w:cs="Times New Roman"/>
          <w:sz w:val="24"/>
          <w:szCs w:val="24"/>
        </w:rPr>
        <w:t xml:space="preserve">. ЭВИ характеризуются многообразием клинических проявлений от легких лихорадочных состояний </w:t>
      </w:r>
      <w:proofErr w:type="gramStart"/>
      <w:r w:rsidRPr="00DB0A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0A99">
        <w:rPr>
          <w:rFonts w:ascii="Times New Roman" w:hAnsi="Times New Roman" w:cs="Times New Roman"/>
          <w:sz w:val="24"/>
          <w:szCs w:val="24"/>
        </w:rPr>
        <w:t xml:space="preserve"> тяже</w:t>
      </w:r>
      <w:r w:rsidRPr="00DB0A99">
        <w:rPr>
          <w:rFonts w:ascii="Times New Roman" w:hAnsi="Times New Roman" w:cs="Times New Roman"/>
          <w:sz w:val="24"/>
          <w:szCs w:val="24"/>
        </w:rPr>
        <w:softHyphen/>
        <w:t xml:space="preserve">лых </w:t>
      </w:r>
      <w:proofErr w:type="spellStart"/>
      <w:r w:rsidRPr="00DB0A99">
        <w:rPr>
          <w:rFonts w:ascii="Times New Roman" w:hAnsi="Times New Roman" w:cs="Times New Roman"/>
          <w:sz w:val="24"/>
          <w:szCs w:val="24"/>
        </w:rPr>
        <w:t>менингоэнцефалитов</w:t>
      </w:r>
      <w:proofErr w:type="spellEnd"/>
      <w:r w:rsidRPr="00DB0A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0A99">
        <w:rPr>
          <w:rFonts w:ascii="Times New Roman" w:hAnsi="Times New Roman" w:cs="Times New Roman"/>
          <w:sz w:val="24"/>
          <w:szCs w:val="24"/>
        </w:rPr>
        <w:t>Вирус поражает все органы и ткани, но, в основном, страдают нервная ткань, сердце, печень, поджелудочная железа, мышечная ткань, глаза.</w:t>
      </w:r>
      <w:proofErr w:type="gramEnd"/>
      <w:r w:rsidRPr="00DB0A99">
        <w:rPr>
          <w:rFonts w:ascii="Times New Roman" w:hAnsi="Times New Roman" w:cs="Times New Roman"/>
          <w:sz w:val="24"/>
          <w:szCs w:val="24"/>
        </w:rPr>
        <w:t xml:space="preserve"> Заразиться может каждый, но чаще болеют дети.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Заражение </w:t>
      </w:r>
      <w:proofErr w:type="spellStart"/>
      <w:r w:rsidRPr="00DB0A99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Pr="00DB0A99">
        <w:rPr>
          <w:rFonts w:ascii="Times New Roman" w:hAnsi="Times New Roman" w:cs="Times New Roman"/>
          <w:sz w:val="24"/>
          <w:szCs w:val="24"/>
        </w:rPr>
        <w:t xml:space="preserve"> происходит в течение всего года, но значительный подъем заболеваемости приходится на летне-осенний период.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A99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DB0A99">
        <w:rPr>
          <w:rFonts w:ascii="Times New Roman" w:hAnsi="Times New Roman" w:cs="Times New Roman"/>
          <w:sz w:val="24"/>
          <w:szCs w:val="24"/>
        </w:rPr>
        <w:t xml:space="preserve"> отличаются высокой устойчивостью во внешней среде, </w:t>
      </w:r>
      <w:proofErr w:type="gramStart"/>
      <w:r w:rsidRPr="00DB0A99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DB0A99">
        <w:rPr>
          <w:rFonts w:ascii="Times New Roman" w:hAnsi="Times New Roman" w:cs="Times New Roman"/>
          <w:sz w:val="24"/>
          <w:szCs w:val="24"/>
        </w:rPr>
        <w:t xml:space="preserve"> сохранять жизнеспособность в воде поверхностных водоемов и влажной почве до нескольких месяцев. В замороженном состоянии их активность сохраняется в течение многих лет, при хранении в обычном холодильнике — в течение нескольких недель, а при комнатной температуре — на протяжении нескольких дней, но они быстро погибают при прогревании, кипячении, при воздействии хлорсодержащих препаратов, ультрафиолетового облучения.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0A99">
        <w:rPr>
          <w:rFonts w:ascii="Times New Roman" w:hAnsi="Times New Roman" w:cs="Times New Roman"/>
          <w:sz w:val="24"/>
          <w:szCs w:val="24"/>
        </w:rPr>
        <w:t>Заболевание передается воздушно-капельным (при кашле, чихании, разговоре) и фекально-оральным (пищевой, водный, контактно-бытовой) путем.</w:t>
      </w:r>
      <w:proofErr w:type="gramEnd"/>
      <w:r w:rsidRPr="00DB0A99">
        <w:rPr>
          <w:rFonts w:ascii="Times New Roman" w:hAnsi="Times New Roman" w:cs="Times New Roman"/>
          <w:sz w:val="24"/>
          <w:szCs w:val="24"/>
        </w:rPr>
        <w:t xml:space="preserve"> «Входными воротами» инфекции являются слизистые оболочки верхних дыхательных путей и пищеварительного тракта.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Источником инфекции являются больные и вирусоносители, в том числе больные бессимптомной формой.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>Заболевание начинается остро, с подъема температуры тела до 39-40 градусов. Появляется сильная головная боль, головокружение, рво</w:t>
      </w:r>
      <w:r w:rsidRPr="00DB0A99">
        <w:rPr>
          <w:rFonts w:ascii="Times New Roman" w:hAnsi="Times New Roman" w:cs="Times New Roman"/>
          <w:sz w:val="24"/>
          <w:szCs w:val="24"/>
        </w:rPr>
        <w:softHyphen/>
        <w:t>та, иногда боли в животе, спине, судорожный синдром. Нередко бывают выра</w:t>
      </w:r>
      <w:r w:rsidRPr="00DB0A99">
        <w:rPr>
          <w:rFonts w:ascii="Times New Roman" w:hAnsi="Times New Roman" w:cs="Times New Roman"/>
          <w:sz w:val="24"/>
          <w:szCs w:val="24"/>
        </w:rPr>
        <w:softHyphen/>
        <w:t>женные катаральные проявления со стороны ротоглотки, верхних дыха</w:t>
      </w:r>
      <w:r w:rsidRPr="00DB0A99">
        <w:rPr>
          <w:rFonts w:ascii="Times New Roman" w:hAnsi="Times New Roman" w:cs="Times New Roman"/>
          <w:sz w:val="24"/>
          <w:szCs w:val="24"/>
        </w:rPr>
        <w:softHyphen/>
        <w:t xml:space="preserve">тельных путей.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A99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DB0A99">
        <w:rPr>
          <w:rFonts w:ascii="Times New Roman" w:hAnsi="Times New Roman" w:cs="Times New Roman"/>
          <w:sz w:val="24"/>
          <w:szCs w:val="24"/>
        </w:rPr>
        <w:t xml:space="preserve"> могут нанести большой вред организму. Последствием энтеровирусной инфекции при асептическом серозном менингите, энцефалите и </w:t>
      </w:r>
      <w:proofErr w:type="spellStart"/>
      <w:r w:rsidRPr="00DB0A99">
        <w:rPr>
          <w:rFonts w:ascii="Times New Roman" w:hAnsi="Times New Roman" w:cs="Times New Roman"/>
          <w:sz w:val="24"/>
          <w:szCs w:val="24"/>
        </w:rPr>
        <w:t>менингоэнцефалите</w:t>
      </w:r>
      <w:proofErr w:type="spellEnd"/>
      <w:r w:rsidRPr="00DB0A99">
        <w:rPr>
          <w:rFonts w:ascii="Times New Roman" w:hAnsi="Times New Roman" w:cs="Times New Roman"/>
          <w:sz w:val="24"/>
          <w:szCs w:val="24"/>
        </w:rPr>
        <w:t xml:space="preserve"> может стать отек головного мозга.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Респираторная форма иногда осложняется вторичной бактериальной пневмонией, крупом.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Кишечная форма опасна тяжелым обезвоживанием организма, а энтеровирусное поражение глаз грозит слепотой (геморрагический </w:t>
      </w:r>
      <w:proofErr w:type="spellStart"/>
      <w:r w:rsidRPr="00DB0A99">
        <w:rPr>
          <w:rFonts w:ascii="Times New Roman" w:hAnsi="Times New Roman" w:cs="Times New Roman"/>
          <w:sz w:val="24"/>
          <w:szCs w:val="24"/>
        </w:rPr>
        <w:t>конъюктивит</w:t>
      </w:r>
      <w:proofErr w:type="spellEnd"/>
      <w:r w:rsidRPr="00DB0A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В случае заболевания необходимо немедленно обратиться к врачу, не ждать, что все пройдет, не заниматься самолечением.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Меры неспецифической профилактики энтеровирусной инфекции такие же, как при любой острой кишечной инфекции — необходимо соблюдать следующие правила: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- для питья использовать только кипяченую или </w:t>
      </w:r>
      <w:proofErr w:type="spellStart"/>
      <w:r w:rsidRPr="00DB0A99">
        <w:rPr>
          <w:rFonts w:ascii="Times New Roman" w:hAnsi="Times New Roman" w:cs="Times New Roman"/>
          <w:sz w:val="24"/>
          <w:szCs w:val="24"/>
        </w:rPr>
        <w:t>бутилированную</w:t>
      </w:r>
      <w:proofErr w:type="spellEnd"/>
      <w:r w:rsidRPr="00DB0A99">
        <w:rPr>
          <w:rFonts w:ascii="Times New Roman" w:hAnsi="Times New Roman" w:cs="Times New Roman"/>
          <w:sz w:val="24"/>
          <w:szCs w:val="24"/>
        </w:rPr>
        <w:t xml:space="preserve"> воду;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- мыть руки с мылом перед каждым приемом пищи и после каждого посещения туалета, строго соблюдать правила личной и общественной гигиены;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lastRenderedPageBreak/>
        <w:t xml:space="preserve">- перед употреблением фруктов и овощей их необходимо тщательно мыть и  ополаскивать кипятком;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- купаться только в официально разрешенных местах, при купании стараться не заглатывать воду;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- не приобретать продукты у частных лиц и в неустановленных для торговли местах. </w:t>
      </w:r>
    </w:p>
    <w:p w:rsidR="00DB0A99" w:rsidRPr="00DB0A99" w:rsidRDefault="00DB0A99" w:rsidP="00DB0A99">
      <w:pPr>
        <w:rPr>
          <w:rFonts w:ascii="Times New Roman" w:hAnsi="Times New Roman" w:cs="Times New Roman"/>
          <w:sz w:val="24"/>
          <w:szCs w:val="24"/>
        </w:rPr>
      </w:pPr>
      <w:r w:rsidRPr="00DB0A99">
        <w:rPr>
          <w:rFonts w:ascii="Times New Roman" w:hAnsi="Times New Roman" w:cs="Times New Roman"/>
          <w:sz w:val="24"/>
          <w:szCs w:val="24"/>
        </w:rPr>
        <w:t xml:space="preserve">Помните, что заболевание легче предупредить, соблюдая элементарные меры профилактики, чем лечить! </w:t>
      </w:r>
    </w:p>
    <w:p w:rsidR="00433705" w:rsidRPr="00DB0A99" w:rsidRDefault="00433705">
      <w:pPr>
        <w:rPr>
          <w:rFonts w:ascii="Times New Roman" w:hAnsi="Times New Roman" w:cs="Times New Roman"/>
          <w:sz w:val="24"/>
          <w:szCs w:val="24"/>
        </w:rPr>
      </w:pPr>
    </w:p>
    <w:sectPr w:rsidR="00433705" w:rsidRPr="00DB0A99" w:rsidSect="0043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0A99"/>
    <w:rsid w:val="00433705"/>
    <w:rsid w:val="00DB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perev_000</dc:creator>
  <cp:lastModifiedBy>perev_000</cp:lastModifiedBy>
  <cp:revision>1</cp:revision>
  <dcterms:created xsi:type="dcterms:W3CDTF">2022-10-03T17:02:00Z</dcterms:created>
  <dcterms:modified xsi:type="dcterms:W3CDTF">2022-10-03T17:02:00Z</dcterms:modified>
</cp:coreProperties>
</file>