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706F" w:rsidTr="00E7706F">
        <w:tc>
          <w:tcPr>
            <w:tcW w:w="4785" w:type="dxa"/>
          </w:tcPr>
          <w:p w:rsidR="00E7706F" w:rsidRDefault="005D58F9">
            <w:pPr>
              <w:jc w:val="center"/>
            </w:pPr>
            <w:r>
              <w:t xml:space="preserve"> </w:t>
            </w:r>
          </w:p>
        </w:tc>
        <w:tc>
          <w:tcPr>
            <w:tcW w:w="4786" w:type="dxa"/>
            <w:hideMark/>
          </w:tcPr>
          <w:p w:rsidR="00E7706F" w:rsidRDefault="00E7706F" w:rsidP="0003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06F" w:rsidRDefault="00E7706F" w:rsidP="00E7706F">
      <w:pPr>
        <w:spacing w:after="0" w:line="24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E7706F" w:rsidTr="00645DC9">
        <w:tc>
          <w:tcPr>
            <w:tcW w:w="4785" w:type="dxa"/>
          </w:tcPr>
          <w:p w:rsidR="00645DC9" w:rsidRPr="00645DC9" w:rsidRDefault="00645DC9" w:rsidP="0064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</w:t>
            </w:r>
          </w:p>
          <w:p w:rsidR="00645DC9" w:rsidRPr="00645DC9" w:rsidRDefault="00645DC9" w:rsidP="00645DC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645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Шыгырданская</w:t>
            </w:r>
            <w:proofErr w:type="spellEnd"/>
            <w:r w:rsidRPr="00645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СОШ имени профессора </w:t>
            </w:r>
            <w:proofErr w:type="spellStart"/>
            <w:r w:rsidRPr="00645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Э.З.Феизова</w:t>
            </w:r>
            <w:proofErr w:type="spellEnd"/>
            <w:r w:rsidRPr="00645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45DC9" w:rsidRPr="00645DC9" w:rsidRDefault="00645DC9" w:rsidP="00645DC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5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645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  <w:tbl>
            <w:tblPr>
              <w:tblW w:w="97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5106"/>
            </w:tblGrid>
            <w:tr w:rsidR="00645DC9" w:rsidRPr="00645DC9" w:rsidTr="00A719F9">
              <w:trPr>
                <w:trHeight w:val="1728"/>
                <w:jc w:val="center"/>
              </w:trPr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 Педагогического совета</w:t>
                  </w:r>
                </w:p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протокол № 1</w:t>
                  </w:r>
                </w:p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«29» августа 2019г.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приказом директора МАОУ «</w:t>
                  </w:r>
                  <w:proofErr w:type="spellStart"/>
                  <w:r w:rsidRPr="00645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Шыгырданская</w:t>
                  </w:r>
                  <w:proofErr w:type="spellEnd"/>
                  <w:r w:rsidRPr="00645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 имени профессора </w:t>
                  </w:r>
                  <w:proofErr w:type="spellStart"/>
                  <w:r w:rsidRPr="00645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Э.З.Феизова</w:t>
                  </w:r>
                  <w:proofErr w:type="spellEnd"/>
                  <w:r w:rsidRPr="00645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Батыревского</w:t>
                  </w:r>
                  <w:proofErr w:type="spellEnd"/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Чувашской Республики    </w:t>
                  </w:r>
                </w:p>
                <w:p w:rsidR="00645DC9" w:rsidRPr="00645DC9" w:rsidRDefault="00645DC9" w:rsidP="0064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«30» августа 2019г.</w:t>
                  </w:r>
                  <w:r w:rsidRPr="00645DC9">
                    <w:rPr>
                      <w:rFonts w:ascii="Times New Roman" w:eastAsia="Courier New" w:hAnsi="Times New Roman" w:cs="Times New Roman"/>
                      <w:color w:val="000000"/>
                      <w:sz w:val="19"/>
                      <w:szCs w:val="19"/>
                      <w:shd w:val="clear" w:color="auto" w:fill="FFFFFF"/>
                      <w:lang w:eastAsia="ru-RU"/>
                    </w:rPr>
                    <w:t xml:space="preserve"> № 47/18</w:t>
                  </w:r>
                </w:p>
              </w:tc>
            </w:tr>
          </w:tbl>
          <w:p w:rsidR="00E7706F" w:rsidRDefault="00E7706F" w:rsidP="0003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706F" w:rsidRDefault="00E7706F" w:rsidP="0003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41A" w:rsidRPr="0088241A" w:rsidRDefault="0088241A" w:rsidP="0088241A">
      <w:pPr>
        <w:tabs>
          <w:tab w:val="left" w:pos="2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8241A" w:rsidRDefault="0088241A" w:rsidP="0088241A">
      <w:pPr>
        <w:tabs>
          <w:tab w:val="left" w:pos="2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proofErr w:type="gramStart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ТРЕБОВАНИЯХ</w:t>
      </w:r>
      <w:proofErr w:type="gramEnd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ОДЕЖДЕ ОБУЧАЮЩИХСЯ В М</w:t>
      </w:r>
      <w:r w:rsidR="0064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 «ШЫГЫРДАНСКАЯ СРЕДНЯЯ ОБЩЕОБРАЗОВАТЕЛЬНАЯ ШКОЛА ИМЕНИ ПРОФЕССОРА Э.З.ФЕИЗОВА» БАТЫРЕВСКОГО РАЙОНА ЧУВАШСКОЙ РЕСПУБЛИКИ</w:t>
      </w:r>
    </w:p>
    <w:p w:rsidR="0088241A" w:rsidRDefault="0088241A" w:rsidP="0088241A">
      <w:pPr>
        <w:tabs>
          <w:tab w:val="left" w:pos="2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241A" w:rsidRPr="0088241A" w:rsidRDefault="0088241A" w:rsidP="0088241A">
      <w:pPr>
        <w:numPr>
          <w:ilvl w:val="0"/>
          <w:numId w:val="2"/>
        </w:numPr>
        <w:tabs>
          <w:tab w:val="left" w:pos="2979"/>
        </w:tabs>
        <w:autoSpaceDE w:val="0"/>
        <w:autoSpaceDN w:val="0"/>
        <w:adjustRightInd w:val="0"/>
        <w:spacing w:after="0" w:line="240" w:lineRule="auto"/>
        <w:ind w:left="3009" w:hanging="5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1.1.Введение школьной формы осуществляется в соответствии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1.1.1.Федеральным законом «Об образовании в Российской Федерации» ФЗ № 273 от 29.12.2012 г.; </w:t>
      </w:r>
    </w:p>
    <w:p w:rsidR="0088241A" w:rsidRPr="0088241A" w:rsidRDefault="005D58F9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8241A"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Российской Федерации 17 апреля 2003 года № 51 (зарегистрировано Минюстом России 5 мая 2003 года, </w:t>
      </w:r>
      <w:proofErr w:type="gramStart"/>
      <w:r w:rsidR="0088241A"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="0088241A"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4499)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Письмом Федеральной службы по надзору в сфере защиты прав потребителей и благополучия человека Российской Федерации от 15.11.2012 года № 01/12880-12-32«О совершенствовании федерального государственного санитарно – эпидемиологического </w:t>
      </w:r>
      <w:proofErr w:type="spellStart"/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</w:t>
      </w:r>
      <w:proofErr w:type="spellEnd"/>
      <w:r w:rsidR="00DB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пребыванием детей в образовательных учреждениях»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1.1.4. Письмом Министерства образования и науки Российской Федерации «Об установлении требований к одежде обучающихся» № ДЛ – 65/08 от 28 марта 2013 года.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1.1.5. Поручением Президента РФ от 18 апреля 2013 г. № Пр-877.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1.1.6. Письма </w:t>
      </w:r>
      <w:proofErr w:type="spell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20.03.2013 г. № ДЛ-65/08 «Об установлении требований к одежде обучающихся» и </w:t>
      </w:r>
      <w:proofErr w:type="spell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09.11.2012 г.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1.1.7. Решением Управляющего совета школы.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Данное положение разработано с целью выработки единых требований  к   школьной  одежде обучающихся 1-11 классов.</w:t>
      </w:r>
    </w:p>
    <w:p w:rsidR="0088241A" w:rsidRDefault="0088241A" w:rsidP="0088241A">
      <w:pPr>
        <w:rPr>
          <w:rFonts w:ascii="Times New Roman" w:hAnsi="Times New Roman" w:cs="Times New Roman"/>
          <w:sz w:val="24"/>
          <w:szCs w:val="24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1.3.Настоящим Положением устанавливаются требования к комплекту школьной формы и  порядок её ношения для обучающихся 1-11-х классов муниципального бюджетного общеобразовательного учреждения </w:t>
      </w:r>
      <w:r w:rsidR="00645DC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Э.З.Феизова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1.4.Образцы моделей формы и варианты одежды, соответствующие деловому стилю, утверждаются Управляющим советом  школы.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1.5.Единые требования к одежде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– одежда обучающихся) вводятся с целью: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1.5.1.обеспечения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1.5.2. создания деловой атмосферы, необходимой на учебных занятиях в школе;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1.5.3.устранения признаков социального, имущественного и религиозного различия между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1.5.4.предупреждения возникновения у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1.5.5. воспитания у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вкуса, культуры одежды;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1.5.6.укрепления общего имиджа образовательной организации, формирования школьной идентичности.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Требования к школьной форме </w:t>
      </w:r>
      <w:proofErr w:type="gramStart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241A" w:rsidRPr="0088241A" w:rsidRDefault="0088241A" w:rsidP="008824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Муниципальном </w:t>
      </w:r>
      <w:r w:rsidR="0064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автономном </w:t>
      </w: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учреждении</w:t>
      </w:r>
      <w:r w:rsidRPr="0088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Э.З.Феизова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следующие виды одежды: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2.1.1.повседневная школьная форма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парадная школьная форма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2.1.3.спортивная школьная форма.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2.2.Цветовое решение  школьной формы: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для обучающихся девочек 1 – 4 класса, девушек 5 – 11 классов – ткани коричневого, черного, серого, темно-синего цветов.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для юношей  5 – 11 классов –  ткани серого, синего, черного  цветов;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2.3.Повседневная школьная форма 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2.3.1.для мальчиков  и юношей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брюки классического покроя,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пиджак из ткани,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жилет классического кроя из ткани,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однотонная сорочка, сочетающейся цветовой гаммы,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аксессуары (галстук, поясной ремень)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классические ботинки.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для девочек и девушек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платье классического покроя, длина не выше 10 см от верхней границы колена и не ниже середины голени;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фартуки темного и белого цветов,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съемный воротник и манжеты,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туфли.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в холодное время года допускается ношение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джемперов сочетающейся цветовой гаммы.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Парадная школьная одежда используется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Для мальчиков и юношей парадная  одежда состоит из повседневной школьной формы, дополненной белой рубашкой и галстуком.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2.4.2.Для девочек и девушек парадная школьная одежда состоит из повседневной  школьной формы, дополненной белым фартуком.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2.5.Спортивная одежда включает спортивный костюм, футболку, спортивные шорты или спортивные брюки, кеды или кроссовки.</w:t>
      </w:r>
    </w:p>
    <w:p w:rsid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одежда должна соответствовать погоде и месту проведения физкультурных занятий.</w:t>
      </w:r>
    </w:p>
    <w:p w:rsidR="00645DC9" w:rsidRDefault="00645DC9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C9" w:rsidRPr="0088241A" w:rsidRDefault="00645DC9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Требования к внешнему виду </w:t>
      </w:r>
      <w:proofErr w:type="gramStart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3.1.Внешний вид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Аккуратность и опрятность: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3.2.1.Одежда должна быть обязательно чистой, свежей, выглаженной.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3.2.2.Обувь должна быть чистой.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2.1.3.Волосы, лицо и руки должны быть чистыми и ухоженными, используемые и дезодорирующие средства должны иметь легкий и нейтральный запах.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Сдержанность: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Запрещается использовать для ношения в рабочее время следующие варианты: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3.3.2.1. одежды: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ярких цветов и оттенков;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брюк, юбок с заниженной талией и (или) высокими вырезами;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с декоративными деталями в виде заплат, с порывами ткани, с неоднородным окрасом ткани;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одежды с яркими надписями и изображениями;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декольтированные платья и блузки (открыт V- образный вырез груди,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заметно нижнее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белье и т.п.);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одежды бельевого стиля;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атрибутов одежды, закрывающих лицо;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и противоправное поведение;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одежды, одежды с религиозными атрибутами и (или) религиозной символикой;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головных уборов в помещениях школы;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одежда (спортивный костюм или его детали);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джинсы для девочек и девушек с вызывающими деталями;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джинсы для юношей и мальчиков с вызывающими деталями;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для активного отдыха (шорты, толстовки, майки и футболки с символикой и т.п.);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пляжная одежда;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 платья, юбки и блузки, в том числе одежда с прозрачными вставками;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туалеты;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платья, майки и блузки без рукавов (без пиджака или жакета);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мини-юбки (длина юбки выше 10 см от колена);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из кожи (кожзаменителя);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облегающие (обтягивающие) фигуру брюки, платья, юбки.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3.3.2.2. Обувь: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обувь (в том числе для экстремальных видов спорта и развлечений);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пляжная обувь (шлепанцы и тапочки);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в стиле «кантри» (казаки);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массивная обувь на толстой платформе;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на чрезмерно высоком каблуке (более 7 см);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сапоги-ботфорты в сочетании с деловым костюмом;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</w:t>
      </w:r>
      <w:r w:rsidR="005B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обучающиеся 1 - 11 классов должны иметь сменную обувь.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Сменная обувь должна быть чистой.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Права и обязанности </w:t>
      </w:r>
      <w:proofErr w:type="gramStart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Участвовать в выборе комплекта школьной формы.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участвовать в подборе рубашек, аксессуаров к школьному костюму в повседневной жизни.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Обучающийся обязан: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Носить повседневную школьную форму ежедневно.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Содержать форму в чистоте, относится к ней бережно, помнить, что внешний вид ученика – это лицо школы.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Носить на уроках физкультуры спортивную одежду.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В дни проведения торжественных линеек, праздников надевать парадную форму.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Бережно относиться не только к своей, но и к чужой школьной и спортивной одежде.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 Права и обязанности родителей (законных представителей) обучающихся.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Родители (законные представители)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Участвовать в выборе комплекта школьной формы.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Высказывать свое мнение по вопросу установления единых требований к школьной одежде обучающихся.</w:t>
      </w:r>
    </w:p>
    <w:p w:rsidR="0088241A" w:rsidRPr="0088241A" w:rsidRDefault="0088241A" w:rsidP="008824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24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5.1.3. Приобретать комплект школьной формы по имеющимся денежным возможностям.</w:t>
      </w:r>
    </w:p>
    <w:p w:rsidR="0088241A" w:rsidRPr="0088241A" w:rsidRDefault="0088241A" w:rsidP="008824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241A">
        <w:rPr>
          <w:rFonts w:ascii="Times New Roman" w:eastAsia="Times New Roman" w:hAnsi="Times New Roman" w:cs="Times New Roman"/>
          <w:sz w:val="24"/>
          <w:szCs w:val="24"/>
          <w:lang w:eastAsia="x-none"/>
        </w:rPr>
        <w:t>5.1.4. Приглашать на заседание родительского комитета законных представителей детей, которые уклоняются от ношения школьной формы.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Родители (законные представители)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Контролировать внешний вид учащихся перед выходом в школу в соответствии с требованиями Положения.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Контролировать состояние школьной одежды в течение учебного года.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Проверять дневники обучающихся в части наличия замечаний об отсутствии школьной одежды и принятии мер для обеспечения ребенка школьной одеждой.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Выполнять все пункты данного Положения.</w:t>
      </w:r>
    </w:p>
    <w:p w:rsidR="0088241A" w:rsidRPr="0088241A" w:rsidRDefault="0088241A" w:rsidP="0088241A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Права и обязанности педагогического коллектива.</w:t>
      </w:r>
    </w:p>
    <w:p w:rsidR="0088241A" w:rsidRPr="0088241A" w:rsidRDefault="0088241A" w:rsidP="0088241A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Педагогический коллектив имеет право участвовать в обсуждении и принятии вариантов школьной формы обучающихся.</w:t>
      </w:r>
    </w:p>
    <w:p w:rsidR="0088241A" w:rsidRPr="0088241A" w:rsidRDefault="0088241A" w:rsidP="0088241A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Требовать соблюдения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школьной одежде и внешнему виду.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Педагогический состав работников школы обязан: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6.3.1. Показывать пример своим воспитанникам, выдерживать деловой стиль в своей повседневной одежде.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6.3.2. Своевременно информировать родителей (законных представителей) о случае явки обучающихся без школьной формы. 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</w:t>
      </w:r>
      <w:r w:rsidR="005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контроль соблюдения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школьной одежде и внешнему виду.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6.3.4. </w:t>
      </w:r>
      <w:r w:rsidR="005B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ействовать в рамках своей компетенции на основании и в рамках должностной инструкции.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Педагогическим работникам запрещено отстранять </w:t>
      </w:r>
      <w:proofErr w:type="gramStart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образовательного процесса по причине отсутствия школьной формы и несоответствия внешнего вида требованиям школы.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Данный локальный акт является приложением к Уставу школы и подлежит обязательному исполнению всеми субъектами образовательного процесса.</w:t>
      </w:r>
    </w:p>
    <w:p w:rsidR="0088241A" w:rsidRPr="0088241A" w:rsidRDefault="0088241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Несоблюдение данного Положения является нарушением Устава школы и Правил внутреннего распорядка.</w:t>
      </w:r>
    </w:p>
    <w:p w:rsidR="00E7706F" w:rsidRDefault="0088241A" w:rsidP="00023C73">
      <w:pPr>
        <w:spacing w:after="0" w:line="240" w:lineRule="auto"/>
      </w:pPr>
      <w:r w:rsidRPr="0088241A">
        <w:rPr>
          <w:rFonts w:ascii="Times New Roman" w:eastAsia="Times New Roman" w:hAnsi="Times New Roman" w:cs="Times New Roman"/>
          <w:lang w:eastAsia="ru-RU"/>
        </w:rPr>
        <w:t>6.3. Комиссия Управляющего совета школы осуществляет контроль выполнения данного Положения. Случаи возникновения конфликтных ситуаций, регулярное нарушение данного Положения, Устава школы обучающимися и их родителями (законными представителями) могут быть рассмотрены на заседании комиссии</w:t>
      </w:r>
    </w:p>
    <w:sectPr w:rsidR="00E7706F" w:rsidSect="00B5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AAC"/>
    <w:multiLevelType w:val="hybridMultilevel"/>
    <w:tmpl w:val="F5C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F12C6"/>
    <w:multiLevelType w:val="hybridMultilevel"/>
    <w:tmpl w:val="EF68F880"/>
    <w:lvl w:ilvl="0" w:tplc="1CE627CA">
      <w:start w:val="1"/>
      <w:numFmt w:val="upperRoman"/>
      <w:lvlText w:val="%1."/>
      <w:lvlJc w:val="left"/>
      <w:pPr>
        <w:ind w:left="4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6F"/>
    <w:rsid w:val="00023C73"/>
    <w:rsid w:val="00032D0D"/>
    <w:rsid w:val="003229E3"/>
    <w:rsid w:val="00516DDC"/>
    <w:rsid w:val="005B4CB6"/>
    <w:rsid w:val="005B568E"/>
    <w:rsid w:val="005D58F9"/>
    <w:rsid w:val="00643CBB"/>
    <w:rsid w:val="00645DC9"/>
    <w:rsid w:val="00646187"/>
    <w:rsid w:val="0073026E"/>
    <w:rsid w:val="007319C1"/>
    <w:rsid w:val="0088241A"/>
    <w:rsid w:val="008A3877"/>
    <w:rsid w:val="00945C40"/>
    <w:rsid w:val="00A01957"/>
    <w:rsid w:val="00AB0146"/>
    <w:rsid w:val="00B51C8E"/>
    <w:rsid w:val="00C1667B"/>
    <w:rsid w:val="00DB1A78"/>
    <w:rsid w:val="00DB4D11"/>
    <w:rsid w:val="00DC01BF"/>
    <w:rsid w:val="00E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706F"/>
  </w:style>
  <w:style w:type="table" w:styleId="a4">
    <w:name w:val="Table Grid"/>
    <w:basedOn w:val="a1"/>
    <w:uiPriority w:val="59"/>
    <w:rsid w:val="00E77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706F"/>
  </w:style>
  <w:style w:type="table" w:styleId="a4">
    <w:name w:val="Table Grid"/>
    <w:basedOn w:val="a1"/>
    <w:uiPriority w:val="59"/>
    <w:rsid w:val="00E77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5.1.3. Приобретать комплект школьной формы по имеющимся денежным возможностям.</vt:lpstr>
      <vt:lpstr>    5.1.4. Приглашать на заседание родительского комитета законных представителей де</vt:lpstr>
    </vt:vector>
  </TitlesOfParts>
  <Company>*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2019-01-31T04:51:00Z</cp:lastPrinted>
  <dcterms:created xsi:type="dcterms:W3CDTF">2019-01-30T08:02:00Z</dcterms:created>
  <dcterms:modified xsi:type="dcterms:W3CDTF">2019-12-03T08:16:00Z</dcterms:modified>
</cp:coreProperties>
</file>