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1046" w:rsidRDefault="00CD1046" w:rsidP="00CD1046">
      <w:pPr>
        <w:pStyle w:val="formattext"/>
        <w:spacing w:before="0" w:beforeAutospacing="0" w:after="0" w:afterAutospacing="0"/>
        <w:jc w:val="right"/>
        <w:textAlignment w:val="baseline"/>
        <w:rPr>
          <w:rFonts w:ascii="Arial" w:hAnsi="Arial" w:cs="Arial"/>
          <w:color w:val="444444"/>
        </w:rPr>
      </w:pPr>
      <w:r>
        <w:rPr>
          <w:rFonts w:ascii="Arial" w:hAnsi="Arial" w:cs="Arial"/>
          <w:color w:val="F6F6F6"/>
          <w:sz w:val="20"/>
          <w:szCs w:val="20"/>
        </w:rPr>
        <w:t>Э</w:t>
      </w:r>
      <w:r>
        <w:rPr>
          <w:rFonts w:ascii="Arial" w:hAnsi="Arial" w:cs="Arial"/>
          <w:color w:val="444444"/>
        </w:rPr>
        <w:br/>
        <w:t xml:space="preserve">ГОСТ </w:t>
      </w:r>
      <w:proofErr w:type="gramStart"/>
      <w:r>
        <w:rPr>
          <w:rFonts w:ascii="Arial" w:hAnsi="Arial" w:cs="Arial"/>
          <w:color w:val="444444"/>
        </w:rPr>
        <w:t>Р</w:t>
      </w:r>
      <w:proofErr w:type="gramEnd"/>
      <w:r>
        <w:rPr>
          <w:rFonts w:ascii="Arial" w:hAnsi="Arial" w:cs="Arial"/>
          <w:color w:val="444444"/>
        </w:rPr>
        <w:t xml:space="preserve"> 58264-2018</w:t>
      </w:r>
    </w:p>
    <w:p w:rsidR="00CD1046" w:rsidRDefault="00CD1046" w:rsidP="00CD1046">
      <w:pPr>
        <w:pStyle w:val="formattext"/>
        <w:spacing w:before="0" w:beforeAutospacing="0" w:after="0" w:afterAutospacing="0"/>
        <w:jc w:val="right"/>
        <w:textAlignment w:val="baseline"/>
        <w:rPr>
          <w:rFonts w:ascii="Arial" w:hAnsi="Arial" w:cs="Arial"/>
          <w:color w:val="444444"/>
        </w:rPr>
      </w:pPr>
      <w:r>
        <w:rPr>
          <w:rFonts w:ascii="Arial" w:hAnsi="Arial" w:cs="Arial"/>
          <w:color w:val="444444"/>
        </w:rPr>
        <w:t>Группа Т50</w:t>
      </w:r>
    </w:p>
    <w:p w:rsidR="00CD1046" w:rsidRDefault="00CD1046" w:rsidP="00CD1046">
      <w:pPr>
        <w:pStyle w:val="headertext"/>
        <w:spacing w:before="0" w:beforeAutospacing="0" w:after="240" w:afterAutospacing="0"/>
        <w:jc w:val="center"/>
        <w:textAlignment w:val="baseline"/>
        <w:rPr>
          <w:rFonts w:ascii="Arial" w:hAnsi="Arial" w:cs="Arial"/>
          <w:b/>
          <w:bCs/>
          <w:color w:val="444444"/>
        </w:rPr>
      </w:pPr>
      <w:r>
        <w:rPr>
          <w:rFonts w:ascii="Arial" w:hAnsi="Arial" w:cs="Arial"/>
          <w:b/>
          <w:bCs/>
          <w:color w:val="444444"/>
        </w:rPr>
        <w:t>НАЦИОНАЛЬНЫЙ СТАНДАРТ РОССИЙСКОЙ ФЕДЕРАЦИИ</w:t>
      </w:r>
    </w:p>
    <w:p w:rsidR="00CD1046" w:rsidRDefault="00CD1046" w:rsidP="00CD1046">
      <w:pPr>
        <w:pStyle w:val="headertext"/>
        <w:spacing w:before="0" w:beforeAutospacing="0" w:after="240" w:afterAutospacing="0"/>
        <w:jc w:val="center"/>
        <w:textAlignment w:val="baseline"/>
        <w:rPr>
          <w:rFonts w:ascii="Arial" w:hAnsi="Arial" w:cs="Arial"/>
          <w:b/>
          <w:bCs/>
          <w:color w:val="444444"/>
        </w:rPr>
      </w:pPr>
      <w:r>
        <w:rPr>
          <w:rFonts w:ascii="Arial" w:hAnsi="Arial" w:cs="Arial"/>
          <w:b/>
          <w:bCs/>
          <w:color w:val="444444"/>
        </w:rPr>
        <w:t>Реабилитация инвалидов</w:t>
      </w:r>
    </w:p>
    <w:p w:rsidR="00CD1046" w:rsidRDefault="00CD1046" w:rsidP="00CD1046">
      <w:pPr>
        <w:pStyle w:val="headertext"/>
        <w:spacing w:before="0" w:beforeAutospacing="0" w:after="240" w:afterAutospacing="0"/>
        <w:jc w:val="center"/>
        <w:textAlignment w:val="baseline"/>
        <w:rPr>
          <w:rFonts w:ascii="Arial" w:hAnsi="Arial" w:cs="Arial"/>
          <w:b/>
          <w:bCs/>
          <w:color w:val="444444"/>
        </w:rPr>
      </w:pPr>
      <w:r>
        <w:rPr>
          <w:rFonts w:ascii="Arial" w:hAnsi="Arial" w:cs="Arial"/>
          <w:b/>
          <w:bCs/>
          <w:color w:val="444444"/>
        </w:rPr>
        <w:t>УСЛУГИ РЕАБИЛИТАЦИОННЫХ ЦЕНТРОВ ДЛЯ ДЕТЕЙ И ПОДРОСТКОВ С ОГРАНИЧЕННЫМИ ВОЗМОЖНОСТЯМИ</w:t>
      </w:r>
    </w:p>
    <w:p w:rsidR="00CD1046" w:rsidRPr="00CD1046" w:rsidRDefault="00CD1046" w:rsidP="00CD1046">
      <w:pPr>
        <w:pStyle w:val="headertext"/>
        <w:spacing w:before="0" w:beforeAutospacing="0" w:after="240" w:afterAutospacing="0"/>
        <w:jc w:val="center"/>
        <w:textAlignment w:val="baseline"/>
        <w:rPr>
          <w:rFonts w:ascii="Arial" w:hAnsi="Arial" w:cs="Arial"/>
          <w:b/>
          <w:bCs/>
          <w:color w:val="444444"/>
          <w:lang w:val="en-US"/>
        </w:rPr>
      </w:pPr>
      <w:proofErr w:type="gramStart"/>
      <w:r w:rsidRPr="00CD1046">
        <w:rPr>
          <w:rFonts w:ascii="Arial" w:hAnsi="Arial" w:cs="Arial"/>
          <w:b/>
          <w:bCs/>
          <w:color w:val="444444"/>
          <w:lang w:val="en-US"/>
        </w:rPr>
        <w:t>Rehabilitation of disabled persons.</w:t>
      </w:r>
      <w:proofErr w:type="gramEnd"/>
      <w:r w:rsidRPr="00CD1046">
        <w:rPr>
          <w:rFonts w:ascii="Arial" w:hAnsi="Arial" w:cs="Arial"/>
          <w:b/>
          <w:bCs/>
          <w:color w:val="444444"/>
          <w:lang w:val="en-US"/>
        </w:rPr>
        <w:t xml:space="preserve"> Services of rehabilitation centers for children and adolescents with limited opportunities</w:t>
      </w:r>
    </w:p>
    <w:p w:rsidR="00CD1046" w:rsidRDefault="00CD1046" w:rsidP="00CD1046">
      <w:pPr>
        <w:pStyle w:val="formattext"/>
        <w:spacing w:before="0" w:beforeAutospacing="0" w:after="0" w:afterAutospacing="0"/>
        <w:textAlignment w:val="baseline"/>
        <w:rPr>
          <w:rFonts w:ascii="Arial" w:hAnsi="Arial" w:cs="Arial"/>
          <w:color w:val="444444"/>
        </w:rPr>
      </w:pPr>
      <w:r>
        <w:rPr>
          <w:rFonts w:ascii="Arial" w:hAnsi="Arial" w:cs="Arial"/>
          <w:color w:val="444444"/>
        </w:rPr>
        <w:t>ОКС 03.080.30</w:t>
      </w:r>
    </w:p>
    <w:p w:rsidR="00CD1046" w:rsidRDefault="00CD1046" w:rsidP="00CD1046">
      <w:pPr>
        <w:pStyle w:val="formattext"/>
        <w:spacing w:before="0" w:beforeAutospacing="0" w:after="0" w:afterAutospacing="0"/>
        <w:textAlignment w:val="baseline"/>
        <w:rPr>
          <w:rFonts w:ascii="Arial" w:hAnsi="Arial" w:cs="Arial"/>
          <w:color w:val="444444"/>
        </w:rPr>
      </w:pPr>
      <w:r>
        <w:rPr>
          <w:rFonts w:ascii="Arial" w:hAnsi="Arial" w:cs="Arial"/>
          <w:color w:val="444444"/>
        </w:rPr>
        <w:t>ОКПД</w:t>
      </w:r>
      <w:proofErr w:type="gramStart"/>
      <w:r>
        <w:rPr>
          <w:rFonts w:ascii="Arial" w:hAnsi="Arial" w:cs="Arial"/>
          <w:color w:val="444444"/>
        </w:rPr>
        <w:t>2</w:t>
      </w:r>
      <w:proofErr w:type="gramEnd"/>
      <w:r>
        <w:rPr>
          <w:rFonts w:ascii="Arial" w:hAnsi="Arial" w:cs="Arial"/>
          <w:color w:val="444444"/>
        </w:rPr>
        <w:t xml:space="preserve"> 85, 86, 87</w:t>
      </w:r>
    </w:p>
    <w:p w:rsidR="00CD1046" w:rsidRDefault="00CD1046" w:rsidP="00CD1046">
      <w:pPr>
        <w:pStyle w:val="formattext"/>
        <w:spacing w:before="0" w:beforeAutospacing="0" w:after="0" w:afterAutospacing="0"/>
        <w:jc w:val="right"/>
        <w:textAlignment w:val="baseline"/>
        <w:rPr>
          <w:rFonts w:ascii="Arial" w:hAnsi="Arial" w:cs="Arial"/>
          <w:color w:val="444444"/>
        </w:rPr>
      </w:pPr>
      <w:r>
        <w:rPr>
          <w:rFonts w:ascii="Arial" w:hAnsi="Arial" w:cs="Arial"/>
          <w:color w:val="444444"/>
        </w:rPr>
        <w:t>Дата введения 2019-07-01</w:t>
      </w:r>
    </w:p>
    <w:p w:rsidR="00CD1046" w:rsidRDefault="00CD1046" w:rsidP="00CD1046">
      <w:pPr>
        <w:pStyle w:val="2"/>
        <w:spacing w:before="0" w:beforeAutospacing="0" w:after="240" w:afterAutospacing="0"/>
        <w:jc w:val="center"/>
        <w:textAlignment w:val="baseline"/>
        <w:rPr>
          <w:rFonts w:ascii="Arial" w:hAnsi="Arial" w:cs="Arial"/>
          <w:color w:val="444444"/>
          <w:sz w:val="24"/>
          <w:szCs w:val="24"/>
        </w:rPr>
      </w:pPr>
      <w:r>
        <w:rPr>
          <w:rFonts w:ascii="Arial" w:hAnsi="Arial" w:cs="Arial"/>
          <w:color w:val="444444"/>
          <w:sz w:val="24"/>
          <w:szCs w:val="24"/>
        </w:rPr>
        <w:t>Предисловие</w:t>
      </w:r>
    </w:p>
    <w:p w:rsidR="00CD1046" w:rsidRDefault="00CD1046" w:rsidP="00CD1046">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xml:space="preserve">1 РАЗРАБОТАН Федеральным государственным унитарным предприятием "Российский научно-технический центр информации по стандартизации, метрологии и оценке соответствия" (ФГУП "СТАНДАРТИНФОРМ") и Федеральным государственным бюджетным учреждением "Федеральный научный центр реабилитации инвалидов </w:t>
      </w:r>
      <w:proofErr w:type="spellStart"/>
      <w:r>
        <w:rPr>
          <w:rFonts w:ascii="Arial" w:hAnsi="Arial" w:cs="Arial"/>
          <w:color w:val="444444"/>
        </w:rPr>
        <w:t>им.Г.А.Альбрехта</w:t>
      </w:r>
      <w:proofErr w:type="spellEnd"/>
      <w:r>
        <w:rPr>
          <w:rFonts w:ascii="Arial" w:hAnsi="Arial" w:cs="Arial"/>
          <w:color w:val="444444"/>
        </w:rPr>
        <w:t>" Министерства труда и социальной защиты Российской Федерации</w:t>
      </w:r>
    </w:p>
    <w:p w:rsidR="00CD1046" w:rsidRDefault="00CD1046" w:rsidP="00CD1046">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xml:space="preserve">2 </w:t>
      </w:r>
      <w:proofErr w:type="gramStart"/>
      <w:r>
        <w:rPr>
          <w:rFonts w:ascii="Arial" w:hAnsi="Arial" w:cs="Arial"/>
          <w:color w:val="444444"/>
        </w:rPr>
        <w:t>ВНЕСЕН</w:t>
      </w:r>
      <w:proofErr w:type="gramEnd"/>
      <w:r>
        <w:rPr>
          <w:rFonts w:ascii="Arial" w:hAnsi="Arial" w:cs="Arial"/>
          <w:color w:val="444444"/>
        </w:rPr>
        <w:t xml:space="preserve"> Техническим комитетом по стандартизации ТК 381 "Технические средства и услуги для инвалидов и других маломобильных групп населения"</w:t>
      </w:r>
    </w:p>
    <w:p w:rsidR="00CD1046" w:rsidRDefault="00CD1046" w:rsidP="00CD1046">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3 УТВЕРЖДЕН И ВВЕДЕН В ДЕЙСТВИЕ </w:t>
      </w:r>
      <w:hyperlink r:id="rId6" w:history="1">
        <w:r>
          <w:rPr>
            <w:rStyle w:val="a3"/>
            <w:rFonts w:ascii="Arial" w:hAnsi="Arial" w:cs="Arial"/>
            <w:color w:val="3451A0"/>
          </w:rPr>
          <w:t>Приказом Федерального агентства по техническому регулированию и метрологии от 30 октября 2018 г. N 883-ст</w:t>
        </w:r>
      </w:hyperlink>
    </w:p>
    <w:p w:rsidR="00CD1046" w:rsidRDefault="00CD1046" w:rsidP="00CD1046">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4</w:t>
      </w:r>
      <w:proofErr w:type="gramStart"/>
      <w:r>
        <w:rPr>
          <w:rFonts w:ascii="Arial" w:hAnsi="Arial" w:cs="Arial"/>
          <w:color w:val="444444"/>
        </w:rPr>
        <w:t xml:space="preserve"> В</w:t>
      </w:r>
      <w:proofErr w:type="gramEnd"/>
      <w:r>
        <w:rPr>
          <w:rFonts w:ascii="Arial" w:hAnsi="Arial" w:cs="Arial"/>
          <w:color w:val="444444"/>
        </w:rPr>
        <w:t xml:space="preserve"> настоящем стандарте реализованы нормы </w:t>
      </w:r>
      <w:hyperlink r:id="rId7" w:history="1">
        <w:r>
          <w:rPr>
            <w:rStyle w:val="a3"/>
            <w:rFonts w:ascii="Arial" w:hAnsi="Arial" w:cs="Arial"/>
            <w:color w:val="3451A0"/>
          </w:rPr>
          <w:t>федеральных законов Российской Федерации от 24 июля 1998 г. N 124-ФЗ</w:t>
        </w:r>
      </w:hyperlink>
      <w:r>
        <w:rPr>
          <w:rFonts w:ascii="Arial" w:hAnsi="Arial" w:cs="Arial"/>
          <w:color w:val="444444"/>
        </w:rPr>
        <w:t> (ред. от 28 декабря 2016 г.) "Об основных гарантиях прав ребенка в Российской Федерации", </w:t>
      </w:r>
      <w:hyperlink r:id="rId8" w:history="1">
        <w:r>
          <w:rPr>
            <w:rStyle w:val="a3"/>
            <w:rFonts w:ascii="Arial" w:hAnsi="Arial" w:cs="Arial"/>
            <w:color w:val="3451A0"/>
          </w:rPr>
          <w:t>от 21 ноября 2011 г. N 323-ФЗ "Об основах охраны здоровья граждан в Российской Федерации"</w:t>
        </w:r>
      </w:hyperlink>
      <w:r>
        <w:rPr>
          <w:rFonts w:ascii="Arial" w:hAnsi="Arial" w:cs="Arial"/>
          <w:color w:val="444444"/>
        </w:rPr>
        <w:t> (ред. </w:t>
      </w:r>
      <w:hyperlink r:id="rId9" w:anchor="7D20K3" w:history="1">
        <w:r>
          <w:rPr>
            <w:rStyle w:val="a3"/>
            <w:rFonts w:ascii="Arial" w:hAnsi="Arial" w:cs="Arial"/>
            <w:color w:val="3451A0"/>
          </w:rPr>
          <w:t>от 29 июля 2017 г.</w:t>
        </w:r>
      </w:hyperlink>
      <w:r>
        <w:rPr>
          <w:rFonts w:ascii="Arial" w:hAnsi="Arial" w:cs="Arial"/>
          <w:color w:val="444444"/>
        </w:rPr>
        <w:t>)</w:t>
      </w:r>
    </w:p>
    <w:p w:rsidR="00CD1046" w:rsidRDefault="00CD1046" w:rsidP="00CD1046">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5 ВВЕДЕН ВПЕРВЫЕ</w:t>
      </w:r>
    </w:p>
    <w:p w:rsidR="00CD1046" w:rsidRDefault="00CD1046" w:rsidP="00CD1046">
      <w:pPr>
        <w:pStyle w:val="formattext"/>
        <w:spacing w:before="0" w:beforeAutospacing="0" w:after="0" w:afterAutospacing="0"/>
        <w:ind w:firstLine="480"/>
        <w:textAlignment w:val="baseline"/>
        <w:rPr>
          <w:rFonts w:ascii="Arial" w:hAnsi="Arial" w:cs="Arial"/>
          <w:color w:val="444444"/>
        </w:rPr>
      </w:pPr>
      <w:r>
        <w:rPr>
          <w:rFonts w:ascii="Arial" w:hAnsi="Arial" w:cs="Arial"/>
          <w:i/>
          <w:iCs/>
          <w:color w:val="444444"/>
          <w:bdr w:val="none" w:sz="0" w:space="0" w:color="auto" w:frame="1"/>
        </w:rPr>
        <w:t>Правила применения настоящего стандарта установлены в </w:t>
      </w:r>
      <w:hyperlink r:id="rId10" w:anchor="8Q40M1" w:history="1">
        <w:r>
          <w:rPr>
            <w:rStyle w:val="a3"/>
            <w:rFonts w:ascii="Arial" w:hAnsi="Arial" w:cs="Arial"/>
            <w:color w:val="3451A0"/>
          </w:rPr>
          <w:t>статье 26 Федерального закона от 29 июня 2015 г. N 162-ФЗ "О стандартизации в Российской Федерации</w:t>
        </w:r>
      </w:hyperlink>
      <w:r>
        <w:rPr>
          <w:rFonts w:ascii="Arial" w:hAnsi="Arial" w:cs="Arial"/>
          <w:i/>
          <w:iCs/>
          <w:color w:val="444444"/>
          <w:bdr w:val="none" w:sz="0" w:space="0" w:color="auto" w:frame="1"/>
        </w:rPr>
        <w:t>". Информация об изменениях к настоящему стандарту публикуется в ежегодном (по состоянию на 1 января текущего года) информационном указателе "Национальные стандарты", а официальный текст изменений и поправок - в ежемесячном информационном указателе "Национальные стандарты". В случае пересмотра (замены) или отмены настоящего стандарта соответствующее уведомление будет опубликовано в ближайшем выпуске ежемесячного информационного указателя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 (www.gost.ru)</w:t>
      </w:r>
    </w:p>
    <w:p w:rsidR="00CD1046" w:rsidRDefault="00CD1046" w:rsidP="00CD1046">
      <w:pPr>
        <w:pStyle w:val="2"/>
        <w:spacing w:before="0" w:beforeAutospacing="0" w:after="240" w:afterAutospacing="0"/>
        <w:textAlignment w:val="baseline"/>
        <w:rPr>
          <w:rFonts w:ascii="Arial" w:hAnsi="Arial" w:cs="Arial"/>
          <w:color w:val="444444"/>
          <w:sz w:val="24"/>
          <w:szCs w:val="24"/>
        </w:rPr>
      </w:pPr>
      <w:r>
        <w:rPr>
          <w:rFonts w:ascii="Arial" w:hAnsi="Arial" w:cs="Arial"/>
          <w:color w:val="444444"/>
          <w:sz w:val="24"/>
          <w:szCs w:val="24"/>
        </w:rPr>
        <w:t>   </w:t>
      </w:r>
    </w:p>
    <w:p w:rsidR="00CD1046" w:rsidRDefault="00CD1046" w:rsidP="00CD1046">
      <w:pPr>
        <w:pStyle w:val="2"/>
        <w:spacing w:before="0" w:beforeAutospacing="0" w:after="240" w:afterAutospacing="0"/>
        <w:textAlignment w:val="baseline"/>
        <w:rPr>
          <w:rFonts w:ascii="Arial" w:hAnsi="Arial" w:cs="Arial"/>
          <w:color w:val="444444"/>
          <w:sz w:val="24"/>
          <w:szCs w:val="24"/>
        </w:rPr>
      </w:pPr>
      <w:r>
        <w:rPr>
          <w:rFonts w:ascii="Arial" w:hAnsi="Arial" w:cs="Arial"/>
          <w:color w:val="444444"/>
          <w:sz w:val="24"/>
          <w:szCs w:val="24"/>
        </w:rPr>
        <w:t>  1 Область применения</w:t>
      </w:r>
    </w:p>
    <w:p w:rsidR="00CD1046" w:rsidRDefault="00CD1046" w:rsidP="00CD1046">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lastRenderedPageBreak/>
        <w:t>Настоящий стандарт распространяется на услуги, предоставляемые реабилитационными центрами для детей и подростков с ограниченными возможностями.</w:t>
      </w:r>
    </w:p>
    <w:p w:rsidR="00CD1046" w:rsidRDefault="00CD1046" w:rsidP="00CD1046">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Настоящий стандарт устанавливает основное содержание услуг, предоставляемых реабилитационными центрами для детей и подростков с ограниченными возможностями.</w:t>
      </w:r>
    </w:p>
    <w:p w:rsidR="00CD1046" w:rsidRDefault="00CD1046" w:rsidP="00CD1046">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Настоящий стандарт может быть использован:</w:t>
      </w:r>
    </w:p>
    <w:p w:rsidR="00CD1046" w:rsidRDefault="00CD1046" w:rsidP="00CD1046">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федеральными органами исполнительной власти и органами исполнительной власти субъектов Российской Федерации;</w:t>
      </w:r>
    </w:p>
    <w:p w:rsidR="00CD1046" w:rsidRDefault="00CD1046" w:rsidP="00CD1046">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xml:space="preserve">- федеральными государственными учреждениями </w:t>
      </w:r>
      <w:proofErr w:type="gramStart"/>
      <w:r>
        <w:rPr>
          <w:rFonts w:ascii="Arial" w:hAnsi="Arial" w:cs="Arial"/>
          <w:color w:val="444444"/>
        </w:rPr>
        <w:t>медико-социальной</w:t>
      </w:r>
      <w:proofErr w:type="gramEnd"/>
      <w:r>
        <w:rPr>
          <w:rFonts w:ascii="Arial" w:hAnsi="Arial" w:cs="Arial"/>
          <w:color w:val="444444"/>
        </w:rPr>
        <w:t xml:space="preserve"> экспертизы;</w:t>
      </w:r>
    </w:p>
    <w:p w:rsidR="00CD1046" w:rsidRDefault="00CD1046" w:rsidP="00CD1046">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организациями, предприятиями и учреждениями независимо от их организационно-правовых форм и форм собственности, оказывающих реабилитационные услуги детям и подросткам с ограниченными возможностями;</w:t>
      </w:r>
    </w:p>
    <w:p w:rsidR="00CD1046" w:rsidRDefault="00CD1046" w:rsidP="00CD1046">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общественными организациями, объединениями инвалидов, участвующих в реабилитации детей и подростков с ограниченными возможностями;</w:t>
      </w:r>
    </w:p>
    <w:p w:rsidR="00CD1046" w:rsidRDefault="00CD1046" w:rsidP="00CD1046">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семьями, имеющими детей и подростков с ограниченными возможностями.</w:t>
      </w:r>
    </w:p>
    <w:p w:rsidR="00CD1046" w:rsidRDefault="00CD1046" w:rsidP="00CD1046">
      <w:pPr>
        <w:pStyle w:val="2"/>
        <w:spacing w:before="0" w:beforeAutospacing="0" w:after="240" w:afterAutospacing="0"/>
        <w:textAlignment w:val="baseline"/>
        <w:rPr>
          <w:rFonts w:ascii="Arial" w:hAnsi="Arial" w:cs="Arial"/>
          <w:color w:val="444444"/>
          <w:sz w:val="24"/>
          <w:szCs w:val="24"/>
        </w:rPr>
      </w:pPr>
      <w:r>
        <w:rPr>
          <w:rFonts w:ascii="Arial" w:hAnsi="Arial" w:cs="Arial"/>
          <w:color w:val="444444"/>
          <w:sz w:val="24"/>
          <w:szCs w:val="24"/>
        </w:rPr>
        <w:t>     2 Нормативные ссылки</w:t>
      </w:r>
    </w:p>
    <w:p w:rsidR="00CD1046" w:rsidRDefault="00CD1046" w:rsidP="00CD1046">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В настоящем стандарте использованы нормативные ссылки на следующие стандарты:</w:t>
      </w:r>
    </w:p>
    <w:p w:rsidR="00CD1046" w:rsidRDefault="00CD1046" w:rsidP="00CD1046">
      <w:pPr>
        <w:pStyle w:val="formattext"/>
        <w:spacing w:before="0" w:beforeAutospacing="0" w:after="0" w:afterAutospacing="0"/>
        <w:ind w:firstLine="480"/>
        <w:textAlignment w:val="baseline"/>
        <w:rPr>
          <w:rFonts w:ascii="Arial" w:hAnsi="Arial" w:cs="Arial"/>
          <w:color w:val="444444"/>
        </w:rPr>
      </w:pPr>
      <w:hyperlink r:id="rId11" w:history="1">
        <w:r>
          <w:rPr>
            <w:rStyle w:val="a3"/>
            <w:rFonts w:ascii="Arial" w:hAnsi="Arial" w:cs="Arial"/>
            <w:color w:val="3451A0"/>
          </w:rPr>
          <w:t xml:space="preserve">ГОСТ </w:t>
        </w:r>
        <w:proofErr w:type="gramStart"/>
        <w:r>
          <w:rPr>
            <w:rStyle w:val="a3"/>
            <w:rFonts w:ascii="Arial" w:hAnsi="Arial" w:cs="Arial"/>
            <w:color w:val="3451A0"/>
          </w:rPr>
          <w:t>Р</w:t>
        </w:r>
        <w:proofErr w:type="gramEnd"/>
        <w:r>
          <w:rPr>
            <w:rStyle w:val="a3"/>
            <w:rFonts w:ascii="Arial" w:hAnsi="Arial" w:cs="Arial"/>
            <w:color w:val="3451A0"/>
          </w:rPr>
          <w:t xml:space="preserve"> 52888</w:t>
        </w:r>
      </w:hyperlink>
      <w:r>
        <w:rPr>
          <w:rFonts w:ascii="Arial" w:hAnsi="Arial" w:cs="Arial"/>
          <w:color w:val="444444"/>
        </w:rPr>
        <w:t> Социальное обслуживание населения. Социальные услуги детям</w:t>
      </w:r>
    </w:p>
    <w:p w:rsidR="00CD1046" w:rsidRDefault="00CD1046" w:rsidP="00CD1046">
      <w:pPr>
        <w:pStyle w:val="formattext"/>
        <w:spacing w:before="0" w:beforeAutospacing="0" w:after="0" w:afterAutospacing="0"/>
        <w:ind w:firstLine="480"/>
        <w:textAlignment w:val="baseline"/>
        <w:rPr>
          <w:rFonts w:ascii="Arial" w:hAnsi="Arial" w:cs="Arial"/>
          <w:color w:val="444444"/>
        </w:rPr>
      </w:pPr>
      <w:hyperlink r:id="rId12" w:history="1">
        <w:r>
          <w:rPr>
            <w:rStyle w:val="a3"/>
            <w:rFonts w:ascii="Arial" w:hAnsi="Arial" w:cs="Arial"/>
            <w:color w:val="3451A0"/>
          </w:rPr>
          <w:t xml:space="preserve">ГОСТ </w:t>
        </w:r>
        <w:proofErr w:type="gramStart"/>
        <w:r>
          <w:rPr>
            <w:rStyle w:val="a3"/>
            <w:rFonts w:ascii="Arial" w:hAnsi="Arial" w:cs="Arial"/>
            <w:color w:val="3451A0"/>
          </w:rPr>
          <w:t>Р</w:t>
        </w:r>
        <w:proofErr w:type="gramEnd"/>
        <w:r>
          <w:rPr>
            <w:rStyle w:val="a3"/>
            <w:rFonts w:ascii="Arial" w:hAnsi="Arial" w:cs="Arial"/>
            <w:color w:val="3451A0"/>
          </w:rPr>
          <w:t xml:space="preserve"> 53872</w:t>
        </w:r>
      </w:hyperlink>
      <w:r>
        <w:rPr>
          <w:rFonts w:ascii="Arial" w:hAnsi="Arial" w:cs="Arial"/>
          <w:color w:val="444444"/>
        </w:rPr>
        <w:t> Реабилитация инвалидов. Услуги по психологической реабилитации инвалидов</w:t>
      </w:r>
    </w:p>
    <w:p w:rsidR="00CD1046" w:rsidRDefault="00CD1046" w:rsidP="00CD1046">
      <w:pPr>
        <w:pStyle w:val="formattext"/>
        <w:spacing w:before="0" w:beforeAutospacing="0" w:after="0" w:afterAutospacing="0"/>
        <w:ind w:firstLine="480"/>
        <w:textAlignment w:val="baseline"/>
        <w:rPr>
          <w:rFonts w:ascii="Arial" w:hAnsi="Arial" w:cs="Arial"/>
          <w:color w:val="444444"/>
        </w:rPr>
      </w:pPr>
      <w:hyperlink r:id="rId13" w:history="1">
        <w:r>
          <w:rPr>
            <w:rStyle w:val="a3"/>
            <w:rFonts w:ascii="Arial" w:hAnsi="Arial" w:cs="Arial"/>
            <w:color w:val="3451A0"/>
          </w:rPr>
          <w:t xml:space="preserve">ГОСТ </w:t>
        </w:r>
        <w:proofErr w:type="gramStart"/>
        <w:r>
          <w:rPr>
            <w:rStyle w:val="a3"/>
            <w:rFonts w:ascii="Arial" w:hAnsi="Arial" w:cs="Arial"/>
            <w:color w:val="3451A0"/>
          </w:rPr>
          <w:t>Р</w:t>
        </w:r>
        <w:proofErr w:type="gramEnd"/>
        <w:r>
          <w:rPr>
            <w:rStyle w:val="a3"/>
            <w:rFonts w:ascii="Arial" w:hAnsi="Arial" w:cs="Arial"/>
            <w:color w:val="3451A0"/>
          </w:rPr>
          <w:t xml:space="preserve"> 53873</w:t>
        </w:r>
      </w:hyperlink>
      <w:r>
        <w:rPr>
          <w:rFonts w:ascii="Arial" w:hAnsi="Arial" w:cs="Arial"/>
          <w:color w:val="444444"/>
        </w:rPr>
        <w:t> Реабилитация инвалидов. Услуги по профессиональной реабилитации инвалидов</w:t>
      </w:r>
    </w:p>
    <w:p w:rsidR="00CD1046" w:rsidRDefault="00CD1046" w:rsidP="00CD1046">
      <w:pPr>
        <w:pStyle w:val="formattext"/>
        <w:spacing w:before="0" w:beforeAutospacing="0" w:after="0" w:afterAutospacing="0"/>
        <w:ind w:firstLine="480"/>
        <w:textAlignment w:val="baseline"/>
        <w:rPr>
          <w:rFonts w:ascii="Arial" w:hAnsi="Arial" w:cs="Arial"/>
          <w:color w:val="444444"/>
        </w:rPr>
      </w:pPr>
      <w:hyperlink r:id="rId14" w:history="1">
        <w:r>
          <w:rPr>
            <w:rStyle w:val="a3"/>
            <w:rFonts w:ascii="Arial" w:hAnsi="Arial" w:cs="Arial"/>
            <w:color w:val="3451A0"/>
          </w:rPr>
          <w:t xml:space="preserve">ГОСТ </w:t>
        </w:r>
        <w:proofErr w:type="gramStart"/>
        <w:r>
          <w:rPr>
            <w:rStyle w:val="a3"/>
            <w:rFonts w:ascii="Arial" w:hAnsi="Arial" w:cs="Arial"/>
            <w:color w:val="3451A0"/>
          </w:rPr>
          <w:t>Р</w:t>
        </w:r>
        <w:proofErr w:type="gramEnd"/>
        <w:r>
          <w:rPr>
            <w:rStyle w:val="a3"/>
            <w:rFonts w:ascii="Arial" w:hAnsi="Arial" w:cs="Arial"/>
            <w:color w:val="3451A0"/>
          </w:rPr>
          <w:t xml:space="preserve"> 53874</w:t>
        </w:r>
      </w:hyperlink>
      <w:r>
        <w:rPr>
          <w:rFonts w:ascii="Arial" w:hAnsi="Arial" w:cs="Arial"/>
          <w:color w:val="444444"/>
        </w:rPr>
        <w:t> Реабилитация инвалидов. Основные виды реабилитационных услуг</w:t>
      </w:r>
    </w:p>
    <w:p w:rsidR="00CD1046" w:rsidRDefault="00CD1046" w:rsidP="00CD1046">
      <w:pPr>
        <w:pStyle w:val="formattext"/>
        <w:spacing w:before="0" w:beforeAutospacing="0" w:after="0" w:afterAutospacing="0"/>
        <w:ind w:firstLine="480"/>
        <w:textAlignment w:val="baseline"/>
        <w:rPr>
          <w:rFonts w:ascii="Arial" w:hAnsi="Arial" w:cs="Arial"/>
          <w:color w:val="444444"/>
        </w:rPr>
      </w:pPr>
      <w:hyperlink r:id="rId15" w:history="1">
        <w:r>
          <w:rPr>
            <w:rStyle w:val="a3"/>
            <w:rFonts w:ascii="Arial" w:hAnsi="Arial" w:cs="Arial"/>
            <w:color w:val="3451A0"/>
          </w:rPr>
          <w:t xml:space="preserve">ГОСТ </w:t>
        </w:r>
        <w:proofErr w:type="gramStart"/>
        <w:r>
          <w:rPr>
            <w:rStyle w:val="a3"/>
            <w:rFonts w:ascii="Arial" w:hAnsi="Arial" w:cs="Arial"/>
            <w:color w:val="3451A0"/>
          </w:rPr>
          <w:t>Р</w:t>
        </w:r>
        <w:proofErr w:type="gramEnd"/>
        <w:r>
          <w:rPr>
            <w:rStyle w:val="a3"/>
            <w:rFonts w:ascii="Arial" w:hAnsi="Arial" w:cs="Arial"/>
            <w:color w:val="3451A0"/>
          </w:rPr>
          <w:t xml:space="preserve"> 54738</w:t>
        </w:r>
      </w:hyperlink>
      <w:r>
        <w:rPr>
          <w:rFonts w:ascii="Arial" w:hAnsi="Arial" w:cs="Arial"/>
          <w:color w:val="444444"/>
        </w:rPr>
        <w:t> Реабилитация инвалидов. Услуги по социальной реабилитации инвалидов</w:t>
      </w:r>
    </w:p>
    <w:p w:rsidR="00CD1046" w:rsidRDefault="00CD1046" w:rsidP="00CD1046">
      <w:pPr>
        <w:pStyle w:val="formattext"/>
        <w:spacing w:before="0" w:beforeAutospacing="0" w:after="0" w:afterAutospacing="0"/>
        <w:ind w:firstLine="480"/>
        <w:textAlignment w:val="baseline"/>
        <w:rPr>
          <w:rFonts w:ascii="Arial" w:hAnsi="Arial" w:cs="Arial"/>
          <w:color w:val="444444"/>
        </w:rPr>
      </w:pPr>
      <w:proofErr w:type="gramStart"/>
      <w:r>
        <w:rPr>
          <w:rFonts w:ascii="Arial" w:hAnsi="Arial" w:cs="Arial"/>
          <w:color w:val="444444"/>
        </w:rPr>
        <w:t>Примечание - При пользовании настоящим стандартом целесообразно проверить действие ссылочных стандартов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w:t>
      </w:r>
      <w:proofErr w:type="gramEnd"/>
      <w:r>
        <w:rPr>
          <w:rFonts w:ascii="Arial" w:hAnsi="Arial" w:cs="Arial"/>
          <w:color w:val="444444"/>
        </w:rPr>
        <w:t xml:space="preserve"> Если заменен ссылочный стандарт, на который дана недатированная ссылка, то рекомендуется использовать действующую версию этого стандарта с учетом всех внесенных в данную версию изменений. Если заменен ссылочный стандарт, на который дана датированная ссылка, то рекомендуется использовать версию этого стандарта с указанным выше годом утверждения (принятия). Если после утверждения настоящего стандарта в ссылочный стандарт,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стандарт отменен без замены, то положение, в котором дана ссылка на него, рекомендуется применять в части, не затрагивающей эту ссылку.</w:t>
      </w:r>
    </w:p>
    <w:p w:rsidR="00CD1046" w:rsidRDefault="00CD1046" w:rsidP="00CD1046">
      <w:pPr>
        <w:pStyle w:val="2"/>
        <w:spacing w:before="0" w:beforeAutospacing="0" w:after="240" w:afterAutospacing="0"/>
        <w:textAlignment w:val="baseline"/>
        <w:rPr>
          <w:rFonts w:ascii="Arial" w:hAnsi="Arial" w:cs="Arial"/>
          <w:color w:val="444444"/>
          <w:sz w:val="24"/>
          <w:szCs w:val="24"/>
        </w:rPr>
      </w:pPr>
      <w:r>
        <w:rPr>
          <w:rFonts w:ascii="Arial" w:hAnsi="Arial" w:cs="Arial"/>
          <w:color w:val="444444"/>
          <w:sz w:val="24"/>
          <w:szCs w:val="24"/>
        </w:rPr>
        <w:t>     3 Термины и определения</w:t>
      </w:r>
    </w:p>
    <w:p w:rsidR="00CD1046" w:rsidRDefault="00CD1046" w:rsidP="00CD1046">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В настоящем стандарте применены термины по </w:t>
      </w:r>
      <w:hyperlink r:id="rId16" w:history="1">
        <w:r>
          <w:rPr>
            <w:rStyle w:val="a3"/>
            <w:rFonts w:ascii="Arial" w:hAnsi="Arial" w:cs="Arial"/>
            <w:color w:val="3451A0"/>
          </w:rPr>
          <w:t>[1]</w:t>
        </w:r>
      </w:hyperlink>
      <w:r>
        <w:rPr>
          <w:rFonts w:ascii="Arial" w:hAnsi="Arial" w:cs="Arial"/>
          <w:color w:val="444444"/>
        </w:rPr>
        <w:t> и </w:t>
      </w:r>
      <w:hyperlink r:id="rId17" w:anchor="7D20K3" w:history="1">
        <w:r>
          <w:rPr>
            <w:rStyle w:val="a3"/>
            <w:rFonts w:ascii="Arial" w:hAnsi="Arial" w:cs="Arial"/>
            <w:color w:val="3451A0"/>
          </w:rPr>
          <w:t>[2]</w:t>
        </w:r>
      </w:hyperlink>
      <w:r>
        <w:rPr>
          <w:rFonts w:ascii="Arial" w:hAnsi="Arial" w:cs="Arial"/>
          <w:color w:val="444444"/>
        </w:rPr>
        <w:t>, а также по </w:t>
      </w:r>
      <w:hyperlink r:id="rId18" w:history="1">
        <w:r>
          <w:rPr>
            <w:rStyle w:val="a3"/>
            <w:rFonts w:ascii="Arial" w:hAnsi="Arial" w:cs="Arial"/>
            <w:color w:val="3451A0"/>
          </w:rPr>
          <w:t xml:space="preserve">ГОСТ </w:t>
        </w:r>
        <w:proofErr w:type="gramStart"/>
        <w:r>
          <w:rPr>
            <w:rStyle w:val="a3"/>
            <w:rFonts w:ascii="Arial" w:hAnsi="Arial" w:cs="Arial"/>
            <w:color w:val="3451A0"/>
          </w:rPr>
          <w:t>Р</w:t>
        </w:r>
        <w:proofErr w:type="gramEnd"/>
        <w:r>
          <w:rPr>
            <w:rStyle w:val="a3"/>
            <w:rFonts w:ascii="Arial" w:hAnsi="Arial" w:cs="Arial"/>
            <w:color w:val="3451A0"/>
          </w:rPr>
          <w:t xml:space="preserve"> 53874</w:t>
        </w:r>
      </w:hyperlink>
      <w:r>
        <w:rPr>
          <w:rFonts w:ascii="Arial" w:hAnsi="Arial" w:cs="Arial"/>
          <w:color w:val="444444"/>
        </w:rPr>
        <w:t>, </w:t>
      </w:r>
      <w:hyperlink r:id="rId19" w:history="1">
        <w:r>
          <w:rPr>
            <w:rStyle w:val="a3"/>
            <w:rFonts w:ascii="Arial" w:hAnsi="Arial" w:cs="Arial"/>
            <w:color w:val="3451A0"/>
          </w:rPr>
          <w:t>ГОСТ Р 53872</w:t>
        </w:r>
      </w:hyperlink>
      <w:r>
        <w:rPr>
          <w:rFonts w:ascii="Arial" w:hAnsi="Arial" w:cs="Arial"/>
          <w:color w:val="444444"/>
        </w:rPr>
        <w:t>, </w:t>
      </w:r>
      <w:hyperlink r:id="rId20" w:history="1">
        <w:r>
          <w:rPr>
            <w:rStyle w:val="a3"/>
            <w:rFonts w:ascii="Arial" w:hAnsi="Arial" w:cs="Arial"/>
            <w:color w:val="3451A0"/>
          </w:rPr>
          <w:t>ГОСТ Р 54738</w:t>
        </w:r>
      </w:hyperlink>
      <w:r>
        <w:rPr>
          <w:rFonts w:ascii="Arial" w:hAnsi="Arial" w:cs="Arial"/>
          <w:color w:val="444444"/>
        </w:rPr>
        <w:t>, </w:t>
      </w:r>
      <w:hyperlink r:id="rId21" w:history="1">
        <w:r>
          <w:rPr>
            <w:rStyle w:val="a3"/>
            <w:rFonts w:ascii="Arial" w:hAnsi="Arial" w:cs="Arial"/>
            <w:color w:val="3451A0"/>
          </w:rPr>
          <w:t>ГОСТ Р 52888</w:t>
        </w:r>
      </w:hyperlink>
      <w:r>
        <w:rPr>
          <w:rFonts w:ascii="Arial" w:hAnsi="Arial" w:cs="Arial"/>
          <w:color w:val="444444"/>
        </w:rPr>
        <w:t>.</w:t>
      </w:r>
    </w:p>
    <w:p w:rsidR="00CD1046" w:rsidRDefault="00CD1046" w:rsidP="00CD1046">
      <w:pPr>
        <w:pStyle w:val="2"/>
        <w:spacing w:before="0" w:beforeAutospacing="0" w:after="240" w:afterAutospacing="0"/>
        <w:textAlignment w:val="baseline"/>
        <w:rPr>
          <w:rFonts w:ascii="Arial" w:hAnsi="Arial" w:cs="Arial"/>
          <w:color w:val="444444"/>
          <w:sz w:val="24"/>
          <w:szCs w:val="24"/>
        </w:rPr>
      </w:pPr>
      <w:r>
        <w:rPr>
          <w:rFonts w:ascii="Arial" w:hAnsi="Arial" w:cs="Arial"/>
          <w:color w:val="444444"/>
          <w:sz w:val="24"/>
          <w:szCs w:val="24"/>
        </w:rPr>
        <w:lastRenderedPageBreak/>
        <w:t>     4 Общие положения</w:t>
      </w:r>
    </w:p>
    <w:p w:rsidR="00CD1046" w:rsidRDefault="00CD1046" w:rsidP="00CD1046">
      <w:pPr>
        <w:pStyle w:val="formattext"/>
        <w:spacing w:before="0" w:beforeAutospacing="0" w:after="0" w:afterAutospacing="0"/>
        <w:ind w:firstLine="480"/>
        <w:textAlignment w:val="baseline"/>
        <w:rPr>
          <w:rFonts w:ascii="Arial" w:hAnsi="Arial" w:cs="Arial"/>
          <w:color w:val="444444"/>
        </w:rPr>
      </w:pPr>
      <w:proofErr w:type="gramStart"/>
      <w:r>
        <w:rPr>
          <w:rFonts w:ascii="Arial" w:hAnsi="Arial" w:cs="Arial"/>
          <w:color w:val="444444"/>
        </w:rPr>
        <w:t xml:space="preserve">4.1 Реабилитационные центры для детей и подростков с ограниченными возможностями (далее - Центр) являются государственными учреждениями социального обслуживания населения, осуществляющими медицинскую, социальную и профессиональную реабилитацию и </w:t>
      </w:r>
      <w:proofErr w:type="spellStart"/>
      <w:r>
        <w:rPr>
          <w:rFonts w:ascii="Arial" w:hAnsi="Arial" w:cs="Arial"/>
          <w:color w:val="444444"/>
        </w:rPr>
        <w:t>абилитацию</w:t>
      </w:r>
      <w:proofErr w:type="spellEnd"/>
      <w:r>
        <w:rPr>
          <w:rFonts w:ascii="Arial" w:hAnsi="Arial" w:cs="Arial"/>
          <w:color w:val="444444"/>
        </w:rPr>
        <w:t xml:space="preserve"> детей и подростков с ограниченными возможностями, детей-инвалидов в возрасте от рождения и не старше 16 лет (17 лет), а также оказывающими помощь семьям, в которых они воспитываются.</w:t>
      </w:r>
      <w:proofErr w:type="gramEnd"/>
    </w:p>
    <w:p w:rsidR="00CD1046" w:rsidRDefault="00CD1046" w:rsidP="00CD1046">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4.2 Комплекс услуг, предоставляемых детям и подросткам с ограниченными возможностями, детям-инвалидам на базе Центра, направлен на устранение или более полную компенсацию ограничений их жизнедеятельности в целях социальной адаптации и интеграции в общество.</w:t>
      </w:r>
    </w:p>
    <w:p w:rsidR="00CD1046" w:rsidRDefault="00CD1046" w:rsidP="00CD1046">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4.3</w:t>
      </w:r>
      <w:proofErr w:type="gramStart"/>
      <w:r>
        <w:rPr>
          <w:rFonts w:ascii="Arial" w:hAnsi="Arial" w:cs="Arial"/>
          <w:color w:val="444444"/>
        </w:rPr>
        <w:t xml:space="preserve"> П</w:t>
      </w:r>
      <w:proofErr w:type="gramEnd"/>
      <w:r>
        <w:rPr>
          <w:rFonts w:ascii="Arial" w:hAnsi="Arial" w:cs="Arial"/>
          <w:color w:val="444444"/>
        </w:rPr>
        <w:t xml:space="preserve">ри определении содержания услуг для конкретного ребенка/подростка с ограниченными возможностями, ребенка-инвалида следует учитывать, что эти услуги должны быть направлены на восстановление (компенсацию) и формирование отсутствовавших у детей и подростков с ограниченными возможностями способностей к бытовой, общественной, профессиональной и иной деятельности. В связи с этим особое внимание должно быть уделено </w:t>
      </w:r>
      <w:proofErr w:type="spellStart"/>
      <w:r>
        <w:rPr>
          <w:rFonts w:ascii="Arial" w:hAnsi="Arial" w:cs="Arial"/>
          <w:color w:val="444444"/>
        </w:rPr>
        <w:t>абилитации</w:t>
      </w:r>
      <w:proofErr w:type="spellEnd"/>
      <w:r>
        <w:rPr>
          <w:rFonts w:ascii="Arial" w:hAnsi="Arial" w:cs="Arial"/>
          <w:color w:val="444444"/>
        </w:rPr>
        <w:t xml:space="preserve"> детей.</w:t>
      </w:r>
    </w:p>
    <w:p w:rsidR="00CD1046" w:rsidRDefault="00CD1046" w:rsidP="00CD1046">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4.4 Комплекс реабилитационных/</w:t>
      </w:r>
      <w:proofErr w:type="spellStart"/>
      <w:r>
        <w:rPr>
          <w:rFonts w:ascii="Arial" w:hAnsi="Arial" w:cs="Arial"/>
          <w:color w:val="444444"/>
        </w:rPr>
        <w:t>абилитационных</w:t>
      </w:r>
      <w:proofErr w:type="spellEnd"/>
      <w:r>
        <w:rPr>
          <w:rFonts w:ascii="Arial" w:hAnsi="Arial" w:cs="Arial"/>
          <w:color w:val="444444"/>
        </w:rPr>
        <w:t xml:space="preserve"> услуг должен содержать психосоциальные, педагогические и биологические методы воздействия на ребенка/подростка с ограниченными возможностями, направленные на организм, личность ребенка и его окружение с учетом возраста ребенка, вида и степени выраженности нарушенных функций его организма, выраженности ограничений жизнедеятельности.</w:t>
      </w:r>
    </w:p>
    <w:p w:rsidR="00CD1046" w:rsidRDefault="00CD1046" w:rsidP="00CD1046">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4.5 Реабилитационные/</w:t>
      </w:r>
      <w:proofErr w:type="spellStart"/>
      <w:r>
        <w:rPr>
          <w:rFonts w:ascii="Arial" w:hAnsi="Arial" w:cs="Arial"/>
          <w:color w:val="444444"/>
        </w:rPr>
        <w:t>абилитационные</w:t>
      </w:r>
      <w:proofErr w:type="spellEnd"/>
      <w:r>
        <w:rPr>
          <w:rFonts w:ascii="Arial" w:hAnsi="Arial" w:cs="Arial"/>
          <w:color w:val="444444"/>
        </w:rPr>
        <w:t xml:space="preserve"> услуги предоставляют комплексно, что подразумевает проведение реабилитационных/</w:t>
      </w:r>
      <w:proofErr w:type="spellStart"/>
      <w:r>
        <w:rPr>
          <w:rFonts w:ascii="Arial" w:hAnsi="Arial" w:cs="Arial"/>
          <w:color w:val="444444"/>
        </w:rPr>
        <w:t>абилитационных</w:t>
      </w:r>
      <w:proofErr w:type="spellEnd"/>
      <w:r>
        <w:rPr>
          <w:rFonts w:ascii="Arial" w:hAnsi="Arial" w:cs="Arial"/>
          <w:color w:val="444444"/>
        </w:rPr>
        <w:t xml:space="preserve"> мероприятий специалистами разного профиля.</w:t>
      </w:r>
    </w:p>
    <w:p w:rsidR="00CD1046" w:rsidRDefault="00CD1046" w:rsidP="00CD1046">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4.6 Реабилитационные/</w:t>
      </w:r>
      <w:proofErr w:type="spellStart"/>
      <w:r>
        <w:rPr>
          <w:rFonts w:ascii="Arial" w:hAnsi="Arial" w:cs="Arial"/>
          <w:color w:val="444444"/>
        </w:rPr>
        <w:t>абилитационные</w:t>
      </w:r>
      <w:proofErr w:type="spellEnd"/>
      <w:r>
        <w:rPr>
          <w:rFonts w:ascii="Arial" w:hAnsi="Arial" w:cs="Arial"/>
          <w:color w:val="444444"/>
        </w:rPr>
        <w:t xml:space="preserve"> услуги предоставляют последовательно и непрерывно. Содержание и длительность процесса оказания реабилитационных/</w:t>
      </w:r>
      <w:proofErr w:type="spellStart"/>
      <w:r>
        <w:rPr>
          <w:rFonts w:ascii="Arial" w:hAnsi="Arial" w:cs="Arial"/>
          <w:color w:val="444444"/>
        </w:rPr>
        <w:t>абилитационных</w:t>
      </w:r>
      <w:proofErr w:type="spellEnd"/>
      <w:r>
        <w:rPr>
          <w:rFonts w:ascii="Arial" w:hAnsi="Arial" w:cs="Arial"/>
          <w:color w:val="444444"/>
        </w:rPr>
        <w:t xml:space="preserve"> услуг определены индивидуальной программой реабилитации или </w:t>
      </w:r>
      <w:proofErr w:type="spellStart"/>
      <w:r>
        <w:rPr>
          <w:rFonts w:ascii="Arial" w:hAnsi="Arial" w:cs="Arial"/>
          <w:color w:val="444444"/>
        </w:rPr>
        <w:t>абилитации</w:t>
      </w:r>
      <w:proofErr w:type="spellEnd"/>
      <w:r>
        <w:rPr>
          <w:rFonts w:ascii="Arial" w:hAnsi="Arial" w:cs="Arial"/>
          <w:color w:val="444444"/>
        </w:rPr>
        <w:t xml:space="preserve"> ребенка-инвалида (далее - ИПРА) или рекомендациями психолого-медико-педагогической комиссии (далее - ПМПК) по оказанию психолого-медико-педагогической помощи детям/подросткам с ограниченными возможностями, а также спецификой каждого конкретного случая. Реабилитация/</w:t>
      </w:r>
      <w:proofErr w:type="spellStart"/>
      <w:r>
        <w:rPr>
          <w:rFonts w:ascii="Arial" w:hAnsi="Arial" w:cs="Arial"/>
          <w:color w:val="444444"/>
        </w:rPr>
        <w:t>абилитация</w:t>
      </w:r>
      <w:proofErr w:type="spellEnd"/>
      <w:r>
        <w:rPr>
          <w:rFonts w:ascii="Arial" w:hAnsi="Arial" w:cs="Arial"/>
          <w:color w:val="444444"/>
        </w:rPr>
        <w:t xml:space="preserve"> считается завершенной, когда ребенок/подросток с ограниченными возможностями, ребенок-инвалид достиг в социальном отношении уровня, максимально возможного и приближенного к уровню, соответствующему возрастным нормам с учетом степени выраженности нарушенных функций его организма.</w:t>
      </w:r>
    </w:p>
    <w:p w:rsidR="00CD1046" w:rsidRDefault="00CD1046" w:rsidP="00CD1046">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4.7</w:t>
      </w:r>
      <w:proofErr w:type="gramStart"/>
      <w:r>
        <w:rPr>
          <w:rFonts w:ascii="Arial" w:hAnsi="Arial" w:cs="Arial"/>
          <w:color w:val="444444"/>
        </w:rPr>
        <w:t xml:space="preserve"> К</w:t>
      </w:r>
      <w:proofErr w:type="gramEnd"/>
      <w:r>
        <w:rPr>
          <w:rFonts w:ascii="Arial" w:hAnsi="Arial" w:cs="Arial"/>
          <w:color w:val="444444"/>
        </w:rPr>
        <w:t>аждый этап предоставления и вид реабилитационных/</w:t>
      </w:r>
      <w:proofErr w:type="spellStart"/>
      <w:r>
        <w:rPr>
          <w:rFonts w:ascii="Arial" w:hAnsi="Arial" w:cs="Arial"/>
          <w:color w:val="444444"/>
        </w:rPr>
        <w:t>абилитационных</w:t>
      </w:r>
      <w:proofErr w:type="spellEnd"/>
      <w:r>
        <w:rPr>
          <w:rFonts w:ascii="Arial" w:hAnsi="Arial" w:cs="Arial"/>
          <w:color w:val="444444"/>
        </w:rPr>
        <w:t xml:space="preserve"> услуг должны быть ориентированы на конкретную реально возможную цель, о которой ребенок/подросток с ограниченными возможностями, ребенок-инвалид и его родители (законные представители) должны знать и к достижению которой они должны стремиться вместе со специалистами.</w:t>
      </w:r>
    </w:p>
    <w:p w:rsidR="00CD1046" w:rsidRDefault="00CD1046" w:rsidP="00CD1046">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xml:space="preserve">4.8 Технология выбора и </w:t>
      </w:r>
      <w:proofErr w:type="gramStart"/>
      <w:r>
        <w:rPr>
          <w:rFonts w:ascii="Arial" w:hAnsi="Arial" w:cs="Arial"/>
          <w:color w:val="444444"/>
        </w:rPr>
        <w:t>предоставления</w:t>
      </w:r>
      <w:proofErr w:type="gramEnd"/>
      <w:r>
        <w:rPr>
          <w:rFonts w:ascii="Arial" w:hAnsi="Arial" w:cs="Arial"/>
          <w:color w:val="444444"/>
        </w:rPr>
        <w:t xml:space="preserve"> реабилитационных/</w:t>
      </w:r>
      <w:proofErr w:type="spellStart"/>
      <w:r>
        <w:rPr>
          <w:rFonts w:ascii="Arial" w:hAnsi="Arial" w:cs="Arial"/>
          <w:color w:val="444444"/>
        </w:rPr>
        <w:t>абилитационных</w:t>
      </w:r>
      <w:proofErr w:type="spellEnd"/>
      <w:r>
        <w:rPr>
          <w:rFonts w:ascii="Arial" w:hAnsi="Arial" w:cs="Arial"/>
          <w:color w:val="444444"/>
        </w:rPr>
        <w:t xml:space="preserve"> услуг включает следующие этапы:</w:t>
      </w:r>
    </w:p>
    <w:p w:rsidR="00CD1046" w:rsidRDefault="00CD1046" w:rsidP="00CD1046">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xml:space="preserve">- проведение реабилитационно-экспертной диагностики для определения и оценки реабилитационного потенциала, реабилитационного прогноза и социального статуса ребенка/подростка с ограниченными возможностями и его семьи для выявления необходимости конкретных реабилитационных мероприятий </w:t>
      </w:r>
      <w:r>
        <w:rPr>
          <w:rFonts w:ascii="Arial" w:hAnsi="Arial" w:cs="Arial"/>
          <w:color w:val="444444"/>
        </w:rPr>
        <w:lastRenderedPageBreak/>
        <w:t xml:space="preserve">индивидуально для каждого ребенка/подростка с ограниченными возможностями по всем направлениям реабилитации или </w:t>
      </w:r>
      <w:proofErr w:type="spellStart"/>
      <w:r>
        <w:rPr>
          <w:rFonts w:ascii="Arial" w:hAnsi="Arial" w:cs="Arial"/>
          <w:color w:val="444444"/>
        </w:rPr>
        <w:t>абилитации</w:t>
      </w:r>
      <w:proofErr w:type="spellEnd"/>
      <w:r>
        <w:rPr>
          <w:rFonts w:ascii="Arial" w:hAnsi="Arial" w:cs="Arial"/>
          <w:color w:val="444444"/>
        </w:rPr>
        <w:t xml:space="preserve"> с учетом рекомендации ИПРА;</w:t>
      </w:r>
    </w:p>
    <w:p w:rsidR="00CD1046" w:rsidRDefault="00CD1046" w:rsidP="00CD1046">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составление плана реабилитационных/</w:t>
      </w:r>
      <w:proofErr w:type="spellStart"/>
      <w:r>
        <w:rPr>
          <w:rFonts w:ascii="Arial" w:hAnsi="Arial" w:cs="Arial"/>
          <w:color w:val="444444"/>
        </w:rPr>
        <w:t>абилитационных</w:t>
      </w:r>
      <w:proofErr w:type="spellEnd"/>
      <w:r>
        <w:rPr>
          <w:rFonts w:ascii="Arial" w:hAnsi="Arial" w:cs="Arial"/>
          <w:color w:val="444444"/>
        </w:rPr>
        <w:t xml:space="preserve"> мероприятий исходя из результатов диагностики и рекомендаций, содержащихся </w:t>
      </w:r>
      <w:proofErr w:type="gramStart"/>
      <w:r>
        <w:rPr>
          <w:rFonts w:ascii="Arial" w:hAnsi="Arial" w:cs="Arial"/>
          <w:color w:val="444444"/>
        </w:rPr>
        <w:t>в</w:t>
      </w:r>
      <w:proofErr w:type="gramEnd"/>
      <w:r>
        <w:rPr>
          <w:rFonts w:ascii="Arial" w:hAnsi="Arial" w:cs="Arial"/>
          <w:color w:val="444444"/>
        </w:rPr>
        <w:t xml:space="preserve"> </w:t>
      </w:r>
      <w:proofErr w:type="gramStart"/>
      <w:r>
        <w:rPr>
          <w:rFonts w:ascii="Arial" w:hAnsi="Arial" w:cs="Arial"/>
          <w:color w:val="444444"/>
        </w:rPr>
        <w:t>ИПРА</w:t>
      </w:r>
      <w:proofErr w:type="gramEnd"/>
      <w:r>
        <w:rPr>
          <w:rFonts w:ascii="Arial" w:hAnsi="Arial" w:cs="Arial"/>
          <w:color w:val="444444"/>
        </w:rPr>
        <w:t xml:space="preserve"> или рекомендаций ПМПК по оказанию психолого-медико-педагогической помощи;</w:t>
      </w:r>
    </w:p>
    <w:p w:rsidR="00CD1046" w:rsidRDefault="00CD1046" w:rsidP="00CD1046">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реализация плана мероприятий;</w:t>
      </w:r>
    </w:p>
    <w:p w:rsidR="00CD1046" w:rsidRDefault="00CD1046" w:rsidP="00CD1046">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мониторинг (наблюдение) хода предоставления реабилитационных/</w:t>
      </w:r>
      <w:proofErr w:type="spellStart"/>
      <w:r>
        <w:rPr>
          <w:rFonts w:ascii="Arial" w:hAnsi="Arial" w:cs="Arial"/>
          <w:color w:val="444444"/>
        </w:rPr>
        <w:t>абилитационных</w:t>
      </w:r>
      <w:proofErr w:type="spellEnd"/>
      <w:r>
        <w:rPr>
          <w:rFonts w:ascii="Arial" w:hAnsi="Arial" w:cs="Arial"/>
          <w:color w:val="444444"/>
        </w:rPr>
        <w:t xml:space="preserve"> услуг;</w:t>
      </w:r>
    </w:p>
    <w:p w:rsidR="00CD1046" w:rsidRDefault="00CD1046" w:rsidP="00CD1046">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оценка эффективности реабилитационных/</w:t>
      </w:r>
      <w:proofErr w:type="spellStart"/>
      <w:r>
        <w:rPr>
          <w:rFonts w:ascii="Arial" w:hAnsi="Arial" w:cs="Arial"/>
          <w:color w:val="444444"/>
        </w:rPr>
        <w:t>абилитационных</w:t>
      </w:r>
      <w:proofErr w:type="spellEnd"/>
      <w:r>
        <w:rPr>
          <w:rFonts w:ascii="Arial" w:hAnsi="Arial" w:cs="Arial"/>
          <w:color w:val="444444"/>
        </w:rPr>
        <w:t xml:space="preserve"> воздействий.</w:t>
      </w:r>
    </w:p>
    <w:p w:rsidR="00CD1046" w:rsidRDefault="00CD1046" w:rsidP="00CD1046">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4.9 Потребность детей и подростков с ограниченными возможностями, детей-инвалидов в реабилитационных/</w:t>
      </w:r>
      <w:proofErr w:type="spellStart"/>
      <w:r>
        <w:rPr>
          <w:rFonts w:ascii="Arial" w:hAnsi="Arial" w:cs="Arial"/>
          <w:color w:val="444444"/>
        </w:rPr>
        <w:t>абилитационных</w:t>
      </w:r>
      <w:proofErr w:type="spellEnd"/>
      <w:r>
        <w:rPr>
          <w:rFonts w:ascii="Arial" w:hAnsi="Arial" w:cs="Arial"/>
          <w:color w:val="444444"/>
        </w:rPr>
        <w:t xml:space="preserve"> услугах и сроках их предоставления определяют федеральные учреждения медико-социальной экспертизы </w:t>
      </w:r>
      <w:proofErr w:type="gramStart"/>
      <w:r>
        <w:rPr>
          <w:rFonts w:ascii="Arial" w:hAnsi="Arial" w:cs="Arial"/>
          <w:color w:val="444444"/>
        </w:rPr>
        <w:t>в</w:t>
      </w:r>
      <w:proofErr w:type="gramEnd"/>
      <w:r>
        <w:rPr>
          <w:rFonts w:ascii="Arial" w:hAnsi="Arial" w:cs="Arial"/>
          <w:color w:val="444444"/>
        </w:rPr>
        <w:t xml:space="preserve"> </w:t>
      </w:r>
      <w:proofErr w:type="gramStart"/>
      <w:r>
        <w:rPr>
          <w:rFonts w:ascii="Arial" w:hAnsi="Arial" w:cs="Arial"/>
          <w:color w:val="444444"/>
        </w:rPr>
        <w:t>ИПРА</w:t>
      </w:r>
      <w:proofErr w:type="gramEnd"/>
      <w:r>
        <w:rPr>
          <w:rFonts w:ascii="Arial" w:hAnsi="Arial" w:cs="Arial"/>
          <w:color w:val="444444"/>
        </w:rPr>
        <w:t xml:space="preserve"> конкретного ребенка-инвалида или ПММК* в рекомендациях в отношении детей/подростков с ограниченными возможностями.</w:t>
      </w:r>
      <w:r>
        <w:rPr>
          <w:rFonts w:ascii="Arial" w:hAnsi="Arial" w:cs="Arial"/>
          <w:color w:val="444444"/>
        </w:rPr>
        <w:br/>
      </w:r>
    </w:p>
    <w:p w:rsidR="00CD1046" w:rsidRDefault="00CD1046" w:rsidP="00CD1046">
      <w:pPr>
        <w:pStyle w:val="formattext"/>
        <w:spacing w:before="0" w:beforeAutospacing="0" w:after="0" w:afterAutospacing="0"/>
        <w:textAlignment w:val="baseline"/>
        <w:rPr>
          <w:rFonts w:ascii="Arial" w:hAnsi="Arial" w:cs="Arial"/>
          <w:color w:val="444444"/>
        </w:rPr>
      </w:pPr>
      <w:r>
        <w:rPr>
          <w:rFonts w:ascii="Arial" w:hAnsi="Arial" w:cs="Arial"/>
          <w:color w:val="444444"/>
        </w:rPr>
        <w:t>________________</w:t>
      </w:r>
    </w:p>
    <w:p w:rsidR="00CD1046" w:rsidRDefault="00CD1046" w:rsidP="00CD1046">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Текст документа соответствует оригиналу. - Примечание изготовителя базы данных.</w:t>
      </w:r>
    </w:p>
    <w:p w:rsidR="00CD1046" w:rsidRDefault="00CD1046" w:rsidP="00CD1046">
      <w:pPr>
        <w:pStyle w:val="formattext"/>
        <w:spacing w:before="0" w:beforeAutospacing="0" w:after="0" w:afterAutospacing="0"/>
        <w:ind w:firstLine="480"/>
        <w:textAlignment w:val="baseline"/>
        <w:rPr>
          <w:rFonts w:ascii="Arial" w:hAnsi="Arial" w:cs="Arial"/>
          <w:color w:val="444444"/>
        </w:rPr>
      </w:pPr>
      <w:proofErr w:type="gramStart"/>
      <w:r>
        <w:rPr>
          <w:rFonts w:ascii="Arial" w:hAnsi="Arial" w:cs="Arial"/>
          <w:color w:val="444444"/>
        </w:rPr>
        <w:t>4.10 Детям/подросткам предоставляется комплекс оптимальных реабилитационных/</w:t>
      </w:r>
      <w:proofErr w:type="spellStart"/>
      <w:r>
        <w:rPr>
          <w:rFonts w:ascii="Arial" w:hAnsi="Arial" w:cs="Arial"/>
          <w:color w:val="444444"/>
        </w:rPr>
        <w:t>абилитационных</w:t>
      </w:r>
      <w:proofErr w:type="spellEnd"/>
      <w:r>
        <w:rPr>
          <w:rFonts w:ascii="Arial" w:hAnsi="Arial" w:cs="Arial"/>
          <w:color w:val="444444"/>
        </w:rPr>
        <w:t xml:space="preserve"> услуг, включающий в себя отдельные виды, формы, объемы, сроки и порядок реализации медицинских, педагогических, психологических, социальных, профессиональных, спортивно-оздоровительных, культурно-массовых и других реабилитационных/</w:t>
      </w:r>
      <w:proofErr w:type="spellStart"/>
      <w:r>
        <w:rPr>
          <w:rFonts w:ascii="Arial" w:hAnsi="Arial" w:cs="Arial"/>
          <w:color w:val="444444"/>
        </w:rPr>
        <w:t>абилитационных</w:t>
      </w:r>
      <w:proofErr w:type="spellEnd"/>
      <w:r>
        <w:rPr>
          <w:rFonts w:ascii="Arial" w:hAnsi="Arial" w:cs="Arial"/>
          <w:color w:val="444444"/>
        </w:rPr>
        <w:t xml:space="preserve"> мероприятий, направленных на восстановление, компенсацию нарушенных или утраченных функций организма, формирование способностей к эффективной социальной адаптации, а также других мер поддержки, определенных федеральным и региональным законодательством.</w:t>
      </w:r>
      <w:proofErr w:type="gramEnd"/>
    </w:p>
    <w:p w:rsidR="00CD1046" w:rsidRDefault="00CD1046" w:rsidP="00CD1046">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4.11</w:t>
      </w:r>
      <w:proofErr w:type="gramStart"/>
      <w:r>
        <w:rPr>
          <w:rFonts w:ascii="Arial" w:hAnsi="Arial" w:cs="Arial"/>
          <w:color w:val="444444"/>
        </w:rPr>
        <w:t xml:space="preserve"> Д</w:t>
      </w:r>
      <w:proofErr w:type="gramEnd"/>
      <w:r>
        <w:rPr>
          <w:rFonts w:ascii="Arial" w:hAnsi="Arial" w:cs="Arial"/>
          <w:color w:val="444444"/>
        </w:rPr>
        <w:t>ля детей с ограниченными возможностями, детей-инвалидов, детей с генетическими нарушениями, а также детей группы риска в возрасте не старше трех лет предоставляются услуги ранней помощи.</w:t>
      </w:r>
    </w:p>
    <w:p w:rsidR="00CD1046" w:rsidRDefault="00CD1046" w:rsidP="00CD1046">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4.12 Объем реабилитационных/</w:t>
      </w:r>
      <w:proofErr w:type="spellStart"/>
      <w:r>
        <w:rPr>
          <w:rFonts w:ascii="Arial" w:hAnsi="Arial" w:cs="Arial"/>
          <w:color w:val="444444"/>
        </w:rPr>
        <w:t>абилитационных</w:t>
      </w:r>
      <w:proofErr w:type="spellEnd"/>
      <w:r>
        <w:rPr>
          <w:rFonts w:ascii="Arial" w:hAnsi="Arial" w:cs="Arial"/>
          <w:color w:val="444444"/>
        </w:rPr>
        <w:t xml:space="preserve"> услуг для ребенка-инвалида не может быть менее установленного федеральным перечнем реабилитационных мероприятий, технических средств реабилитации и услуг, предоставляемых ребенку-инвалиду.</w:t>
      </w:r>
    </w:p>
    <w:p w:rsidR="00CD1046" w:rsidRDefault="00CD1046" w:rsidP="00CD1046">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4.13 Ребенок-инвалид (его законный представитель) вправе отказаться от того или иного вида, формы и объема реабилитационных/</w:t>
      </w:r>
      <w:proofErr w:type="spellStart"/>
      <w:r>
        <w:rPr>
          <w:rFonts w:ascii="Arial" w:hAnsi="Arial" w:cs="Arial"/>
          <w:color w:val="444444"/>
        </w:rPr>
        <w:t>абилитационных</w:t>
      </w:r>
      <w:proofErr w:type="spellEnd"/>
      <w:r>
        <w:rPr>
          <w:rFonts w:ascii="Arial" w:hAnsi="Arial" w:cs="Arial"/>
          <w:color w:val="444444"/>
        </w:rPr>
        <w:t xml:space="preserve"> услуг, установленных для него </w:t>
      </w:r>
      <w:proofErr w:type="gramStart"/>
      <w:r>
        <w:rPr>
          <w:rFonts w:ascii="Arial" w:hAnsi="Arial" w:cs="Arial"/>
          <w:color w:val="444444"/>
        </w:rPr>
        <w:t>в</w:t>
      </w:r>
      <w:proofErr w:type="gramEnd"/>
      <w:r>
        <w:rPr>
          <w:rFonts w:ascii="Arial" w:hAnsi="Arial" w:cs="Arial"/>
          <w:color w:val="444444"/>
        </w:rPr>
        <w:t xml:space="preserve"> </w:t>
      </w:r>
      <w:proofErr w:type="gramStart"/>
      <w:r>
        <w:rPr>
          <w:rFonts w:ascii="Arial" w:hAnsi="Arial" w:cs="Arial"/>
          <w:color w:val="444444"/>
        </w:rPr>
        <w:t>ИПРА</w:t>
      </w:r>
      <w:proofErr w:type="gramEnd"/>
      <w:r>
        <w:rPr>
          <w:rFonts w:ascii="Arial" w:hAnsi="Arial" w:cs="Arial"/>
          <w:color w:val="444444"/>
        </w:rPr>
        <w:t>, а также от реализации программы в целом.</w:t>
      </w:r>
    </w:p>
    <w:p w:rsidR="00CD1046" w:rsidRDefault="00CD1046" w:rsidP="00CD1046">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4.14 Предоставление реабилитационных/</w:t>
      </w:r>
      <w:proofErr w:type="spellStart"/>
      <w:r>
        <w:rPr>
          <w:rFonts w:ascii="Arial" w:hAnsi="Arial" w:cs="Arial"/>
          <w:color w:val="444444"/>
        </w:rPr>
        <w:t>абилитационных</w:t>
      </w:r>
      <w:proofErr w:type="spellEnd"/>
      <w:r>
        <w:rPr>
          <w:rFonts w:ascii="Arial" w:hAnsi="Arial" w:cs="Arial"/>
          <w:color w:val="444444"/>
        </w:rPr>
        <w:t xml:space="preserve"> услуг детям/подросткам с ограниченными возможностями осуществляется при выполнении следующих условий, в значительной степени определяющих качество предоставляемых услуг и способствующих повышению эффективности работы Центра:</w:t>
      </w:r>
    </w:p>
    <w:p w:rsidR="00CD1046" w:rsidRDefault="00CD1046" w:rsidP="00CD1046">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наличие и состояние документов, в соответствии с которыми функционирует Центр (далее - документы), в том числе лицензии на медицинскую и образовательную деятельность;</w:t>
      </w:r>
    </w:p>
    <w:p w:rsidR="00CD1046" w:rsidRDefault="00CD1046" w:rsidP="00CD1046">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условия размещения Центра;</w:t>
      </w:r>
    </w:p>
    <w:p w:rsidR="00CD1046" w:rsidRDefault="00CD1046" w:rsidP="00CD1046">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укомплектованность Центра специалистами и соответствующий уровень их квалификации, наличие у специалистов сертификатов по соответствующим специальностям;</w:t>
      </w:r>
    </w:p>
    <w:p w:rsidR="00CD1046" w:rsidRDefault="00CD1046" w:rsidP="00CD1046">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lastRenderedPageBreak/>
        <w:t>- специальное и табельное техническое оснащение Центра (оборудование, приборы, аппаратура, технические средства реабилитации), применяемое в процессе реабилитации;</w:t>
      </w:r>
    </w:p>
    <w:p w:rsidR="00CD1046" w:rsidRDefault="00CD1046" w:rsidP="00CD1046">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состояние информации о Центре, порядке и правилах предоставления реабилитационных услуг детям и подросткам с ограниченными возможностями, законным или уполномоченным представителям - получателям услуг;</w:t>
      </w:r>
    </w:p>
    <w:p w:rsidR="00CD1046" w:rsidRDefault="00CD1046" w:rsidP="00CD1046">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беспрепятственный доступ к реабилитационным/</w:t>
      </w:r>
      <w:proofErr w:type="spellStart"/>
      <w:r>
        <w:rPr>
          <w:rFonts w:ascii="Arial" w:hAnsi="Arial" w:cs="Arial"/>
          <w:color w:val="444444"/>
        </w:rPr>
        <w:t>абилитационным</w:t>
      </w:r>
      <w:proofErr w:type="spellEnd"/>
      <w:r>
        <w:rPr>
          <w:rFonts w:ascii="Arial" w:hAnsi="Arial" w:cs="Arial"/>
          <w:color w:val="444444"/>
        </w:rPr>
        <w:t xml:space="preserve"> услугам, </w:t>
      </w:r>
      <w:proofErr w:type="gramStart"/>
      <w:r>
        <w:rPr>
          <w:rFonts w:ascii="Arial" w:hAnsi="Arial" w:cs="Arial"/>
          <w:color w:val="444444"/>
        </w:rPr>
        <w:t>доступность</w:t>
      </w:r>
      <w:proofErr w:type="gramEnd"/>
      <w:r>
        <w:rPr>
          <w:rFonts w:ascii="Arial" w:hAnsi="Arial" w:cs="Arial"/>
          <w:color w:val="444444"/>
        </w:rPr>
        <w:t xml:space="preserve"> как реабилитационных объектов, так и реабилитационных услуг;</w:t>
      </w:r>
    </w:p>
    <w:p w:rsidR="00CD1046" w:rsidRDefault="00CD1046" w:rsidP="00CD1046">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наличие собственной и внешней систем (служб) контроля качества предоставляемых услуг.</w:t>
      </w:r>
    </w:p>
    <w:p w:rsidR="00CD1046" w:rsidRDefault="00CD1046" w:rsidP="00CD1046">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4.15 Настоящий станда</w:t>
      </w:r>
      <w:proofErr w:type="gramStart"/>
      <w:r>
        <w:rPr>
          <w:rFonts w:ascii="Arial" w:hAnsi="Arial" w:cs="Arial"/>
          <w:color w:val="444444"/>
        </w:rPr>
        <w:t>рт вкл</w:t>
      </w:r>
      <w:proofErr w:type="gramEnd"/>
      <w:r>
        <w:rPr>
          <w:rFonts w:ascii="Arial" w:hAnsi="Arial" w:cs="Arial"/>
          <w:color w:val="444444"/>
        </w:rPr>
        <w:t>ючает услуги по медицинской, социальной и профессиональной реабилитации, по ранней помощи, по физкультурно-оздоровительным мероприятиям, занятиям спортом. Перечень услуг в Центре определен наличием финансовых и материальных условий, а также надлежащими документами.</w:t>
      </w:r>
    </w:p>
    <w:p w:rsidR="00CD1046" w:rsidRDefault="00CD1046" w:rsidP="00CD1046">
      <w:pPr>
        <w:pStyle w:val="formattext"/>
        <w:spacing w:before="0" w:beforeAutospacing="0" w:after="0" w:afterAutospacing="0"/>
        <w:ind w:firstLine="480"/>
        <w:textAlignment w:val="baseline"/>
        <w:rPr>
          <w:rFonts w:ascii="Arial" w:hAnsi="Arial" w:cs="Arial"/>
          <w:color w:val="444444"/>
        </w:rPr>
      </w:pPr>
      <w:r>
        <w:rPr>
          <w:rFonts w:ascii="Arial" w:hAnsi="Arial" w:cs="Arial"/>
          <w:b/>
          <w:bCs/>
          <w:color w:val="444444"/>
          <w:bdr w:val="none" w:sz="0" w:space="0" w:color="auto" w:frame="1"/>
        </w:rPr>
        <w:t>4.16 Документы</w:t>
      </w:r>
    </w:p>
    <w:p w:rsidR="00CD1046" w:rsidRDefault="00CD1046" w:rsidP="00CD1046">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В состав документов входят:</w:t>
      </w:r>
    </w:p>
    <w:p w:rsidR="00CD1046" w:rsidRDefault="00CD1046" w:rsidP="00CD1046">
      <w:pPr>
        <w:pStyle w:val="formattext"/>
        <w:spacing w:before="0" w:beforeAutospacing="0" w:after="0" w:afterAutospacing="0"/>
        <w:ind w:firstLine="480"/>
        <w:textAlignment w:val="baseline"/>
        <w:rPr>
          <w:rFonts w:ascii="Arial" w:hAnsi="Arial" w:cs="Arial"/>
          <w:color w:val="444444"/>
        </w:rPr>
      </w:pPr>
      <w:proofErr w:type="gramStart"/>
      <w:r>
        <w:rPr>
          <w:rFonts w:ascii="Arial" w:hAnsi="Arial" w:cs="Arial"/>
          <w:color w:val="444444"/>
        </w:rPr>
        <w:t>- Устав и Положение о Центре, в котором должны быть изложены порядок формирования, деятельности, реформирования и ликвидации Центра, его юридический статус, ведомственная принадлежность, штатное расписание, порядок принятия (зачисления) получателей услуг (детей и подростков с ограниченными возможностями) на обслуживание и снятия с него, основные задачи деятельности центра и его структурных подразделений, объем и порядок предоставления реабилитационных/</w:t>
      </w:r>
      <w:proofErr w:type="spellStart"/>
      <w:r>
        <w:rPr>
          <w:rFonts w:ascii="Arial" w:hAnsi="Arial" w:cs="Arial"/>
          <w:color w:val="444444"/>
        </w:rPr>
        <w:t>абилитационных</w:t>
      </w:r>
      <w:proofErr w:type="spellEnd"/>
      <w:r>
        <w:rPr>
          <w:rFonts w:ascii="Arial" w:hAnsi="Arial" w:cs="Arial"/>
          <w:color w:val="444444"/>
        </w:rPr>
        <w:t xml:space="preserve"> услуг;</w:t>
      </w:r>
      <w:proofErr w:type="gramEnd"/>
    </w:p>
    <w:p w:rsidR="00CD1046" w:rsidRDefault="00CD1046" w:rsidP="00CD1046">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руководства, правила, инструкции, методики, которые регламентируют процесс предоставления реабилитационных/</w:t>
      </w:r>
      <w:proofErr w:type="spellStart"/>
      <w:r>
        <w:rPr>
          <w:rFonts w:ascii="Arial" w:hAnsi="Arial" w:cs="Arial"/>
          <w:color w:val="444444"/>
        </w:rPr>
        <w:t>абилитационных</w:t>
      </w:r>
      <w:proofErr w:type="spellEnd"/>
      <w:r>
        <w:rPr>
          <w:rFonts w:ascii="Arial" w:hAnsi="Arial" w:cs="Arial"/>
          <w:color w:val="444444"/>
        </w:rPr>
        <w:t xml:space="preserve"> услуг, определяют методы (способы) их предоставления и контроля, а также предусматривают меры по совершенствованию работы Центра;</w:t>
      </w:r>
    </w:p>
    <w:p w:rsidR="00CD1046" w:rsidRDefault="00CD1046" w:rsidP="00CD1046">
      <w:pPr>
        <w:pStyle w:val="formattext"/>
        <w:spacing w:before="0" w:beforeAutospacing="0" w:after="0" w:afterAutospacing="0"/>
        <w:ind w:firstLine="480"/>
        <w:textAlignment w:val="baseline"/>
        <w:rPr>
          <w:rFonts w:ascii="Arial" w:hAnsi="Arial" w:cs="Arial"/>
          <w:color w:val="444444"/>
        </w:rPr>
      </w:pPr>
      <w:proofErr w:type="gramStart"/>
      <w:r>
        <w:rPr>
          <w:rFonts w:ascii="Arial" w:hAnsi="Arial" w:cs="Arial"/>
          <w:color w:val="444444"/>
        </w:rPr>
        <w:t>- эксплуатационные документы на имеющиеся в Центре оборудование, приборы, аппаратуру, технические средства реабилитации, способствующие обеспечению их нормальной и безопасной эксплуатации, обслуживания и поддержания в работоспособном состоянии;</w:t>
      </w:r>
      <w:proofErr w:type="gramEnd"/>
    </w:p>
    <w:p w:rsidR="00CD1046" w:rsidRDefault="00CD1046" w:rsidP="00CD1046">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национальные стандарты Российской Федерации, составляющие нормативную основу практической работы Центра.</w:t>
      </w:r>
    </w:p>
    <w:p w:rsidR="00CD1046" w:rsidRDefault="00CD1046" w:rsidP="00CD1046">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4.17</w:t>
      </w:r>
      <w:proofErr w:type="gramStart"/>
      <w:r>
        <w:rPr>
          <w:rFonts w:ascii="Arial" w:hAnsi="Arial" w:cs="Arial"/>
          <w:color w:val="444444"/>
        </w:rPr>
        <w:t xml:space="preserve"> В</w:t>
      </w:r>
      <w:proofErr w:type="gramEnd"/>
      <w:r>
        <w:rPr>
          <w:rFonts w:ascii="Arial" w:hAnsi="Arial" w:cs="Arial"/>
          <w:color w:val="444444"/>
        </w:rPr>
        <w:t xml:space="preserve"> Центре следует осуществлять постоянный контроль состояния документов с целью включения в них необходимых изменений и изъятия из обращения устаревших.</w:t>
      </w:r>
    </w:p>
    <w:p w:rsidR="00CD1046" w:rsidRDefault="00CD1046" w:rsidP="00CD1046">
      <w:pPr>
        <w:pStyle w:val="formattext"/>
        <w:spacing w:before="0" w:beforeAutospacing="0" w:after="0" w:afterAutospacing="0"/>
        <w:ind w:firstLine="480"/>
        <w:textAlignment w:val="baseline"/>
        <w:rPr>
          <w:rFonts w:ascii="Arial" w:hAnsi="Arial" w:cs="Arial"/>
          <w:color w:val="444444"/>
        </w:rPr>
      </w:pPr>
      <w:r>
        <w:rPr>
          <w:rFonts w:ascii="Arial" w:hAnsi="Arial" w:cs="Arial"/>
          <w:b/>
          <w:bCs/>
          <w:color w:val="444444"/>
          <w:bdr w:val="none" w:sz="0" w:space="0" w:color="auto" w:frame="1"/>
        </w:rPr>
        <w:t>4.18 Условия размещения Центра</w:t>
      </w:r>
    </w:p>
    <w:p w:rsidR="00CD1046" w:rsidRDefault="00CD1046" w:rsidP="00CD1046">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4.18.1 Условия размещения Центра должны предусматривать его расположение в специально оборудованных зданиях (помещениях); помещения должны быть обеспечены всеми средствами коммунально-бытового обслуживания детей и подростков с ограниченными возможностями и персонала и оснащены телефонной связью, а также доступом в интернет.</w:t>
      </w:r>
    </w:p>
    <w:p w:rsidR="00CD1046" w:rsidRDefault="00CD1046" w:rsidP="00CD1046">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4.18.2 Площадь, занимаемая Центром, должна быть достаточной для размещения персонала, получателей услуг и осуществления процесса предоставления им реабилитационных/</w:t>
      </w:r>
      <w:proofErr w:type="spellStart"/>
      <w:r>
        <w:rPr>
          <w:rFonts w:ascii="Arial" w:hAnsi="Arial" w:cs="Arial"/>
          <w:color w:val="444444"/>
        </w:rPr>
        <w:t>абилитационных</w:t>
      </w:r>
      <w:proofErr w:type="spellEnd"/>
      <w:r>
        <w:rPr>
          <w:rFonts w:ascii="Arial" w:hAnsi="Arial" w:cs="Arial"/>
          <w:color w:val="444444"/>
        </w:rPr>
        <w:t xml:space="preserve"> услуг в соответствии с нормами, утвержденными в установленном порядке.</w:t>
      </w:r>
    </w:p>
    <w:p w:rsidR="00CD1046" w:rsidRDefault="00CD1046" w:rsidP="00CD1046">
      <w:pPr>
        <w:pStyle w:val="formattext"/>
        <w:spacing w:before="0" w:beforeAutospacing="0" w:after="0" w:afterAutospacing="0"/>
        <w:ind w:firstLine="480"/>
        <w:textAlignment w:val="baseline"/>
        <w:rPr>
          <w:rFonts w:ascii="Arial" w:hAnsi="Arial" w:cs="Arial"/>
          <w:color w:val="444444"/>
        </w:rPr>
      </w:pPr>
      <w:r>
        <w:rPr>
          <w:rFonts w:ascii="Arial" w:hAnsi="Arial" w:cs="Arial"/>
          <w:b/>
          <w:bCs/>
          <w:color w:val="444444"/>
          <w:bdr w:val="none" w:sz="0" w:space="0" w:color="auto" w:frame="1"/>
        </w:rPr>
        <w:t>4.19 Укомплектованность Центра специалистами и их квалификация</w:t>
      </w:r>
    </w:p>
    <w:p w:rsidR="00CD1046" w:rsidRDefault="00CD1046" w:rsidP="00CD1046">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4.19.1 Центр должен располагать необходимым числом специалистов в соответствии со штатным расписанием.</w:t>
      </w:r>
    </w:p>
    <w:p w:rsidR="00CD1046" w:rsidRDefault="00CD1046" w:rsidP="00CD1046">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lastRenderedPageBreak/>
        <w:t>4.19.2</w:t>
      </w:r>
      <w:proofErr w:type="gramStart"/>
      <w:r>
        <w:rPr>
          <w:rFonts w:ascii="Arial" w:hAnsi="Arial" w:cs="Arial"/>
          <w:color w:val="444444"/>
        </w:rPr>
        <w:t xml:space="preserve"> К</w:t>
      </w:r>
      <w:proofErr w:type="gramEnd"/>
      <w:r>
        <w:rPr>
          <w:rFonts w:ascii="Arial" w:hAnsi="Arial" w:cs="Arial"/>
          <w:color w:val="444444"/>
        </w:rPr>
        <w:t>аждый специалист должен иметь соответствующее образование, квалификацию, профессиональную подготовку, обладать знаниями и опытом, необходимыми для выполнения должностных обязанностей.</w:t>
      </w:r>
    </w:p>
    <w:p w:rsidR="00CD1046" w:rsidRPr="00CD1046" w:rsidRDefault="00CD1046" w:rsidP="00CD1046">
      <w:pPr>
        <w:pStyle w:val="formattext"/>
        <w:spacing w:before="0" w:beforeAutospacing="0" w:after="0" w:afterAutospacing="0"/>
        <w:ind w:firstLine="480"/>
        <w:textAlignment w:val="baseline"/>
        <w:rPr>
          <w:rFonts w:ascii="Arial" w:hAnsi="Arial" w:cs="Arial"/>
          <w:color w:val="444444"/>
        </w:rPr>
      </w:pPr>
      <w:bookmarkStart w:id="0" w:name="_GoBack"/>
      <w:bookmarkEnd w:id="0"/>
      <w:r>
        <w:rPr>
          <w:rFonts w:ascii="Arial" w:hAnsi="Arial" w:cs="Arial"/>
          <w:color w:val="444444"/>
        </w:rPr>
        <w:t>4.19.3 Специалисты Центра должны систематически повышать свою квалификацию в соответствии с графиком повышения квалификации специалистов организации, утвержденным руководителем организации.</w:t>
      </w:r>
    </w:p>
    <w:p w:rsidR="00CD1046" w:rsidRDefault="00CD1046" w:rsidP="00CD1046">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4.19.4</w:t>
      </w:r>
      <w:proofErr w:type="gramStart"/>
      <w:r>
        <w:rPr>
          <w:rFonts w:ascii="Arial" w:hAnsi="Arial" w:cs="Arial"/>
          <w:color w:val="444444"/>
        </w:rPr>
        <w:t xml:space="preserve"> Д</w:t>
      </w:r>
      <w:proofErr w:type="gramEnd"/>
      <w:r>
        <w:rPr>
          <w:rFonts w:ascii="Arial" w:hAnsi="Arial" w:cs="Arial"/>
          <w:color w:val="444444"/>
        </w:rPr>
        <w:t>ля специалистов каждой категории должны быть разработаны должностные инструкции, устанавливающие их обязанности и права.</w:t>
      </w:r>
    </w:p>
    <w:p w:rsidR="00CD1046" w:rsidRDefault="00CD1046" w:rsidP="00CD1046">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4.19.5</w:t>
      </w:r>
      <w:proofErr w:type="gramStart"/>
      <w:r>
        <w:rPr>
          <w:rFonts w:ascii="Arial" w:hAnsi="Arial" w:cs="Arial"/>
          <w:color w:val="444444"/>
        </w:rPr>
        <w:t xml:space="preserve"> В</w:t>
      </w:r>
      <w:proofErr w:type="gramEnd"/>
      <w:r>
        <w:rPr>
          <w:rFonts w:ascii="Arial" w:hAnsi="Arial" w:cs="Arial"/>
          <w:color w:val="444444"/>
        </w:rPr>
        <w:t>се специалисты Центра должны быть аттестованы в установленном порядке.</w:t>
      </w:r>
    </w:p>
    <w:p w:rsidR="00CD1046" w:rsidRDefault="00CD1046" w:rsidP="00CD1046">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4.19.6 Наряду с соответствующей квалификацией все сотрудники Центра должны обладать высокими моральными и нравственно-этическими качествами, чувством ответственности и руководствоваться в работе принципами гуманности, справедливости, объективности и доброжелательности.</w:t>
      </w:r>
    </w:p>
    <w:p w:rsidR="00CD1046" w:rsidRDefault="00CD1046" w:rsidP="00CD1046">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4.19.7</w:t>
      </w:r>
      <w:proofErr w:type="gramStart"/>
      <w:r>
        <w:rPr>
          <w:rFonts w:ascii="Arial" w:hAnsi="Arial" w:cs="Arial"/>
          <w:color w:val="444444"/>
        </w:rPr>
        <w:t xml:space="preserve"> П</w:t>
      </w:r>
      <w:proofErr w:type="gramEnd"/>
      <w:r>
        <w:rPr>
          <w:rFonts w:ascii="Arial" w:hAnsi="Arial" w:cs="Arial"/>
          <w:color w:val="444444"/>
        </w:rPr>
        <w:t>ри оказании реабилитационных/</w:t>
      </w:r>
      <w:proofErr w:type="spellStart"/>
      <w:r>
        <w:rPr>
          <w:rFonts w:ascii="Arial" w:hAnsi="Arial" w:cs="Arial"/>
          <w:color w:val="444444"/>
        </w:rPr>
        <w:t>абилитационных</w:t>
      </w:r>
      <w:proofErr w:type="spellEnd"/>
      <w:r>
        <w:rPr>
          <w:rFonts w:ascii="Arial" w:hAnsi="Arial" w:cs="Arial"/>
          <w:color w:val="444444"/>
        </w:rPr>
        <w:t xml:space="preserve"> услуг персонал Центра должен проявлять к обслуживаемым детям и подросткам с ограниченными возможностями здоровья и членам их семей (законным представителям) максимальные чуткость, вежливость, внимание, выдержку, терпение и учитывать специфику их проблем, а также их физическое и психическое состояние.</w:t>
      </w:r>
    </w:p>
    <w:p w:rsidR="00CD1046" w:rsidRDefault="00CD1046" w:rsidP="00CD1046">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4.19.8 Сведения личного характера о детях и подростках с ограниченными возможностями, членах их семей (законных представителях), ставшие известными сотрудникам Центра при оказании ими реабилитационных/</w:t>
      </w:r>
      <w:proofErr w:type="spellStart"/>
      <w:r>
        <w:rPr>
          <w:rFonts w:ascii="Arial" w:hAnsi="Arial" w:cs="Arial"/>
          <w:color w:val="444444"/>
        </w:rPr>
        <w:t>абилитационных</w:t>
      </w:r>
      <w:proofErr w:type="spellEnd"/>
      <w:r>
        <w:rPr>
          <w:rFonts w:ascii="Arial" w:hAnsi="Arial" w:cs="Arial"/>
          <w:color w:val="444444"/>
        </w:rPr>
        <w:t xml:space="preserve"> услуг, составляют профессиональную тайну. Сотрудники, виновные в разглашении этой тайны, несут ответственность в порядке, установленном законодательством Российской Федерации.</w:t>
      </w:r>
    </w:p>
    <w:p w:rsidR="00CD1046" w:rsidRDefault="00CD1046" w:rsidP="00CD1046">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b/>
          <w:bCs/>
          <w:color w:val="444444"/>
          <w:bdr w:val="none" w:sz="0" w:space="0" w:color="auto" w:frame="1"/>
        </w:rPr>
        <w:t>4.20 Специальное и табельное техническое оснащение Центра</w:t>
      </w:r>
    </w:p>
    <w:p w:rsidR="00CD1046" w:rsidRDefault="00CD1046" w:rsidP="00CD1046">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4.20.1 Специальное и табельное техническое оснащение Центра (специальное и табельное оборудование, приборы, аппаратура, технические средства реабилитации) должно обеспечивать безопасность и надлежащее качество реабилитационных/</w:t>
      </w:r>
      <w:proofErr w:type="spellStart"/>
      <w:r>
        <w:rPr>
          <w:rFonts w:ascii="Arial" w:hAnsi="Arial" w:cs="Arial"/>
          <w:color w:val="444444"/>
        </w:rPr>
        <w:t>абилитационных</w:t>
      </w:r>
      <w:proofErr w:type="spellEnd"/>
      <w:r>
        <w:rPr>
          <w:rFonts w:ascii="Arial" w:hAnsi="Arial" w:cs="Arial"/>
          <w:color w:val="444444"/>
        </w:rPr>
        <w:t xml:space="preserve"> услуг, предоставляемых детям и подросткам с ограниченными возможностями, детям-инвалидам, и отвечать требованиям соответствующих стандартов, технических условий и других документов.</w:t>
      </w:r>
    </w:p>
    <w:p w:rsidR="00CD1046" w:rsidRDefault="00CD1046" w:rsidP="00CD1046">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4.20.2 Специальное и табельное оборудование, приборы, аппаратуру и технические средства реабилитации следует использовать строго по назначению в соответствии с эксплуатационными документами, содержать в технически исправном состоянии, которое следует систематически проверять.</w:t>
      </w:r>
    </w:p>
    <w:p w:rsidR="00CD1046" w:rsidRDefault="00CD1046" w:rsidP="00CD1046">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4.20.3 Неисправное техническое оборудование должно быть снято с эксплуатации, заменено или отремонтировано (если оно подлежит ремонту), а пригодность отремонтированного оборудования должна быть подтверждена его проверкой.</w:t>
      </w:r>
    </w:p>
    <w:p w:rsidR="00CD1046" w:rsidRDefault="00CD1046" w:rsidP="00CD1046">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b/>
          <w:bCs/>
          <w:color w:val="444444"/>
          <w:bdr w:val="none" w:sz="0" w:space="0" w:color="auto" w:frame="1"/>
        </w:rPr>
        <w:lastRenderedPageBreak/>
        <w:t>4.21 Состояние информации о Центре, порядке и правилах предоставления реабилитационных/абилитационных услуг детям и подросткам с ограниченными возможностями, детям-инвалидам</w:t>
      </w:r>
    </w:p>
    <w:p w:rsidR="00CD1046" w:rsidRDefault="00CD1046" w:rsidP="00CD1046">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4.21.1 Состояние информации об организации должно соответствовать требованиям федерального закона </w:t>
      </w:r>
      <w:hyperlink r:id="rId22" w:history="1">
        <w:r>
          <w:rPr>
            <w:rStyle w:val="a3"/>
            <w:rFonts w:ascii="Arial" w:hAnsi="Arial" w:cs="Arial"/>
            <w:color w:val="3451A0"/>
          </w:rPr>
          <w:t>[3]</w:t>
        </w:r>
      </w:hyperlink>
      <w:r>
        <w:rPr>
          <w:rFonts w:ascii="Arial" w:hAnsi="Arial" w:cs="Arial"/>
          <w:color w:val="444444"/>
        </w:rPr>
        <w:t>, а также статье 13 </w:t>
      </w:r>
      <w:hyperlink r:id="rId23" w:anchor="7D20K3" w:history="1">
        <w:r>
          <w:rPr>
            <w:rStyle w:val="a3"/>
            <w:rFonts w:ascii="Arial" w:hAnsi="Arial" w:cs="Arial"/>
            <w:color w:val="3451A0"/>
          </w:rPr>
          <w:t>[4]</w:t>
        </w:r>
      </w:hyperlink>
      <w:r>
        <w:rPr>
          <w:rFonts w:ascii="Arial" w:hAnsi="Arial" w:cs="Arial"/>
          <w:color w:val="444444"/>
        </w:rPr>
        <w:t>.</w:t>
      </w:r>
    </w:p>
    <w:p w:rsidR="00CD1046" w:rsidRDefault="00CD1046" w:rsidP="00CD1046">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4.21.2 Центр обязан довести до сведения детей и подростков с ограниченными возможностями, членов их семей (законных представителей) свое наименование и местонахождение.</w:t>
      </w:r>
    </w:p>
    <w:p w:rsidR="00CD1046" w:rsidRDefault="00CD1046" w:rsidP="00CD1046">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4.21.3 Центр должен предоставить ребенку/подростку с ограниченными возможностями, ребенку-инвалиду, членам его семьи (законным представителям) в доступной форме необходимую, своевременную и достоверную информацию о предоставляемых на его базе реабилитационных/</w:t>
      </w:r>
      <w:proofErr w:type="spellStart"/>
      <w:r>
        <w:rPr>
          <w:rFonts w:ascii="Arial" w:hAnsi="Arial" w:cs="Arial"/>
          <w:color w:val="444444"/>
        </w:rPr>
        <w:t>абилитационных</w:t>
      </w:r>
      <w:proofErr w:type="spellEnd"/>
      <w:r>
        <w:rPr>
          <w:rFonts w:ascii="Arial" w:hAnsi="Arial" w:cs="Arial"/>
          <w:color w:val="444444"/>
        </w:rPr>
        <w:t xml:space="preserve"> услугах.</w:t>
      </w:r>
    </w:p>
    <w:p w:rsidR="00CD1046" w:rsidRDefault="00CD1046" w:rsidP="00CD1046">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4.21.4</w:t>
      </w:r>
      <w:proofErr w:type="gramStart"/>
      <w:r>
        <w:rPr>
          <w:rFonts w:ascii="Arial" w:hAnsi="Arial" w:cs="Arial"/>
          <w:color w:val="444444"/>
        </w:rPr>
        <w:t xml:space="preserve"> Е</w:t>
      </w:r>
      <w:proofErr w:type="gramEnd"/>
      <w:r>
        <w:rPr>
          <w:rFonts w:ascii="Arial" w:hAnsi="Arial" w:cs="Arial"/>
          <w:color w:val="444444"/>
        </w:rPr>
        <w:t>сли предоставление недостоверной, несвоевременной или недостаточно полной информации о реабилитационной/</w:t>
      </w:r>
      <w:proofErr w:type="spellStart"/>
      <w:r>
        <w:rPr>
          <w:rFonts w:ascii="Arial" w:hAnsi="Arial" w:cs="Arial"/>
          <w:color w:val="444444"/>
        </w:rPr>
        <w:t>абилитационной</w:t>
      </w:r>
      <w:proofErr w:type="spellEnd"/>
      <w:r>
        <w:rPr>
          <w:rFonts w:ascii="Arial" w:hAnsi="Arial" w:cs="Arial"/>
          <w:color w:val="444444"/>
        </w:rPr>
        <w:t xml:space="preserve"> услуге повлекло причинение вреда жизни, здоровью или ущерба имуществу ребенку/подростку с ограниченными возможностями, ребенку-инвалиду, то он (его законные представители) вправе предъявить организации требования о возмещении причиненного вреда в порядке, установленном законодательством Российской Федерации, в том числе в судебном порядке.</w:t>
      </w:r>
    </w:p>
    <w:p w:rsidR="00CD1046" w:rsidRDefault="00CD1046" w:rsidP="00CD1046">
      <w:pPr>
        <w:pStyle w:val="formattext"/>
        <w:spacing w:before="0" w:beforeAutospacing="0" w:after="0" w:afterAutospacing="0" w:line="330" w:lineRule="atLeast"/>
        <w:ind w:firstLine="480"/>
        <w:textAlignment w:val="baseline"/>
        <w:rPr>
          <w:rFonts w:ascii="Arial" w:hAnsi="Arial" w:cs="Arial"/>
          <w:color w:val="444444"/>
        </w:rPr>
      </w:pPr>
      <w:proofErr w:type="gramStart"/>
      <w:r>
        <w:rPr>
          <w:rFonts w:ascii="Arial" w:hAnsi="Arial" w:cs="Arial"/>
          <w:b/>
          <w:bCs/>
          <w:color w:val="444444"/>
          <w:bdr w:val="none" w:sz="0" w:space="0" w:color="auto" w:frame="1"/>
        </w:rPr>
        <w:t>4.22 Наличие собственной и внешней систем (служб) контроля за деятельностью Центра</w:t>
      </w:r>
      <w:proofErr w:type="gramEnd"/>
    </w:p>
    <w:p w:rsidR="00CD1046" w:rsidRDefault="00CD1046" w:rsidP="00CD1046">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4.22.1</w:t>
      </w:r>
      <w:proofErr w:type="gramStart"/>
      <w:r>
        <w:rPr>
          <w:rFonts w:ascii="Arial" w:hAnsi="Arial" w:cs="Arial"/>
          <w:color w:val="444444"/>
        </w:rPr>
        <w:t xml:space="preserve"> В</w:t>
      </w:r>
      <w:proofErr w:type="gramEnd"/>
      <w:r>
        <w:rPr>
          <w:rFonts w:ascii="Arial" w:hAnsi="Arial" w:cs="Arial"/>
          <w:color w:val="444444"/>
        </w:rPr>
        <w:t xml:space="preserve"> Центре должна быть документально оформленная собственная система (служба) контроля за деятельностью подразделений и сотрудников по оказанию реабилитационных/</w:t>
      </w:r>
      <w:proofErr w:type="spellStart"/>
      <w:r>
        <w:rPr>
          <w:rFonts w:ascii="Arial" w:hAnsi="Arial" w:cs="Arial"/>
          <w:color w:val="444444"/>
        </w:rPr>
        <w:t>абилитационных</w:t>
      </w:r>
      <w:proofErr w:type="spellEnd"/>
      <w:r>
        <w:rPr>
          <w:rFonts w:ascii="Arial" w:hAnsi="Arial" w:cs="Arial"/>
          <w:color w:val="444444"/>
        </w:rPr>
        <w:t xml:space="preserve"> услуг на их соответствие стандартам, ИПРА и другим внутренним и внешним документам в области реабилитации или </w:t>
      </w:r>
      <w:proofErr w:type="spellStart"/>
      <w:r>
        <w:rPr>
          <w:rFonts w:ascii="Arial" w:hAnsi="Arial" w:cs="Arial"/>
          <w:color w:val="444444"/>
        </w:rPr>
        <w:t>абилитации</w:t>
      </w:r>
      <w:proofErr w:type="spellEnd"/>
      <w:r>
        <w:rPr>
          <w:rFonts w:ascii="Arial" w:hAnsi="Arial" w:cs="Arial"/>
          <w:color w:val="444444"/>
        </w:rPr>
        <w:t>.</w:t>
      </w:r>
    </w:p>
    <w:p w:rsidR="00CD1046" w:rsidRDefault="00CD1046" w:rsidP="00CD1046">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4.22.2</w:t>
      </w:r>
      <w:proofErr w:type="gramStart"/>
      <w:r>
        <w:rPr>
          <w:rFonts w:ascii="Arial" w:hAnsi="Arial" w:cs="Arial"/>
          <w:color w:val="444444"/>
        </w:rPr>
        <w:t xml:space="preserve"> Э</w:t>
      </w:r>
      <w:proofErr w:type="gramEnd"/>
      <w:r>
        <w:rPr>
          <w:rFonts w:ascii="Arial" w:hAnsi="Arial" w:cs="Arial"/>
          <w:color w:val="444444"/>
        </w:rPr>
        <w:t>та система контроля должна охватывать этапы диагностики, планирования, работы с детьми и подростками с ограниченными возможностями, детьми-инвалидами и их родителями - получателями услуг, оформления результатов контроля, выработки и реализации мероприятий по устранению выявленных недостатков.</w:t>
      </w:r>
    </w:p>
    <w:p w:rsidR="00CD1046" w:rsidRDefault="00CD1046" w:rsidP="00CD1046">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4.22.3 Внешняя система контроля включает в себя контроль, который осуществляет Федеральная служба по надзору в сфере здравоохранения, Федеральная служба по труду и занятости, Федеральная служба по надзору в сфере защиты прав потребителей и благополучия человека, а также вышестоящий орган, которому подведомственен Центр.</w:t>
      </w:r>
    </w:p>
    <w:p w:rsidR="00CD1046" w:rsidRDefault="00CD1046" w:rsidP="00CD1046">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4.22.4 Качество и безопасность предоставляемых Центром реабилитационных/</w:t>
      </w:r>
      <w:proofErr w:type="spellStart"/>
      <w:r>
        <w:rPr>
          <w:rFonts w:ascii="Arial" w:hAnsi="Arial" w:cs="Arial"/>
          <w:color w:val="444444"/>
        </w:rPr>
        <w:t>абилитационных</w:t>
      </w:r>
      <w:proofErr w:type="spellEnd"/>
      <w:r>
        <w:rPr>
          <w:rFonts w:ascii="Arial" w:hAnsi="Arial" w:cs="Arial"/>
          <w:color w:val="444444"/>
        </w:rPr>
        <w:t xml:space="preserve"> услуг детям и подросткам с ограниченными возможностями, детям-инвалидам должны быть подвергнуты оценке на соответствие требованиям национальных стандартов или системы добровольной сертификации, созданной в соответствии с федеральным законом </w:t>
      </w:r>
      <w:hyperlink r:id="rId24" w:history="1">
        <w:r>
          <w:rPr>
            <w:rStyle w:val="a3"/>
            <w:rFonts w:ascii="Arial" w:hAnsi="Arial" w:cs="Arial"/>
            <w:color w:val="3451A0"/>
          </w:rPr>
          <w:t>[3]</w:t>
        </w:r>
      </w:hyperlink>
      <w:r>
        <w:rPr>
          <w:rFonts w:ascii="Arial" w:hAnsi="Arial" w:cs="Arial"/>
          <w:color w:val="444444"/>
        </w:rPr>
        <w:t>.</w:t>
      </w:r>
    </w:p>
    <w:p w:rsidR="00CD1046" w:rsidRDefault="00CD1046" w:rsidP="00CD1046">
      <w:pPr>
        <w:pStyle w:val="formattext"/>
        <w:spacing w:before="0" w:beforeAutospacing="0" w:after="0" w:afterAutospacing="0" w:line="330" w:lineRule="atLeast"/>
        <w:ind w:firstLine="480"/>
        <w:textAlignment w:val="baseline"/>
        <w:rPr>
          <w:rFonts w:ascii="Arial" w:hAnsi="Arial" w:cs="Arial"/>
          <w:color w:val="444444"/>
        </w:rPr>
      </w:pPr>
      <w:proofErr w:type="gramStart"/>
      <w:r>
        <w:rPr>
          <w:rFonts w:ascii="Arial" w:hAnsi="Arial" w:cs="Arial"/>
          <w:color w:val="444444"/>
        </w:rPr>
        <w:t xml:space="preserve">4.23 Центр развивает и поддерживает контакт с другими учреждениями системы социальной защиты населения, здравоохранения, образования и другими органами и учреждениями, осуществляющими работу с детьми и </w:t>
      </w:r>
      <w:r>
        <w:rPr>
          <w:rFonts w:ascii="Arial" w:hAnsi="Arial" w:cs="Arial"/>
          <w:color w:val="444444"/>
        </w:rPr>
        <w:lastRenderedPageBreak/>
        <w:t>подростками с ограниченными возможностями, детьми-инвалидами, взаимодействует с общественными объединениями, религиозными организациями, благотворительными фондами и гражданами в интересах эффективной социальной реабилитации и адаптации детей и подростков с ограниченными возможностями, детей-инвалидов.</w:t>
      </w:r>
      <w:proofErr w:type="gramEnd"/>
    </w:p>
    <w:p w:rsidR="00CD1046" w:rsidRDefault="00CD1046" w:rsidP="00CD1046">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4.24</w:t>
      </w:r>
      <w:proofErr w:type="gramStart"/>
      <w:r>
        <w:rPr>
          <w:rFonts w:ascii="Arial" w:hAnsi="Arial" w:cs="Arial"/>
          <w:color w:val="444444"/>
        </w:rPr>
        <w:t xml:space="preserve"> Н</w:t>
      </w:r>
      <w:proofErr w:type="gramEnd"/>
      <w:r>
        <w:rPr>
          <w:rFonts w:ascii="Arial" w:hAnsi="Arial" w:cs="Arial"/>
          <w:color w:val="444444"/>
        </w:rPr>
        <w:t>а базе Центра реабилитационные/</w:t>
      </w:r>
      <w:proofErr w:type="spellStart"/>
      <w:r>
        <w:rPr>
          <w:rFonts w:ascii="Arial" w:hAnsi="Arial" w:cs="Arial"/>
          <w:color w:val="444444"/>
        </w:rPr>
        <w:t>абилитационные</w:t>
      </w:r>
      <w:proofErr w:type="spellEnd"/>
      <w:r>
        <w:rPr>
          <w:rFonts w:ascii="Arial" w:hAnsi="Arial" w:cs="Arial"/>
          <w:color w:val="444444"/>
        </w:rPr>
        <w:t xml:space="preserve"> услуги могут оказываться в форме социального обслуживания на дому, в полустационарной, стационарной форме, в виде срочных услуг, а также в форме консультативной деятельности (очно и дистанционно), в случае допустимости и целесообразности.</w:t>
      </w:r>
    </w:p>
    <w:p w:rsidR="00CD1046" w:rsidRDefault="00CD1046" w:rsidP="00CD1046">
      <w:pPr>
        <w:pStyle w:val="2"/>
        <w:spacing w:before="0" w:beforeAutospacing="0" w:after="240" w:afterAutospacing="0" w:line="330" w:lineRule="atLeast"/>
        <w:textAlignment w:val="baseline"/>
        <w:rPr>
          <w:rFonts w:ascii="Arial" w:hAnsi="Arial" w:cs="Arial"/>
          <w:color w:val="444444"/>
          <w:sz w:val="24"/>
          <w:szCs w:val="24"/>
        </w:rPr>
      </w:pPr>
      <w:r>
        <w:rPr>
          <w:rFonts w:ascii="Arial" w:hAnsi="Arial" w:cs="Arial"/>
          <w:color w:val="444444"/>
          <w:sz w:val="24"/>
          <w:szCs w:val="24"/>
        </w:rPr>
        <w:t>     5 Основные виды и содержание услуг, предоставляемых реабилитационными центрами для детей и подростков с ограниченными возможностями</w:t>
      </w:r>
    </w:p>
    <w:p w:rsidR="00CD1046" w:rsidRDefault="00CD1046" w:rsidP="00CD1046">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b/>
          <w:bCs/>
          <w:color w:val="444444"/>
          <w:bdr w:val="none" w:sz="0" w:space="0" w:color="auto" w:frame="1"/>
        </w:rPr>
        <w:t>5.1 Услуги по медицинской реабилитации</w:t>
      </w:r>
    </w:p>
    <w:p w:rsidR="00CD1046" w:rsidRDefault="00CD1046" w:rsidP="00CD1046">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5.1.1 Восстановительная терапия как услуга по медицинской реабилитации детей и подростков с ограниченными возможностями заключается в воздействии на организм в целях восстановления или компенсации нарушенных функций, сниженных в результате болезни или травмы, вторичной профилактики заболеваний и их осложнений, восстановления либо улучшения социального функционирования. Восстановительная терапия включает:</w:t>
      </w:r>
    </w:p>
    <w:p w:rsidR="00CD1046" w:rsidRDefault="00CD1046" w:rsidP="00CD1046">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 контроль за применением лекарственных сре</w:t>
      </w:r>
      <w:proofErr w:type="gramStart"/>
      <w:r>
        <w:rPr>
          <w:rFonts w:ascii="Arial" w:hAnsi="Arial" w:cs="Arial"/>
          <w:color w:val="444444"/>
        </w:rPr>
        <w:t>дств дл</w:t>
      </w:r>
      <w:proofErr w:type="gramEnd"/>
      <w:r>
        <w:rPr>
          <w:rFonts w:ascii="Arial" w:hAnsi="Arial" w:cs="Arial"/>
          <w:color w:val="444444"/>
        </w:rPr>
        <w:t>я предупреждения прогрессирования болезни, ее обострения и осложнений;</w:t>
      </w:r>
    </w:p>
    <w:p w:rsidR="00CD1046" w:rsidRDefault="00CD1046" w:rsidP="00CD1046">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 физиотерапию - применение физических природных и искусственных факторов в реабилитации/</w:t>
      </w:r>
      <w:proofErr w:type="spellStart"/>
      <w:r>
        <w:rPr>
          <w:rFonts w:ascii="Arial" w:hAnsi="Arial" w:cs="Arial"/>
          <w:color w:val="444444"/>
        </w:rPr>
        <w:t>абилитации</w:t>
      </w:r>
      <w:proofErr w:type="spellEnd"/>
      <w:r>
        <w:rPr>
          <w:rFonts w:ascii="Arial" w:hAnsi="Arial" w:cs="Arial"/>
          <w:color w:val="444444"/>
        </w:rPr>
        <w:t xml:space="preserve"> для коррекции основных патофизиологических сдвигов, усиления компенсаторных механизмов, увеличения резервных возможностей организма, восстановления физической работоспособности;</w:t>
      </w:r>
    </w:p>
    <w:p w:rsidR="00CD1046" w:rsidRDefault="00CD1046" w:rsidP="00CD1046">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 механотерапию - применение различных механизмов и приспособлений для восстановления нарушенных функций систем организма, основанных на выполнении дозированных движений (преимущественно для отдельных сегментов конечностей), осуществляемых с помощью механотерапевтических аппаратов, облегчающих движение или, наоборот, требующих дополнительных усилий для его выполнения;</w:t>
      </w:r>
    </w:p>
    <w:p w:rsidR="00CD1046" w:rsidRDefault="00CD1046" w:rsidP="00CD1046">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 xml:space="preserve">- </w:t>
      </w:r>
      <w:proofErr w:type="spellStart"/>
      <w:r>
        <w:rPr>
          <w:rFonts w:ascii="Arial" w:hAnsi="Arial" w:cs="Arial"/>
          <w:color w:val="444444"/>
        </w:rPr>
        <w:t>кинезотерапию</w:t>
      </w:r>
      <w:proofErr w:type="spellEnd"/>
      <w:r>
        <w:rPr>
          <w:rFonts w:ascii="Arial" w:hAnsi="Arial" w:cs="Arial"/>
          <w:color w:val="444444"/>
        </w:rPr>
        <w:t xml:space="preserve"> - применение комплекса лечебных мероприятий, включающих активную и пассивную гимнастику с целью восстановления функций при повреждениях опорно-двигательного аппарата, стимуляции активных движений ребенка;</w:t>
      </w:r>
    </w:p>
    <w:p w:rsidR="00CD1046" w:rsidRDefault="00CD1046" w:rsidP="00CD1046">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 психотерапию - применение комплекса лечебных воздействий на психику, а через психику на весь организм и поведение ребенка/подростка с ограниченными возможностями методами, обеспечивающими оказание профессиональной психотерапевтической помощи по смягчению или ликвидации психопатологических, психосоматических расстройств у детей и подростков с ограниченными возможностями, детей-инвалидов, а также специфических для детского возраста нарушений развития;</w:t>
      </w:r>
    </w:p>
    <w:p w:rsidR="00CD1046" w:rsidRDefault="00CD1046" w:rsidP="00CD1046">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lastRenderedPageBreak/>
        <w:t xml:space="preserve">- трудотерапию - применение </w:t>
      </w:r>
      <w:proofErr w:type="gramStart"/>
      <w:r>
        <w:rPr>
          <w:rFonts w:ascii="Arial" w:hAnsi="Arial" w:cs="Arial"/>
          <w:color w:val="444444"/>
        </w:rPr>
        <w:t>системы методов восстановления различных нарушенных функций организма</w:t>
      </w:r>
      <w:proofErr w:type="gramEnd"/>
      <w:r>
        <w:rPr>
          <w:rFonts w:ascii="Arial" w:hAnsi="Arial" w:cs="Arial"/>
          <w:color w:val="444444"/>
        </w:rPr>
        <w:t xml:space="preserve"> с использованием определенных видов деятельности;</w:t>
      </w:r>
    </w:p>
    <w:p w:rsidR="00CD1046" w:rsidRDefault="00CD1046" w:rsidP="00CD1046">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 лечебную физкультуру (ЛФК) - применение физических упражнений и естественных факторов природы к детям и подросткам с ограниченными возможностями с лечебно-профилактическими целями, включая физические упражнения (гимнастические, спортивно-прикладные), прогулки;</w:t>
      </w:r>
    </w:p>
    <w:p w:rsidR="00CD1046" w:rsidRDefault="00CD1046" w:rsidP="00CD1046">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 массаж, мануальную терапию - методы лечения и диагностики, представляющие собой воздействие рук терапевта на организм пациента.</w:t>
      </w:r>
    </w:p>
    <w:p w:rsidR="00CD1046" w:rsidRDefault="00CD1046" w:rsidP="00CD1046">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 xml:space="preserve">5.1.2 Динамическое наблюдение за ребенком/подростком - длительный контроль за функциональным состоянием его организма, </w:t>
      </w:r>
      <w:proofErr w:type="gramStart"/>
      <w:r>
        <w:rPr>
          <w:rFonts w:ascii="Arial" w:hAnsi="Arial" w:cs="Arial"/>
          <w:color w:val="444444"/>
        </w:rPr>
        <w:t>предполагающий</w:t>
      </w:r>
      <w:proofErr w:type="gramEnd"/>
      <w:r>
        <w:rPr>
          <w:rFonts w:ascii="Arial" w:hAnsi="Arial" w:cs="Arial"/>
          <w:color w:val="444444"/>
        </w:rPr>
        <w:t xml:space="preserve"> в том числе систематическое наблюдение для выявления отклонений в состоянии здоровья и оказания при необходимости медицинской помощи.</w:t>
      </w:r>
    </w:p>
    <w:p w:rsidR="00CD1046" w:rsidRDefault="00CD1046" w:rsidP="00CD1046">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 xml:space="preserve">5.1.3 Санитарно-просветительская работа включает: распространение медицинских и гигиенических знаний; воспитание санитарно-гигиенических навыков с целью сохранения и укрепления здоровья; повышение санитарно-гигиенической культуры детей и подростков и членов их семей, обеспечение взаимодействия специалистов центра с родителями (опекунами, законными представителями) для достижения непрерывности реабилитационных мероприятий и социальной адаптации, обучение основам медико-психологических и </w:t>
      </w:r>
      <w:proofErr w:type="gramStart"/>
      <w:r>
        <w:rPr>
          <w:rFonts w:ascii="Arial" w:hAnsi="Arial" w:cs="Arial"/>
          <w:color w:val="444444"/>
        </w:rPr>
        <w:t>медико-социальных</w:t>
      </w:r>
      <w:proofErr w:type="gramEnd"/>
      <w:r>
        <w:rPr>
          <w:rFonts w:ascii="Arial" w:hAnsi="Arial" w:cs="Arial"/>
          <w:color w:val="444444"/>
        </w:rPr>
        <w:t xml:space="preserve"> знаний, навыков и умений для проведения реабилитационных/</w:t>
      </w:r>
      <w:proofErr w:type="spellStart"/>
      <w:r>
        <w:rPr>
          <w:rFonts w:ascii="Arial" w:hAnsi="Arial" w:cs="Arial"/>
          <w:color w:val="444444"/>
        </w:rPr>
        <w:t>абилитационных</w:t>
      </w:r>
      <w:proofErr w:type="spellEnd"/>
      <w:r>
        <w:rPr>
          <w:rFonts w:ascii="Arial" w:hAnsi="Arial" w:cs="Arial"/>
          <w:color w:val="444444"/>
        </w:rPr>
        <w:t xml:space="preserve"> мероприятий в домашних условиях.</w:t>
      </w:r>
    </w:p>
    <w:p w:rsidR="00CD1046" w:rsidRDefault="00CD1046" w:rsidP="00CD1046">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5.1.4 Направление детей и подростков в профильные лечебные учреждения при необходимости по согласованию с органами здравоохранения - для получения узкой специализированной медицинской помощи.</w:t>
      </w:r>
    </w:p>
    <w:p w:rsidR="00CD1046" w:rsidRDefault="00CD1046" w:rsidP="00CD1046">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b/>
          <w:bCs/>
          <w:color w:val="444444"/>
          <w:bdr w:val="none" w:sz="0" w:space="0" w:color="auto" w:frame="1"/>
        </w:rPr>
        <w:t>5.2 Услуги по ранней помощи детям с ограниченными возможностями и их семьям</w:t>
      </w:r>
    </w:p>
    <w:p w:rsidR="00CD1046" w:rsidRDefault="00CD1046" w:rsidP="00CD1046">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5.2.1 Определение нуждаемости ребенка и семьи в ранней помощи на первичном приеме включает беседу с родителями, анализ документации (выписки, медицинская карта, результаты обследований, ИПРА), наблюдение, проведение оценочных процедур двумя специалистами в сфере ранней помощи с оформлением протокола первичного приема и принятие решения о нуждаемости ребенка и семьи в ранней помощи. Эта услуга также включает информирование о порядке предоставления услуг ранней помощи, о правах получателей услуг; об организации - поставщике услуг ранней помощи.</w:t>
      </w:r>
    </w:p>
    <w:p w:rsidR="00CD1046" w:rsidRDefault="00CD1046" w:rsidP="00CD1046">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 xml:space="preserve">5.2.2 Проведение оценочных процедур и разработка индивидуальной программы ранней помощи включает: анализ показателей здоровья, функций и структур организма ребенка; проведение углубленной оценки функционирования и ограничений жизнедеятельности ребенка в контексте факторов окружающей среды; </w:t>
      </w:r>
      <w:proofErr w:type="gramStart"/>
      <w:r>
        <w:rPr>
          <w:rFonts w:ascii="Arial" w:hAnsi="Arial" w:cs="Arial"/>
          <w:color w:val="444444"/>
        </w:rPr>
        <w:t xml:space="preserve">других аспектов развития ребенка и его взаимодействия с социальным окружением: оценку качества взаимодействия и отношений ребенка с родителями, другими непосредственно ухаживающими за ребенком лицами, в семье, с другими детьми, состояния эмоционального и поведенческого благополучия ребенка, вовлеченности в повседневные жизненные ситуации; обсуждение с родителями </w:t>
      </w:r>
      <w:r>
        <w:rPr>
          <w:rFonts w:ascii="Arial" w:hAnsi="Arial" w:cs="Arial"/>
          <w:color w:val="444444"/>
        </w:rPr>
        <w:lastRenderedPageBreak/>
        <w:t>результатов оценки; разработку индивидуальной программы ранней помощи и ее согласование с родителями (законными представителями) ребенка.</w:t>
      </w:r>
      <w:proofErr w:type="gramEnd"/>
    </w:p>
    <w:p w:rsidR="00CD1046" w:rsidRDefault="00CD1046" w:rsidP="00CD1046">
      <w:pPr>
        <w:pStyle w:val="formattext"/>
        <w:spacing w:before="0" w:beforeAutospacing="0" w:after="0" w:afterAutospacing="0" w:line="330" w:lineRule="atLeast"/>
        <w:ind w:firstLine="480"/>
        <w:textAlignment w:val="baseline"/>
        <w:rPr>
          <w:rFonts w:ascii="Arial" w:hAnsi="Arial" w:cs="Arial"/>
          <w:color w:val="444444"/>
        </w:rPr>
      </w:pPr>
      <w:proofErr w:type="gramStart"/>
      <w:r>
        <w:rPr>
          <w:rFonts w:ascii="Arial" w:hAnsi="Arial" w:cs="Arial"/>
          <w:color w:val="444444"/>
        </w:rPr>
        <w:t>5.2.3 Содействие развитию функционирования ребенка и семьи в естественных жизненных ситуациях - услуга направлена на комплексное развитие функционирования ребенка в повседневных естественных жизненных ситуациях, основываясь на потребностях ребенка, включая развитие познавательной активности и игровой деятельности ребенка, в том числе с использованием адаптированных игрушек и вспомогательных средств, развитие общения и речи ребенка, мобильности, навыков самообслуживания и бытовых навыков, развитие взаимодействия и формирование</w:t>
      </w:r>
      <w:proofErr w:type="gramEnd"/>
      <w:r>
        <w:rPr>
          <w:rFonts w:ascii="Arial" w:hAnsi="Arial" w:cs="Arial"/>
          <w:color w:val="444444"/>
        </w:rPr>
        <w:t xml:space="preserve"> отношений с родителями, в семье, с другими людьми, в том числе с использованием технических средств и средств альтернативной и поддерживающей коммуникации, а также на содействие подготовке ребенка к переходу в образовательную организацию. Услуга реализуется в виде консультирования родителей и других, непосредственно ухаживающих за ребенком лиц, организации и поддержки совместной активности ребенка с родителями и семьей.</w:t>
      </w:r>
    </w:p>
    <w:p w:rsidR="00CD1046" w:rsidRDefault="00CD1046" w:rsidP="00CD1046">
      <w:pPr>
        <w:pStyle w:val="formattext"/>
        <w:spacing w:before="0" w:beforeAutospacing="0" w:after="0" w:afterAutospacing="0" w:line="330" w:lineRule="atLeast"/>
        <w:ind w:firstLine="480"/>
        <w:textAlignment w:val="baseline"/>
        <w:rPr>
          <w:rFonts w:ascii="Arial" w:hAnsi="Arial" w:cs="Arial"/>
          <w:color w:val="444444"/>
        </w:rPr>
      </w:pPr>
      <w:proofErr w:type="gramStart"/>
      <w:r>
        <w:rPr>
          <w:rFonts w:ascii="Arial" w:hAnsi="Arial" w:cs="Arial"/>
          <w:color w:val="444444"/>
        </w:rPr>
        <w:t>5.2.4 Содействие развитию общения и речи ребенка - услуга направлена на развитие общения и речи ребенка в естественных жизненных ситуациях, в том числе с использованием средств дополнительной и альтернативной коммуникации, вспомогательных средств связи и техник общения, а именно: развитие у ребенка способности воспринимать вербальные и невербальные сообщения при общении, использовать речь и невербальные сигналы, направленные на взрослого при общении, поддерживать и</w:t>
      </w:r>
      <w:proofErr w:type="gramEnd"/>
      <w:r>
        <w:rPr>
          <w:rFonts w:ascii="Arial" w:hAnsi="Arial" w:cs="Arial"/>
          <w:color w:val="444444"/>
        </w:rPr>
        <w:t xml:space="preserve"> завершать диалог. </w:t>
      </w:r>
      <w:proofErr w:type="gramStart"/>
      <w:r>
        <w:rPr>
          <w:rFonts w:ascii="Arial" w:hAnsi="Arial" w:cs="Arial"/>
          <w:color w:val="444444"/>
        </w:rPr>
        <w:t>Услуга</w:t>
      </w:r>
      <w:proofErr w:type="gramEnd"/>
      <w:r>
        <w:rPr>
          <w:rFonts w:ascii="Arial" w:hAnsi="Arial" w:cs="Arial"/>
          <w:color w:val="444444"/>
        </w:rPr>
        <w:t xml:space="preserve"> оказывается посредством консультирования родителей и других, непосредственно ухаживающих за ребенком лиц, а также организации и поддержки совместной активности ребенка с родителями и семьей.</w:t>
      </w:r>
    </w:p>
    <w:p w:rsidR="00CD1046" w:rsidRDefault="00CD1046" w:rsidP="00CD1046">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 xml:space="preserve">5.2.5 Содействие развитию мобильности ребенка - услуга направлена на развитие мобильности ребенка в естественных жизненных ситуациях, в том числе с использованием вспомогательных технических средств, а именно: изменение позы тела, поддержание тела в необходимом положении, перемещение </w:t>
      </w:r>
      <w:proofErr w:type="gramStart"/>
      <w:r>
        <w:rPr>
          <w:rFonts w:ascii="Arial" w:hAnsi="Arial" w:cs="Arial"/>
          <w:color w:val="444444"/>
        </w:rPr>
        <w:t>тела</w:t>
      </w:r>
      <w:proofErr w:type="gramEnd"/>
      <w:r>
        <w:rPr>
          <w:rFonts w:ascii="Arial" w:hAnsi="Arial" w:cs="Arial"/>
          <w:color w:val="444444"/>
        </w:rPr>
        <w:t xml:space="preserve"> сидя или лежа, поднятие и перенос объектов, перемещение объектов ногами, использование точных движений кисти (подбирание, захват, манипулирование, отпускание), использование кисти и руки, ходьба и передвижение другими способами, передвижение с использованием технических средств. </w:t>
      </w:r>
      <w:proofErr w:type="gramStart"/>
      <w:r>
        <w:rPr>
          <w:rFonts w:ascii="Arial" w:hAnsi="Arial" w:cs="Arial"/>
          <w:color w:val="444444"/>
        </w:rPr>
        <w:t>Услуга</w:t>
      </w:r>
      <w:proofErr w:type="gramEnd"/>
      <w:r>
        <w:rPr>
          <w:rFonts w:ascii="Arial" w:hAnsi="Arial" w:cs="Arial"/>
          <w:color w:val="444444"/>
        </w:rPr>
        <w:t xml:space="preserve"> оказывается посредством консультирования родителей и других, непосредственно ухаживающих за ребенком лиц, а также организации и поддержки совместной активности ребенка с родителями и семьей.</w:t>
      </w:r>
    </w:p>
    <w:p w:rsidR="00CD1046" w:rsidRDefault="00CD1046" w:rsidP="00CD1046">
      <w:pPr>
        <w:pStyle w:val="formattext"/>
        <w:spacing w:before="0" w:beforeAutospacing="0" w:after="0" w:afterAutospacing="0" w:line="330" w:lineRule="atLeast"/>
        <w:ind w:firstLine="480"/>
        <w:textAlignment w:val="baseline"/>
        <w:rPr>
          <w:rFonts w:ascii="Arial" w:hAnsi="Arial" w:cs="Arial"/>
          <w:color w:val="444444"/>
        </w:rPr>
      </w:pPr>
      <w:proofErr w:type="gramStart"/>
      <w:r>
        <w:rPr>
          <w:rFonts w:ascii="Arial" w:hAnsi="Arial" w:cs="Arial"/>
          <w:color w:val="444444"/>
        </w:rPr>
        <w:t>5.2.6 Содействие развитию у ребенка самообслуживания и бытовых навыков - услуга направлена на развитие навыков самообслуживания у ребенка (мытье, уход за частями тела, физиологические отправления, одевание, прием пищи, питье и др.), а также бытовых навыков (включая помощь родителям при уборке, приготовлении простых блюд, сервировке стола, уходе за растениями и животными), в том числе с использованием вспомогательных средств в естественных жизненных ситуациях</w:t>
      </w:r>
      <w:proofErr w:type="gramEnd"/>
      <w:r>
        <w:rPr>
          <w:rFonts w:ascii="Arial" w:hAnsi="Arial" w:cs="Arial"/>
          <w:color w:val="444444"/>
        </w:rPr>
        <w:t xml:space="preserve">, средств альтернативной и поддерживающей </w:t>
      </w:r>
      <w:r>
        <w:rPr>
          <w:rFonts w:ascii="Arial" w:hAnsi="Arial" w:cs="Arial"/>
          <w:color w:val="444444"/>
        </w:rPr>
        <w:lastRenderedPageBreak/>
        <w:t xml:space="preserve">коммуникации. </w:t>
      </w:r>
      <w:proofErr w:type="gramStart"/>
      <w:r>
        <w:rPr>
          <w:rFonts w:ascii="Arial" w:hAnsi="Arial" w:cs="Arial"/>
          <w:color w:val="444444"/>
        </w:rPr>
        <w:t>Услуга</w:t>
      </w:r>
      <w:proofErr w:type="gramEnd"/>
      <w:r>
        <w:rPr>
          <w:rFonts w:ascii="Arial" w:hAnsi="Arial" w:cs="Arial"/>
          <w:color w:val="444444"/>
        </w:rPr>
        <w:t xml:space="preserve"> оказывается посредством консультирования родителей и других, непосредственно ухаживающих за ребенком лиц, а также организации и поддержки совместной активности ребенка с родителями и семьей.</w:t>
      </w:r>
    </w:p>
    <w:p w:rsidR="00CD1046" w:rsidRDefault="00CD1046" w:rsidP="00CD1046">
      <w:pPr>
        <w:pStyle w:val="formattext"/>
        <w:spacing w:before="0" w:beforeAutospacing="0" w:after="0" w:afterAutospacing="0" w:line="330" w:lineRule="atLeast"/>
        <w:ind w:firstLine="480"/>
        <w:textAlignment w:val="baseline"/>
        <w:rPr>
          <w:rFonts w:ascii="Arial" w:hAnsi="Arial" w:cs="Arial"/>
          <w:color w:val="444444"/>
        </w:rPr>
      </w:pPr>
      <w:proofErr w:type="gramStart"/>
      <w:r>
        <w:rPr>
          <w:rFonts w:ascii="Arial" w:hAnsi="Arial" w:cs="Arial"/>
          <w:color w:val="444444"/>
        </w:rPr>
        <w:t>5.2.7 Содействие развитию познавательных способностей ребенка - услуга направлена на поддержку развития познавательной активности ребенка в естественных жизненных ситуациях, в том числе с использованием адаптированных игрушек и вспомогательных средств, а также средств дополнительной и альтернативной коммуникации, и включает целенаправленное использование различных анализаторных систем (зрения, слуха и других) для исследования окружения, подражания, научение через действия с предметами, поиск информации, усвоение языка и</w:t>
      </w:r>
      <w:proofErr w:type="gramEnd"/>
      <w:r>
        <w:rPr>
          <w:rFonts w:ascii="Arial" w:hAnsi="Arial" w:cs="Arial"/>
          <w:color w:val="444444"/>
        </w:rPr>
        <w:t xml:space="preserve"> формирование понятий, запоминание и воспроизведение последовательностей, освоение элементарных навыков чтения, письма и счета, освоение культурных действий с предметами, развитие воображения, способностей принимать эффективные решения в проблемных ситуациях. </w:t>
      </w:r>
      <w:proofErr w:type="gramStart"/>
      <w:r>
        <w:rPr>
          <w:rFonts w:ascii="Arial" w:hAnsi="Arial" w:cs="Arial"/>
          <w:color w:val="444444"/>
        </w:rPr>
        <w:t>Услуга</w:t>
      </w:r>
      <w:proofErr w:type="gramEnd"/>
      <w:r>
        <w:rPr>
          <w:rFonts w:ascii="Arial" w:hAnsi="Arial" w:cs="Arial"/>
          <w:color w:val="444444"/>
        </w:rPr>
        <w:t xml:space="preserve"> оказывается посредством консультирования родителей и других, непосредственно ухаживающих за ребенком лиц, а также организации и поддержки совместной активности ребенка с родителями и семьей.</w:t>
      </w:r>
    </w:p>
    <w:p w:rsidR="00CD1046" w:rsidRDefault="00CD1046" w:rsidP="00CD1046">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 xml:space="preserve">5.2.8 Психологическое консультирование родителей - услуга направлена на помощь родителям в обеспечении социального и эмоционального развития ребенка, его взаимодействия с родителями и другими непосредственно ухаживающими за ребенком лицами, в формировании привязанности, </w:t>
      </w:r>
      <w:proofErr w:type="spellStart"/>
      <w:r>
        <w:rPr>
          <w:rFonts w:ascii="Arial" w:hAnsi="Arial" w:cs="Arial"/>
          <w:color w:val="444444"/>
        </w:rPr>
        <w:t>саморегуляции</w:t>
      </w:r>
      <w:proofErr w:type="spellEnd"/>
      <w:r>
        <w:rPr>
          <w:rFonts w:ascii="Arial" w:hAnsi="Arial" w:cs="Arial"/>
          <w:color w:val="444444"/>
        </w:rPr>
        <w:t xml:space="preserve">, в том числе в естественных жизненных ситуациях, а также в области социальных установок и отношений в семье. </w:t>
      </w:r>
      <w:proofErr w:type="gramStart"/>
      <w:r>
        <w:rPr>
          <w:rFonts w:ascii="Arial" w:hAnsi="Arial" w:cs="Arial"/>
          <w:color w:val="444444"/>
        </w:rPr>
        <w:t>Услуга</w:t>
      </w:r>
      <w:proofErr w:type="gramEnd"/>
      <w:r>
        <w:rPr>
          <w:rFonts w:ascii="Arial" w:hAnsi="Arial" w:cs="Arial"/>
          <w:color w:val="444444"/>
        </w:rPr>
        <w:t xml:space="preserve"> оказывается посредством консультирования родителей и других, непосредственно ухаживающих за ребенком лиц, а также организации и поддержки совместной активности ребенка с родителями и семьей.</w:t>
      </w:r>
    </w:p>
    <w:p w:rsidR="00CD1046" w:rsidRDefault="00CD1046" w:rsidP="00CD1046">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 xml:space="preserve">5.2.9 Поддержка социализации ребенка включает взаимодействие со сверстниками, детьми другого возраста и взрослыми вне дома в процессе специально организованной социальной активности. </w:t>
      </w:r>
      <w:proofErr w:type="gramStart"/>
      <w:r>
        <w:rPr>
          <w:rFonts w:ascii="Arial" w:hAnsi="Arial" w:cs="Arial"/>
          <w:color w:val="444444"/>
        </w:rPr>
        <w:t>Услуга</w:t>
      </w:r>
      <w:proofErr w:type="gramEnd"/>
      <w:r>
        <w:rPr>
          <w:rFonts w:ascii="Arial" w:hAnsi="Arial" w:cs="Arial"/>
          <w:color w:val="444444"/>
        </w:rPr>
        <w:t xml:space="preserve"> оказывается посредством организации и проведения групповой активности с детьми и их родителями.</w:t>
      </w:r>
    </w:p>
    <w:p w:rsidR="00CD1046" w:rsidRDefault="00CD1046" w:rsidP="00CD1046">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5.2.10 Проведение промежуточной оценки реализации индивидуальной программы ранней помощи с целью внесения необходимых изменений.</w:t>
      </w:r>
    </w:p>
    <w:p w:rsidR="00CD1046" w:rsidRDefault="00CD1046" w:rsidP="00CD1046">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5.2.11 Проведение итоговой оценки реализации индивидуальной программы ранней помощи с целью определения ее эффективности с последующим составлением заключения.</w:t>
      </w:r>
    </w:p>
    <w:p w:rsidR="00CD1046" w:rsidRDefault="00CD1046" w:rsidP="00CD1046">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5.2.12 Пролонгированное и краткосрочное консультирование родителей без составления индивидуальной программы ранней помощи - консультирование родителей и семьи по вопросам преодоления социального, эмоционального и поведенческого неблагополучия ребенка, включая содействие улучшению взаимодействия и отношений в паре "родитель-ребенок" и в семье.</w:t>
      </w:r>
    </w:p>
    <w:p w:rsidR="00CD1046" w:rsidRDefault="00CD1046" w:rsidP="00CD1046">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5.2.13 Консультирование родителей в период адаптации ребенка в образовательной организации.</w:t>
      </w:r>
    </w:p>
    <w:p w:rsidR="00CD1046" w:rsidRDefault="00CD1046" w:rsidP="00CD1046">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b/>
          <w:bCs/>
          <w:color w:val="444444"/>
          <w:bdr w:val="none" w:sz="0" w:space="0" w:color="auto" w:frame="1"/>
        </w:rPr>
        <w:t>5.3 Виды услуг по социальной реабилитации/</w:t>
      </w:r>
      <w:proofErr w:type="spellStart"/>
      <w:r>
        <w:rPr>
          <w:rFonts w:ascii="Arial" w:hAnsi="Arial" w:cs="Arial"/>
          <w:b/>
          <w:bCs/>
          <w:color w:val="444444"/>
          <w:bdr w:val="none" w:sz="0" w:space="0" w:color="auto" w:frame="1"/>
        </w:rPr>
        <w:t>абилитации</w:t>
      </w:r>
      <w:proofErr w:type="spellEnd"/>
    </w:p>
    <w:p w:rsidR="00CD1046" w:rsidRDefault="00CD1046" w:rsidP="00CD1046">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b/>
          <w:bCs/>
          <w:color w:val="444444"/>
          <w:bdr w:val="none" w:sz="0" w:space="0" w:color="auto" w:frame="1"/>
        </w:rPr>
        <w:lastRenderedPageBreak/>
        <w:t>5.3.1 Услуги по социально-психологической реабилитации/абилитации</w:t>
      </w:r>
    </w:p>
    <w:p w:rsidR="00CD1046" w:rsidRDefault="00CD1046" w:rsidP="00CD1046">
      <w:pPr>
        <w:pStyle w:val="formattext"/>
        <w:spacing w:before="0" w:beforeAutospacing="0" w:after="0" w:afterAutospacing="0" w:line="330" w:lineRule="atLeast"/>
        <w:ind w:firstLine="480"/>
        <w:textAlignment w:val="baseline"/>
        <w:rPr>
          <w:rFonts w:ascii="Arial" w:hAnsi="Arial" w:cs="Arial"/>
          <w:color w:val="444444"/>
        </w:rPr>
      </w:pPr>
      <w:proofErr w:type="gramStart"/>
      <w:r>
        <w:rPr>
          <w:rFonts w:ascii="Arial" w:hAnsi="Arial" w:cs="Arial"/>
          <w:color w:val="444444"/>
        </w:rPr>
        <w:t>5.3.1.1 Психодиагностическое обследование заключается в выявлении и анализе индивидуально-личностных особенностей детей и подростков (психических функций, состояний, особенностей личности - как их сохранности, так и нарушений/отклонений), определяющих психологический статус и значимых в плане оптимизации социального функционирования, полноценной социальной интеграции, составления прогноза и разработки рекомендаций по психологической коррекции выявленных отклонений, осуществления реабилитационных мероприятий.</w:t>
      </w:r>
      <w:proofErr w:type="gramEnd"/>
    </w:p>
    <w:p w:rsidR="00CD1046" w:rsidRDefault="00CD1046" w:rsidP="00CD1046">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5.3.1.2 Психологическое консультирование - взаимодействие между психологом и родителями (законными представителями) с целью оказания психологической помощи ребенку/подростку в разрешении проблем в сложных жизненных ситуациях, проблемах в области социальных отношений, социальной адаптации, социализации и интеграции.</w:t>
      </w:r>
    </w:p>
    <w:p w:rsidR="00CD1046" w:rsidRDefault="00CD1046" w:rsidP="00CD1046">
      <w:pPr>
        <w:pStyle w:val="formattext"/>
        <w:spacing w:before="0" w:beforeAutospacing="0" w:after="0" w:afterAutospacing="0" w:line="330" w:lineRule="atLeast"/>
        <w:ind w:firstLine="480"/>
        <w:textAlignment w:val="baseline"/>
        <w:rPr>
          <w:rFonts w:ascii="Arial" w:hAnsi="Arial" w:cs="Arial"/>
          <w:color w:val="444444"/>
        </w:rPr>
      </w:pPr>
      <w:proofErr w:type="gramStart"/>
      <w:r>
        <w:rPr>
          <w:rFonts w:ascii="Arial" w:hAnsi="Arial" w:cs="Arial"/>
          <w:color w:val="444444"/>
        </w:rPr>
        <w:t>5.3.1.3 Психологическая коррекция - деятельность специалиста-психолога, направленная на исправление/коррекцию особенностей психологического развития ребенка/подростка с ограниченными возможностями, ребенка-инвалида, не соответствующих оптимальной модели (включая возрастные нормы), с помощью специальных средств психологического воздействия, а также деятельность, направленная на уменьшение эмоционального дискомфорта, повышение активности и самостоятельности, формирование у ребенка/подростка и членов его семьи (опекунов, законных представителей, членов его микросоциума) психологических качеств для</w:t>
      </w:r>
      <w:proofErr w:type="gramEnd"/>
      <w:r>
        <w:rPr>
          <w:rFonts w:ascii="Arial" w:hAnsi="Arial" w:cs="Arial"/>
          <w:color w:val="444444"/>
        </w:rPr>
        <w:t xml:space="preserve"> повышения его социализации и адаптации к изменяющимся жизненным условиям.</w:t>
      </w:r>
    </w:p>
    <w:p w:rsidR="00CD1046" w:rsidRDefault="00CD1046" w:rsidP="00CD1046">
      <w:pPr>
        <w:pStyle w:val="formattext"/>
        <w:spacing w:before="0" w:beforeAutospacing="0" w:after="0" w:afterAutospacing="0" w:line="330" w:lineRule="atLeast"/>
        <w:ind w:firstLine="480"/>
        <w:textAlignment w:val="baseline"/>
        <w:rPr>
          <w:rFonts w:ascii="Arial" w:hAnsi="Arial" w:cs="Arial"/>
          <w:color w:val="444444"/>
        </w:rPr>
      </w:pPr>
      <w:proofErr w:type="gramStart"/>
      <w:r>
        <w:rPr>
          <w:rFonts w:ascii="Arial" w:hAnsi="Arial" w:cs="Arial"/>
          <w:color w:val="444444"/>
        </w:rPr>
        <w:t>5.3.1.4 Психологическая профилактика - содействие в формировании у ребенка/подростка с ограниченными возможностями, ребенка-инвалида его микросоциума, включая членов семьи (опекунов, законных представителей), потребности в психологических знаниях, желании использовать их для работы над собой, своими проблемами, в создании условий для полноценного психического развития личности на каждом возрастном этапе для своевременного предупреждения возможных нарушений в становлении и развитии личности ребенка/подростка, устранения различных</w:t>
      </w:r>
      <w:proofErr w:type="gramEnd"/>
      <w:r>
        <w:rPr>
          <w:rFonts w:ascii="Arial" w:hAnsi="Arial" w:cs="Arial"/>
          <w:color w:val="444444"/>
        </w:rPr>
        <w:t xml:space="preserve"> психологических факторов и причин, обуславливающих отклонение в состоянии психического здоровья.</w:t>
      </w:r>
    </w:p>
    <w:p w:rsidR="00CD1046" w:rsidRDefault="00CD1046" w:rsidP="00CD1046">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5.3.1.5 Психологический тренинг - активное психологическое воздействие, направленное на активное обучение навыкам поведения и развития личности ребенка/подростка; формирование/коррекцию его психологических свойств и особенностей, определяющих эффективное функционирование в социуме, социальную инклюзию, успешность социальной адаптации ребенка/подростка.</w:t>
      </w:r>
    </w:p>
    <w:p w:rsidR="00CD1046" w:rsidRDefault="00CD1046" w:rsidP="00CD1046">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5.3.1.6 Социально-психологический патронаж - систематическое наблюдение за ребенком/подростком с ограниченными возможностями для своевременного выявления ситуаций психического дискомфорта или межличностного конфликта и иных ситуаций, способных усугубить трудную жизненную ситуацию, и оказания ему, а также членам его семьи (опекунам, законным представителям), при необходимости, социально-психологической помощи.</w:t>
      </w:r>
    </w:p>
    <w:p w:rsidR="00CD1046" w:rsidRDefault="00CD1046" w:rsidP="00CD1046">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b/>
          <w:bCs/>
          <w:color w:val="444444"/>
          <w:bdr w:val="none" w:sz="0" w:space="0" w:color="auto" w:frame="1"/>
        </w:rPr>
        <w:lastRenderedPageBreak/>
        <w:t>5.3.2 Услуги по социально-педагогической реабилитации/</w:t>
      </w:r>
      <w:proofErr w:type="spellStart"/>
      <w:r>
        <w:rPr>
          <w:rFonts w:ascii="Arial" w:hAnsi="Arial" w:cs="Arial"/>
          <w:b/>
          <w:bCs/>
          <w:color w:val="444444"/>
          <w:bdr w:val="none" w:sz="0" w:space="0" w:color="auto" w:frame="1"/>
        </w:rPr>
        <w:t>абилитации</w:t>
      </w:r>
      <w:proofErr w:type="spellEnd"/>
    </w:p>
    <w:p w:rsidR="00CD1046" w:rsidRDefault="00CD1046" w:rsidP="00CD1046">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5.3.2.1 Педагогическая диагностика - обследование детей и подростков с ограниченными возможностями, детей-инвалидов, анализ их поведения, обучения, тестирование под различные типы задач педагогической помощи, включая определение степени готовности к обучению.</w:t>
      </w:r>
    </w:p>
    <w:p w:rsidR="00CD1046" w:rsidRDefault="00CD1046" w:rsidP="00CD1046">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5.3.2.2 Воспитательная услуга - формирование позитивных интересов, в том числе в сфере досуга, организация досуга детей и подростков с ограниченными возможностями, детей-инвалидов и их семей педагогическими средствами, кружковая деятельность, сопровождение на социокультурные мероприятия, проведение праздников, игровая деятельность, оказание содействия в семейном воспитании и решении других социально-педагогических проблем их жизнедеятельности.</w:t>
      </w:r>
    </w:p>
    <w:p w:rsidR="00CD1046" w:rsidRDefault="00CD1046" w:rsidP="00CD1046">
      <w:pPr>
        <w:pStyle w:val="formattext"/>
        <w:spacing w:before="0" w:beforeAutospacing="0" w:after="0" w:afterAutospacing="0" w:line="330" w:lineRule="atLeast"/>
        <w:ind w:firstLine="480"/>
        <w:textAlignment w:val="baseline"/>
        <w:rPr>
          <w:rFonts w:ascii="Arial" w:hAnsi="Arial" w:cs="Arial"/>
          <w:color w:val="444444"/>
        </w:rPr>
      </w:pPr>
      <w:proofErr w:type="gramStart"/>
      <w:r>
        <w:rPr>
          <w:rFonts w:ascii="Arial" w:hAnsi="Arial" w:cs="Arial"/>
          <w:color w:val="444444"/>
        </w:rPr>
        <w:t>5.3.2.3 Педагогическое консультирование - оказание помощи ребенку/подростку и его родителям (законным представителям) в принятии осознанного решения по выбору уровня, места, формы и условий воспитания/обучения/образования, мероприятий, обеспечивающих освоение образовательных программ на оптимальном уровне, по подбору и использованию необходимых учебных пособий и технических средств обучения, учебного оборудования с учетом особенностей образовательного потенциала и степени ограничений способности к обучению.</w:t>
      </w:r>
      <w:proofErr w:type="gramEnd"/>
    </w:p>
    <w:p w:rsidR="00CD1046" w:rsidRDefault="00CD1046" w:rsidP="00CD1046">
      <w:pPr>
        <w:pStyle w:val="formattext"/>
        <w:spacing w:before="0" w:beforeAutospacing="0" w:after="0" w:afterAutospacing="0" w:line="330" w:lineRule="atLeast"/>
        <w:ind w:firstLine="480"/>
        <w:textAlignment w:val="baseline"/>
        <w:rPr>
          <w:rFonts w:ascii="Arial" w:hAnsi="Arial" w:cs="Arial"/>
          <w:color w:val="444444"/>
        </w:rPr>
      </w:pPr>
      <w:proofErr w:type="gramStart"/>
      <w:r>
        <w:rPr>
          <w:rFonts w:ascii="Arial" w:hAnsi="Arial" w:cs="Arial"/>
          <w:color w:val="444444"/>
        </w:rPr>
        <w:t>5.3.2.4 Педагогическая коррекция - коррекция педагогической запущенности детей и подростков с ограниченными возможностями, детей-инвалидов, содействие в восстановлении (при необходимости) нарушенных связей со школой, в формировании знаний, умений и навыков, позитивного отношения к учебной деятельности с целью оптимизации социального функционирования, полноценной социальной инклюзии, в том числе оказание педагогической помощи для восстановления статуса в коллективе сверстников.</w:t>
      </w:r>
      <w:proofErr w:type="gramEnd"/>
    </w:p>
    <w:p w:rsidR="00CD1046" w:rsidRDefault="00CD1046" w:rsidP="00CD1046">
      <w:pPr>
        <w:pStyle w:val="formattext"/>
        <w:spacing w:before="0" w:beforeAutospacing="0" w:after="0" w:afterAutospacing="0" w:line="330" w:lineRule="atLeast"/>
        <w:ind w:firstLine="480"/>
        <w:textAlignment w:val="baseline"/>
        <w:rPr>
          <w:rFonts w:ascii="Arial" w:hAnsi="Arial" w:cs="Arial"/>
          <w:color w:val="444444"/>
        </w:rPr>
      </w:pPr>
      <w:proofErr w:type="gramStart"/>
      <w:r>
        <w:rPr>
          <w:rFonts w:ascii="Arial" w:hAnsi="Arial" w:cs="Arial"/>
          <w:color w:val="444444"/>
        </w:rPr>
        <w:t>5.3.2.5 Коррекционное обучение включает обучение жизненным навыкам, персональной сохранности, социальному общению, социальной независимости, пользованию техническими средствами реабилитации, языку жестов детей и подростков с ограниченными возможностями с нарушениями слуха и членов их семей, формирование/восстановление социального опыта специальными педагогическими методами, учитывающими имеющиеся у ребенка/подростка нарушения функций организма, особые образовательные потребности и ограничения способности к обучению.</w:t>
      </w:r>
      <w:proofErr w:type="gramEnd"/>
    </w:p>
    <w:p w:rsidR="00CD1046" w:rsidRDefault="00CD1046" w:rsidP="00CD1046">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 xml:space="preserve">5.3.2.6 Логопедическая помощь - вид специализированной помощи, оказываемой специалистом-педагогом (под контролем и при участии врача) ребенку/подростку, имеющему расстройства речи с целью исправления </w:t>
      </w:r>
      <w:proofErr w:type="gramStart"/>
      <w:r>
        <w:rPr>
          <w:rFonts w:ascii="Arial" w:hAnsi="Arial" w:cs="Arial"/>
          <w:color w:val="444444"/>
        </w:rPr>
        <w:t>последних</w:t>
      </w:r>
      <w:proofErr w:type="gramEnd"/>
      <w:r>
        <w:rPr>
          <w:rFonts w:ascii="Arial" w:hAnsi="Arial" w:cs="Arial"/>
          <w:color w:val="444444"/>
        </w:rPr>
        <w:t>.</w:t>
      </w:r>
    </w:p>
    <w:p w:rsidR="00CD1046" w:rsidRDefault="00CD1046" w:rsidP="00CD1046">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 xml:space="preserve">5.3.2.7 Педагогический патронаж - систематическая работа с детьми и подростками с ограниченными возможностями, их родителями, опекунами, попечителями непосредственно на дому для обеспечения нормального воспитания и развития детей и подростков, в том числе обучение родителей и </w:t>
      </w:r>
      <w:proofErr w:type="gramStart"/>
      <w:r>
        <w:rPr>
          <w:rFonts w:ascii="Arial" w:hAnsi="Arial" w:cs="Arial"/>
          <w:color w:val="444444"/>
        </w:rPr>
        <w:t>других</w:t>
      </w:r>
      <w:proofErr w:type="gramEnd"/>
      <w:r>
        <w:rPr>
          <w:rFonts w:ascii="Arial" w:hAnsi="Arial" w:cs="Arial"/>
          <w:color w:val="444444"/>
        </w:rPr>
        <w:t xml:space="preserve"> непосредственно ухаживающих за ребенком лиц практическим навыкам </w:t>
      </w:r>
      <w:r>
        <w:rPr>
          <w:rFonts w:ascii="Arial" w:hAnsi="Arial" w:cs="Arial"/>
          <w:color w:val="444444"/>
        </w:rPr>
        <w:lastRenderedPageBreak/>
        <w:t xml:space="preserve">общего ухода за тяжелобольными детьми-инвалидами, с учетом принципов конфиденциальности, самоопределения, </w:t>
      </w:r>
      <w:proofErr w:type="spellStart"/>
      <w:r>
        <w:rPr>
          <w:rFonts w:ascii="Arial" w:hAnsi="Arial" w:cs="Arial"/>
          <w:color w:val="444444"/>
        </w:rPr>
        <w:t>клиентоцентризма</w:t>
      </w:r>
      <w:proofErr w:type="spellEnd"/>
      <w:r>
        <w:rPr>
          <w:rFonts w:ascii="Arial" w:hAnsi="Arial" w:cs="Arial"/>
          <w:color w:val="444444"/>
        </w:rPr>
        <w:t>, добровольности.</w:t>
      </w:r>
    </w:p>
    <w:p w:rsidR="00CD1046" w:rsidRDefault="00CD1046" w:rsidP="00CD1046">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5.3.2.8 Педагогическое просвещение - просвещение детей и подростков с ограниченными возможностями и членов их семей, в области знаний об инвалидности, методах и средствах реабилитации и интеграции детей и подростков с ограниченными возможностями в общество, популяризация психолого-педагогических знаний среди родителей.</w:t>
      </w:r>
    </w:p>
    <w:p w:rsidR="00CD1046" w:rsidRDefault="00CD1046" w:rsidP="00CD1046">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b/>
          <w:bCs/>
          <w:color w:val="444444"/>
          <w:bdr w:val="none" w:sz="0" w:space="0" w:color="auto" w:frame="1"/>
        </w:rPr>
        <w:t>5.3.3 Услуги по социально-средовой реабилитации/</w:t>
      </w:r>
      <w:proofErr w:type="spellStart"/>
      <w:r>
        <w:rPr>
          <w:rFonts w:ascii="Arial" w:hAnsi="Arial" w:cs="Arial"/>
          <w:b/>
          <w:bCs/>
          <w:color w:val="444444"/>
          <w:bdr w:val="none" w:sz="0" w:space="0" w:color="auto" w:frame="1"/>
        </w:rPr>
        <w:t>абилитации</w:t>
      </w:r>
      <w:proofErr w:type="spellEnd"/>
    </w:p>
    <w:p w:rsidR="00CD1046" w:rsidRDefault="00CD1046" w:rsidP="00CD1046">
      <w:pPr>
        <w:pStyle w:val="formattext"/>
        <w:spacing w:before="0" w:beforeAutospacing="0" w:after="0" w:afterAutospacing="0" w:line="330" w:lineRule="atLeast"/>
        <w:ind w:firstLine="480"/>
        <w:textAlignment w:val="baseline"/>
        <w:rPr>
          <w:rFonts w:ascii="Arial" w:hAnsi="Arial" w:cs="Arial"/>
          <w:color w:val="444444"/>
        </w:rPr>
      </w:pPr>
      <w:proofErr w:type="gramStart"/>
      <w:r>
        <w:rPr>
          <w:rFonts w:ascii="Arial" w:hAnsi="Arial" w:cs="Arial"/>
          <w:color w:val="444444"/>
        </w:rPr>
        <w:t>5.3.3.1 Социально-средовая ориентация: обучение персональной сохранности, мерам безопасности, знаниям и навыкам в таких видах деятельности, как пользование переходами на улице, уличными знаками, общение с незнакомыми людьми, обучение социальным навыкам и социальной независимости, включая освоение знаний и навыков, позволяющих ребенку/подростку с ограниченными возможностями пользоваться транспортом, посещать магазины, предприятия бытового обслуживания, почту, обучение социальному общению, ориентированию в окружающей среде - жилой, градостроительной</w:t>
      </w:r>
      <w:proofErr w:type="gramEnd"/>
      <w:r>
        <w:rPr>
          <w:rFonts w:ascii="Arial" w:hAnsi="Arial" w:cs="Arial"/>
          <w:color w:val="444444"/>
        </w:rPr>
        <w:t xml:space="preserve">, </w:t>
      </w:r>
      <w:proofErr w:type="gramStart"/>
      <w:r>
        <w:rPr>
          <w:rFonts w:ascii="Arial" w:hAnsi="Arial" w:cs="Arial"/>
          <w:color w:val="444444"/>
        </w:rPr>
        <w:t>образовательной, формирование навыков самостоятельного проживания, в том числе умение распоряжаться деньгами, пользоваться гражданскими правами, участвовать в общественной деятельности и др.</w:t>
      </w:r>
      <w:proofErr w:type="gramEnd"/>
    </w:p>
    <w:p w:rsidR="00CD1046" w:rsidRDefault="00CD1046" w:rsidP="00CD1046">
      <w:pPr>
        <w:pStyle w:val="formattext"/>
        <w:spacing w:before="0" w:beforeAutospacing="0" w:after="0" w:afterAutospacing="0" w:line="330" w:lineRule="atLeast"/>
        <w:ind w:firstLine="480"/>
        <w:textAlignment w:val="baseline"/>
        <w:rPr>
          <w:rFonts w:ascii="Arial" w:hAnsi="Arial" w:cs="Arial"/>
          <w:color w:val="444444"/>
        </w:rPr>
      </w:pPr>
      <w:proofErr w:type="gramStart"/>
      <w:r>
        <w:rPr>
          <w:rFonts w:ascii="Arial" w:hAnsi="Arial" w:cs="Arial"/>
          <w:color w:val="444444"/>
        </w:rPr>
        <w:t xml:space="preserve">5.3.3.2 Содействие в обеспечении детей/подростков с ограниченными возможностями, детей-инвалидов техническими средствами реабилитации с учетом нарушения функций организма и ограничения жизнедеятельности: </w:t>
      </w:r>
      <w:proofErr w:type="spellStart"/>
      <w:r>
        <w:rPr>
          <w:rFonts w:ascii="Arial" w:hAnsi="Arial" w:cs="Arial"/>
          <w:color w:val="444444"/>
        </w:rPr>
        <w:t>тифлотехническими</w:t>
      </w:r>
      <w:proofErr w:type="spellEnd"/>
      <w:r>
        <w:rPr>
          <w:rFonts w:ascii="Arial" w:hAnsi="Arial" w:cs="Arial"/>
          <w:color w:val="444444"/>
        </w:rPr>
        <w:t xml:space="preserve"> средствами реабилитации и собаками-проводниками слепых и слабовидящих детей и подростков, </w:t>
      </w:r>
      <w:proofErr w:type="spellStart"/>
      <w:r>
        <w:rPr>
          <w:rFonts w:ascii="Arial" w:hAnsi="Arial" w:cs="Arial"/>
          <w:color w:val="444444"/>
        </w:rPr>
        <w:t>сурдотехническими</w:t>
      </w:r>
      <w:proofErr w:type="spellEnd"/>
      <w:r>
        <w:rPr>
          <w:rFonts w:ascii="Arial" w:hAnsi="Arial" w:cs="Arial"/>
          <w:color w:val="444444"/>
        </w:rPr>
        <w:t xml:space="preserve"> средствами - глухих и слабослышащих детей и подростков, детей и подростков с поражением опорно-двигательного аппарата, ведущих активный образ жизни, креслами-колясками, протезно-ортопедическими, в том числе роботизированными моделями, функционально-эстетической одеждой</w:t>
      </w:r>
      <w:proofErr w:type="gramEnd"/>
      <w:r>
        <w:rPr>
          <w:rFonts w:ascii="Arial" w:hAnsi="Arial" w:cs="Arial"/>
          <w:color w:val="444444"/>
        </w:rPr>
        <w:t xml:space="preserve"> и другими техническими средствами реабилитации.</w:t>
      </w:r>
    </w:p>
    <w:p w:rsidR="00CD1046" w:rsidRDefault="00CD1046" w:rsidP="00CD1046">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5.3.3.3 Социально-средовое обучение: обучение детей/подростков с ограниченными возможностями и членов их семей пользованию техническими (</w:t>
      </w:r>
      <w:proofErr w:type="spellStart"/>
      <w:r>
        <w:rPr>
          <w:rFonts w:ascii="Arial" w:hAnsi="Arial" w:cs="Arial"/>
          <w:color w:val="444444"/>
        </w:rPr>
        <w:t>тифлотехническими</w:t>
      </w:r>
      <w:proofErr w:type="spellEnd"/>
      <w:r>
        <w:rPr>
          <w:rFonts w:ascii="Arial" w:hAnsi="Arial" w:cs="Arial"/>
          <w:color w:val="444444"/>
        </w:rPr>
        <w:t xml:space="preserve"> и </w:t>
      </w:r>
      <w:proofErr w:type="spellStart"/>
      <w:r>
        <w:rPr>
          <w:rFonts w:ascii="Arial" w:hAnsi="Arial" w:cs="Arial"/>
          <w:color w:val="444444"/>
        </w:rPr>
        <w:t>сурдотехническими</w:t>
      </w:r>
      <w:proofErr w:type="spellEnd"/>
      <w:r>
        <w:rPr>
          <w:rFonts w:ascii="Arial" w:hAnsi="Arial" w:cs="Arial"/>
          <w:color w:val="444444"/>
        </w:rPr>
        <w:t>) средствами реабилитации (коммуникации, информации и сигнализации, передвижения и др.), в том числе:</w:t>
      </w:r>
    </w:p>
    <w:p w:rsidR="00CD1046" w:rsidRDefault="00CD1046" w:rsidP="00CD1046">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 xml:space="preserve">а) оптическими средствами (лупы, бинокли и телескопы, расширители поля зрения, призматические очки, электронные </w:t>
      </w:r>
      <w:proofErr w:type="spellStart"/>
      <w:r>
        <w:rPr>
          <w:rFonts w:ascii="Arial" w:hAnsi="Arial" w:cs="Arial"/>
          <w:color w:val="444444"/>
        </w:rPr>
        <w:t>видеоувеличители</w:t>
      </w:r>
      <w:proofErr w:type="spellEnd"/>
      <w:r>
        <w:rPr>
          <w:rFonts w:ascii="Arial" w:hAnsi="Arial" w:cs="Arial"/>
          <w:color w:val="444444"/>
        </w:rPr>
        <w:t xml:space="preserve">, в </w:t>
      </w:r>
      <w:proofErr w:type="spellStart"/>
      <w:r>
        <w:rPr>
          <w:rFonts w:ascii="Arial" w:hAnsi="Arial" w:cs="Arial"/>
          <w:color w:val="444444"/>
        </w:rPr>
        <w:t>т.ч</w:t>
      </w:r>
      <w:proofErr w:type="spellEnd"/>
      <w:r>
        <w:rPr>
          <w:rFonts w:ascii="Arial" w:hAnsi="Arial" w:cs="Arial"/>
          <w:color w:val="444444"/>
        </w:rPr>
        <w:t>. с телевизионным дисплеем, специальные устройства для чтения "говорящих книг" и др.);</w:t>
      </w:r>
    </w:p>
    <w:p w:rsidR="00CD1046" w:rsidRDefault="00CD1046" w:rsidP="00CD1046">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 xml:space="preserve">б) телефонами (с текстовым вводом-выходом, с </w:t>
      </w:r>
      <w:proofErr w:type="spellStart"/>
      <w:r>
        <w:rPr>
          <w:rFonts w:ascii="Arial" w:hAnsi="Arial" w:cs="Arial"/>
          <w:color w:val="444444"/>
        </w:rPr>
        <w:t>Брайлеровским</w:t>
      </w:r>
      <w:proofErr w:type="spellEnd"/>
      <w:r>
        <w:rPr>
          <w:rFonts w:ascii="Arial" w:hAnsi="Arial" w:cs="Arial"/>
          <w:color w:val="444444"/>
        </w:rPr>
        <w:t xml:space="preserve"> текстом, громкоговорящими, головными), внутренними разговорными устройствами, телевизорами с телетекстом для приема программ со скрытыми субтитрами и др.;</w:t>
      </w:r>
    </w:p>
    <w:p w:rsidR="00CD1046" w:rsidRDefault="00CD1046" w:rsidP="00CD1046">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в) средствами связи "лицом к лицу" (наборы и шаблоны букв и символов, генераторы голоса, головные усилители индивидуального пользования и др.);</w:t>
      </w:r>
    </w:p>
    <w:p w:rsidR="00CD1046" w:rsidRDefault="00CD1046" w:rsidP="00CD1046">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 xml:space="preserve">г) слуховыми средствами и средствами сигнализации (звуковой информатор "электронная сиделка", сигнализаторы звука с вибрационной, световой </w:t>
      </w:r>
      <w:r>
        <w:rPr>
          <w:rFonts w:ascii="Arial" w:hAnsi="Arial" w:cs="Arial"/>
          <w:color w:val="444444"/>
        </w:rPr>
        <w:lastRenderedPageBreak/>
        <w:t>индикацией или с вибрационной и световой индикацией, системами подачи сигнала тревоги и др.);</w:t>
      </w:r>
    </w:p>
    <w:p w:rsidR="00CD1046" w:rsidRDefault="00CD1046" w:rsidP="00CD1046">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д) техническими средствами реабилитации для передвижения.</w:t>
      </w:r>
    </w:p>
    <w:p w:rsidR="00CD1046" w:rsidRDefault="00CD1046" w:rsidP="00CD1046">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5.3.3.4 Содействие в создании условий для беспрепятственного доступа к входной группе жилого дома, когда ребенок/подросток передвигается с использованием кресла-коляски или собаки-проводника, т.е. с выраженными и значительно выраженными нарушениями статодинамических функций или значительно выраженными нарушениями зрительных функций.</w:t>
      </w:r>
    </w:p>
    <w:p w:rsidR="00CD1046" w:rsidRDefault="00CD1046" w:rsidP="00CD1046">
      <w:pPr>
        <w:pStyle w:val="formattext"/>
        <w:spacing w:before="0" w:beforeAutospacing="0" w:after="0" w:afterAutospacing="0" w:line="330" w:lineRule="atLeast"/>
        <w:ind w:firstLine="480"/>
        <w:textAlignment w:val="baseline"/>
        <w:rPr>
          <w:rFonts w:ascii="Arial" w:hAnsi="Arial" w:cs="Arial"/>
          <w:color w:val="444444"/>
        </w:rPr>
      </w:pPr>
      <w:proofErr w:type="gramStart"/>
      <w:r>
        <w:rPr>
          <w:rFonts w:ascii="Arial" w:hAnsi="Arial" w:cs="Arial"/>
          <w:color w:val="444444"/>
        </w:rPr>
        <w:t>5.3.3.5 Консультирование и информирование по правовым и социальным вопросам, по вопросам организации и проведения социальной реабилитации: предоставление информации по вопросам социального обслуживания, в том числе оказания реабилитационных услуг; предоставление установленных действующим законодательством натуральных льгот и компенсационных выплат, материальной помощи; информирование о технических средствах реабилитации и о возможности их получения в постоянное пользование и через службу проката;</w:t>
      </w:r>
      <w:proofErr w:type="gramEnd"/>
      <w:r>
        <w:rPr>
          <w:rFonts w:ascii="Arial" w:hAnsi="Arial" w:cs="Arial"/>
          <w:color w:val="444444"/>
        </w:rPr>
        <w:t xml:space="preserve"> предоставление санаторно-курортного лечения; оказание помощи в оформлении документов; содействие в получении юридической помощи, социально-правового консультирования и иных правовых услуг.</w:t>
      </w:r>
    </w:p>
    <w:p w:rsidR="00CD1046" w:rsidRDefault="00CD1046" w:rsidP="00CD1046">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5.3.3.6 Рекомендации по оборудованию жилого помещения, занимаемого инвалидом, специальными средствами и приспособлениями в соответствии с потребностями ребенка/подростка с ограниченными возможностями, ребенка-инвалида с учетом ограничения его жизнедеятельности.</w:t>
      </w:r>
    </w:p>
    <w:p w:rsidR="00CD1046" w:rsidRDefault="00CD1046" w:rsidP="00CD1046">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5.3.3.7 "Социальная передышка" - предоставление кратковременного отдыха родителям детей и подростков с ограниченными возможностями за счет помощи специально обученной профессиональной семьи, которой на время доверяется забота о ребенке.</w:t>
      </w:r>
    </w:p>
    <w:p w:rsidR="00CD1046" w:rsidRDefault="00CD1046" w:rsidP="00CD1046">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5.3.3.8 Транспортные услуги, в том числе обеспечение автомобильным транспортом и сопровождение при проведении культурно-массовых мероприятий, а также другие услуги, предоставляемые на основании нормативных документов субъектов Российской Федерации.</w:t>
      </w:r>
    </w:p>
    <w:p w:rsidR="00CD1046" w:rsidRDefault="00CD1046" w:rsidP="00CD1046">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b/>
          <w:bCs/>
          <w:color w:val="444444"/>
          <w:bdr w:val="none" w:sz="0" w:space="0" w:color="auto" w:frame="1"/>
        </w:rPr>
        <w:t>5.3.4 Услуги по социокультурной реабилитации/</w:t>
      </w:r>
      <w:proofErr w:type="spellStart"/>
      <w:r>
        <w:rPr>
          <w:rFonts w:ascii="Arial" w:hAnsi="Arial" w:cs="Arial"/>
          <w:b/>
          <w:bCs/>
          <w:color w:val="444444"/>
          <w:bdr w:val="none" w:sz="0" w:space="0" w:color="auto" w:frame="1"/>
        </w:rPr>
        <w:t>абилитации</w:t>
      </w:r>
      <w:proofErr w:type="spellEnd"/>
    </w:p>
    <w:p w:rsidR="00CD1046" w:rsidRDefault="00CD1046" w:rsidP="00CD1046">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5.3.4.1 Обучение детей и подростков и членов их семьи навыкам проведения отдыха, досуга.</w:t>
      </w:r>
    </w:p>
    <w:p w:rsidR="00CD1046" w:rsidRDefault="00CD1046" w:rsidP="00CD1046">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5.3.4.2 Проведение социокультурных мероприятий, направленных: на создание условий возможности полноценного участия в них детей и подростков с ограниченными возможностями, детей-инвалидов, удовлетворяющих их социокультурные и духовные запросы; расширение общего и культурного кругозора, сферы общения (посещение театров, выставок, экскурсии, встречи с деятелями литературы и искусства, праздники, юбилеи, другие культурные мероприятия).</w:t>
      </w:r>
    </w:p>
    <w:p w:rsidR="00CD1046" w:rsidRDefault="00CD1046" w:rsidP="00CD1046">
      <w:pPr>
        <w:pStyle w:val="formattext"/>
        <w:spacing w:before="0" w:beforeAutospacing="0" w:after="0" w:afterAutospacing="0" w:line="330" w:lineRule="atLeast"/>
        <w:ind w:firstLine="480"/>
        <w:textAlignment w:val="baseline"/>
        <w:rPr>
          <w:rFonts w:ascii="Arial" w:hAnsi="Arial" w:cs="Arial"/>
          <w:color w:val="444444"/>
        </w:rPr>
      </w:pPr>
      <w:proofErr w:type="gramStart"/>
      <w:r>
        <w:rPr>
          <w:rFonts w:ascii="Arial" w:hAnsi="Arial" w:cs="Arial"/>
          <w:color w:val="444444"/>
        </w:rPr>
        <w:t xml:space="preserve">5.3.4.3 Обеспечение детей и подростков с ограниченными возможностями социокультурной продукцией: учебно-методической, справочно-информационной и художественной литературой, в том числе издаваемой на магнитофонных кассетах, аудиокнигами и книгами с рельефно-точечным шрифтом Брайля, </w:t>
      </w:r>
      <w:r>
        <w:rPr>
          <w:rFonts w:ascii="Arial" w:hAnsi="Arial" w:cs="Arial"/>
          <w:color w:val="444444"/>
        </w:rPr>
        <w:lastRenderedPageBreak/>
        <w:t>кинопродукцией; создание и предоставление детям и подросткам с ограниченными возможностями по зрению возможности пользоваться адаптированными компьютерными рабочими местами, Интернет, Интернет-документами с учетом ограничения жизнедеятельности ребенка/подростка с ограниченными возможностями.</w:t>
      </w:r>
      <w:proofErr w:type="gramEnd"/>
    </w:p>
    <w:p w:rsidR="00CD1046" w:rsidRDefault="00CD1046" w:rsidP="00CD1046">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5.3.4.4 Содействие в информационной поддержке: обеспечение детей и подростков с ограниченными возможностями, детей-инвалидов и членов их семьи информацией о доступности учреждений культуры и о перечне их услуг.</w:t>
      </w:r>
    </w:p>
    <w:p w:rsidR="00CD1046" w:rsidRDefault="00CD1046" w:rsidP="00CD1046">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 xml:space="preserve">5.3.4.5 Разработка и реализация </w:t>
      </w:r>
      <w:proofErr w:type="spellStart"/>
      <w:r>
        <w:rPr>
          <w:rFonts w:ascii="Arial" w:hAnsi="Arial" w:cs="Arial"/>
          <w:color w:val="444444"/>
        </w:rPr>
        <w:t>разнопрофильных</w:t>
      </w:r>
      <w:proofErr w:type="spellEnd"/>
      <w:r>
        <w:rPr>
          <w:rFonts w:ascii="Arial" w:hAnsi="Arial" w:cs="Arial"/>
          <w:color w:val="444444"/>
        </w:rPr>
        <w:t xml:space="preserve"> досуговых программ (информационно-образовательных, развивающих, художественно-публицистических, спортивно-развлекательных и т.п.), способствующих формированию здоровой психики, развитию творческой инициативы и самостоятельности детей и подростков, повышению их культурного уровня и социальной интеграции.</w:t>
      </w:r>
    </w:p>
    <w:p w:rsidR="00CD1046" w:rsidRDefault="00CD1046" w:rsidP="00CD1046">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b/>
          <w:bCs/>
          <w:color w:val="444444"/>
          <w:bdr w:val="none" w:sz="0" w:space="0" w:color="auto" w:frame="1"/>
        </w:rPr>
        <w:t>5.3.5 Услуги по социально-бытовой адаптации</w:t>
      </w:r>
    </w:p>
    <w:p w:rsidR="00CD1046" w:rsidRDefault="00CD1046" w:rsidP="00CD1046">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5.3.5.1 Обучение необходимым социально-бытовым навыкам, включая навыки личной гигиены, самообслуживания в соответствии с имеющимися ограничениями жизнедеятельности.</w:t>
      </w:r>
    </w:p>
    <w:p w:rsidR="00CD1046" w:rsidRDefault="00CD1046" w:rsidP="00CD1046">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5.3.5.2 Обучение использованию технических средств реабилитации в быту.</w:t>
      </w:r>
    </w:p>
    <w:p w:rsidR="00CD1046" w:rsidRDefault="00CD1046" w:rsidP="00CD1046">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 xml:space="preserve">5.3.5.3 Социально-бытовой патронаж - оказание пролонгированной систематической всесторонней поддержки детям и подросткам в </w:t>
      </w:r>
      <w:proofErr w:type="spellStart"/>
      <w:r>
        <w:rPr>
          <w:rFonts w:ascii="Arial" w:hAnsi="Arial" w:cs="Arial"/>
          <w:color w:val="444444"/>
        </w:rPr>
        <w:t>микросоциальной</w:t>
      </w:r>
      <w:proofErr w:type="spellEnd"/>
      <w:r>
        <w:rPr>
          <w:rFonts w:ascii="Arial" w:hAnsi="Arial" w:cs="Arial"/>
          <w:color w:val="444444"/>
        </w:rPr>
        <w:t xml:space="preserve"> среде по формированию, развитию и применению социально-бытовых навыков с учетом имеющихся ограничений жизнедеятельности.</w:t>
      </w:r>
    </w:p>
    <w:p w:rsidR="00CD1046" w:rsidRDefault="00CD1046" w:rsidP="00CD1046">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5.3.5.4 Содействие в обеспечении детей и подростков с ограниченными возможностями, детей-инвалидов необходимыми вспомогательными техническими средствами бытового назначения, техническими средствами обучения и обучение пользованию ими.</w:t>
      </w:r>
    </w:p>
    <w:p w:rsidR="00CD1046" w:rsidRDefault="00CD1046" w:rsidP="00CD1046">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5.3.5.5 Социальный патронаж - систематическое наблюдение за ребенком/подростком с ограниченными возможностями для своевременного выявления степени его социальной дезадаптации, способной усугубить трудную жизненную ситуацию, и содействие в получении им и семьей при необходимости социальной помощи.</w:t>
      </w:r>
    </w:p>
    <w:p w:rsidR="00CD1046" w:rsidRDefault="00CD1046" w:rsidP="00CD1046">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b/>
          <w:bCs/>
          <w:color w:val="444444"/>
          <w:bdr w:val="none" w:sz="0" w:space="0" w:color="auto" w:frame="1"/>
        </w:rPr>
        <w:t>5.4 Виды услуг по профессиональной реабилитации/</w:t>
      </w:r>
      <w:proofErr w:type="spellStart"/>
      <w:r>
        <w:rPr>
          <w:rFonts w:ascii="Arial" w:hAnsi="Arial" w:cs="Arial"/>
          <w:b/>
          <w:bCs/>
          <w:color w:val="444444"/>
          <w:bdr w:val="none" w:sz="0" w:space="0" w:color="auto" w:frame="1"/>
        </w:rPr>
        <w:t>абилитации</w:t>
      </w:r>
      <w:proofErr w:type="spellEnd"/>
    </w:p>
    <w:p w:rsidR="00CD1046" w:rsidRDefault="00CD1046" w:rsidP="00CD1046">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5.4.1 Профессиональная ориентация - система услуг (медицинских, психолого-педагогических, социально-экономических), обеспечивающая профессиональное самоопределение ребенка/подростка с ограниченными возможностями, ребенка-инвалида с учетом его психофизиологического состояния, индивидуальных особенностей личности и требований общества. Профессиональная ориентация включает следующие виды услуг:</w:t>
      </w:r>
    </w:p>
    <w:p w:rsidR="00CD1046" w:rsidRDefault="00CD1046" w:rsidP="00CD1046">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 xml:space="preserve">5.4.1.1 Профессиональное информирование ребенка/подростка с ограниченными возможностями, ребенка-инвалида и его родителей (законных представителей) - сообщение информации о возможностях получения профессии, об организациях профессионального образования, требованиях, предъявляемых при исполнении профессиональных обязанностей к работнику; </w:t>
      </w:r>
      <w:proofErr w:type="gramStart"/>
      <w:r>
        <w:rPr>
          <w:rFonts w:ascii="Arial" w:hAnsi="Arial" w:cs="Arial"/>
          <w:color w:val="444444"/>
        </w:rPr>
        <w:t xml:space="preserve">современных </w:t>
      </w:r>
      <w:r>
        <w:rPr>
          <w:rFonts w:ascii="Arial" w:hAnsi="Arial" w:cs="Arial"/>
          <w:color w:val="444444"/>
        </w:rPr>
        <w:lastRenderedPageBreak/>
        <w:t>видах производства, состоянии рынка труда, наличии вакантных рабочих мест, спектре профессий, соответствующих рекомендациям медико-социальной экспертизы, условиях и характере труда, услугах службы занятости, различных вариантах занятости (общественные работы, постоянное или временное трудоустройство, сопровождаемое содействие занятости, предпринимательская деятельность и т.п.), о правах и гарантиях в области занятости населения и защиты от безработицы, включая сопровождение на дни открытых дверей, ярмарки вакансий</w:t>
      </w:r>
      <w:proofErr w:type="gramEnd"/>
      <w:r>
        <w:rPr>
          <w:rFonts w:ascii="Arial" w:hAnsi="Arial" w:cs="Arial"/>
          <w:color w:val="444444"/>
        </w:rPr>
        <w:t xml:space="preserve"> и др.</w:t>
      </w:r>
    </w:p>
    <w:p w:rsidR="00CD1046" w:rsidRDefault="00CD1046" w:rsidP="00CD1046">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5.4.1.2 Профессиональное консультирование ребенка/подростка с ограниченными возможностями, ребенка-инвалида и его родителей (законных представителей) - оказание помощи в профессиональном самоопределении с целью принятия осознанного решения о выборе профессионального пути, доступной профессии, профессиональной образовательной организации с учетом особенностей и возможностей ребенка/подростка с ограниченными возможностями, ребенка-инвалида, а также потребностей общества.</w:t>
      </w:r>
    </w:p>
    <w:p w:rsidR="00CD1046" w:rsidRDefault="00CD1046" w:rsidP="00CD1046">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 xml:space="preserve">5.4.1.3 Профессиональный подбор применительно к ребенку/подростку с ограниченными возможностями здоровья, ребенку-инвалиду, стоящему перед проблемой выбора профессии, предполагает подбор видов труда и профессий, в которых наиболее полно и эффективно могут быть учтены его интересы, склонности и способности, реализована остаточная трудоспособность, т.е. профессий/специальностей, в которых он может быть конкурентоспособен на рынке труда, с </w:t>
      </w:r>
      <w:proofErr w:type="gramStart"/>
      <w:r>
        <w:rPr>
          <w:rFonts w:ascii="Arial" w:hAnsi="Arial" w:cs="Arial"/>
          <w:color w:val="444444"/>
        </w:rPr>
        <w:t>использованием</w:t>
      </w:r>
      <w:proofErr w:type="gramEnd"/>
      <w:r>
        <w:rPr>
          <w:rFonts w:ascii="Arial" w:hAnsi="Arial" w:cs="Arial"/>
          <w:color w:val="444444"/>
        </w:rPr>
        <w:t xml:space="preserve"> в том числе профессиональных проб.</w:t>
      </w:r>
    </w:p>
    <w:p w:rsidR="00CD1046" w:rsidRDefault="00CD1046" w:rsidP="00CD1046">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5.4.2 Консультирование детей и подростков с ограниченными возможностями, детей-инвалидов и их родителей (законных представителей) по вопросам профессионального образования и трудоустройства:</w:t>
      </w:r>
    </w:p>
    <w:p w:rsidR="00CD1046" w:rsidRDefault="00CD1046" w:rsidP="00CD1046">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 подбор учреждения профессионального образования;</w:t>
      </w:r>
    </w:p>
    <w:p w:rsidR="00CD1046" w:rsidRDefault="00CD1046" w:rsidP="00CD1046">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 прогнозирование различных вариантов освоения профессии и трудовой деятельности;</w:t>
      </w:r>
    </w:p>
    <w:p w:rsidR="00CD1046" w:rsidRDefault="00CD1046" w:rsidP="00CD1046">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 составление профессионального плана, включая профессиональную подготовку/профессиональное образование, трудоустройство, необходимую психологическую поддержку;</w:t>
      </w:r>
    </w:p>
    <w:p w:rsidR="00CD1046" w:rsidRDefault="00CD1046" w:rsidP="00CD1046">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 социальная адаптация на рынке труда.</w:t>
      </w:r>
    </w:p>
    <w:p w:rsidR="00CD1046" w:rsidRDefault="00CD1046" w:rsidP="00CD1046">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5.4.3 Организация деятельности трудовых и учебно-производственных мастерских и проектов по временной трудовой занятости подростков в целях формирования трудового стереотипа, трудовых навыков, трудового обучения и включение в посильную трудовую деятельность детей и подростков с выраженными нарушениями умственных и физических функций организма, способных к выполнению трудовой деятельности со значительной помощью других лиц.</w:t>
      </w:r>
    </w:p>
    <w:p w:rsidR="00CD1046" w:rsidRDefault="00CD1046" w:rsidP="00CD1046">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b/>
          <w:bCs/>
          <w:color w:val="444444"/>
          <w:bdr w:val="none" w:sz="0" w:space="0" w:color="auto" w:frame="1"/>
        </w:rPr>
        <w:t>5.5 Виды услуг по физкультурно-оздоровительным мероприятиям, занятиям спортом</w:t>
      </w:r>
    </w:p>
    <w:p w:rsidR="00CD1046" w:rsidRDefault="00CD1046" w:rsidP="00CD1046">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5.5.1 Физкультурное воспитание - формирование физической культуры личности ребенка/подростка с ограниченными возможностями, предполагающее:</w:t>
      </w:r>
    </w:p>
    <w:p w:rsidR="00CD1046" w:rsidRDefault="00CD1046" w:rsidP="00CD1046">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lastRenderedPageBreak/>
        <w:t>- заботу о поддержании в норме и совершенствовании его физического состояния;</w:t>
      </w:r>
    </w:p>
    <w:p w:rsidR="00CD1046" w:rsidRDefault="00CD1046" w:rsidP="00CD1046">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 развитие системы знаний об организме, физическом состоянии, о средствах воздействия на него, о здоровом образе жизни;</w:t>
      </w:r>
    </w:p>
    <w:p w:rsidR="00CD1046" w:rsidRDefault="00CD1046" w:rsidP="00CD1046">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 развитие мотивации, нацеленной на заботу о своем физическом состоянии, на здоровый образ жизни, а также готовность оказать посильную помощь другим людям в оздоровлении и физическом совершенствовании.</w:t>
      </w:r>
    </w:p>
    <w:p w:rsidR="00CD1046" w:rsidRDefault="00CD1046" w:rsidP="00CD1046">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5.5.2 Обучение детей и подростков с ограниченными возможностями, детей-инвалидов основам двигательной деятельности - проведение адаптивно-физических занятий, в том числе с использованием реабилитационного оборудования.</w:t>
      </w:r>
    </w:p>
    <w:p w:rsidR="00CD1046" w:rsidRDefault="00CD1046" w:rsidP="00CD1046">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5.5.3 Обеспечение достаточного объема двигательной активности детей и подростков с ограниченными возможностями, в том числе с целью снижения негативных последствий учебной нагрузки, организация и проведение спортивно-массовых мероприятий среди детей и подростков с ограниченными возможностями, членов их семей.</w:t>
      </w:r>
    </w:p>
    <w:p w:rsidR="00CD1046" w:rsidRDefault="00CD1046" w:rsidP="00CD1046">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5.5.4 Формирование у детей и подростков и их родителей (законных представителей) системы знаний по методике самостоятельных занятий физическими упражнениями.</w:t>
      </w:r>
    </w:p>
    <w:p w:rsidR="00CD1046" w:rsidRDefault="00CD1046" w:rsidP="00CD1046">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5.5.5 Вовлечение детей/подростков с ограниченными возможностями в занятие спортом, спортивные секции в соответствии с медицинскими показаниями и противопоказаниями с учетом ограничений жизнедеятельности и состояния здоровья ребенка/подростка с ограниченными возможностями и дозирование рекомендуемых физических нагрузок.</w:t>
      </w:r>
    </w:p>
    <w:p w:rsidR="00CD1046" w:rsidRDefault="00CD1046" w:rsidP="00CD1046">
      <w:pPr>
        <w:pStyle w:val="2"/>
        <w:spacing w:before="0" w:beforeAutospacing="0" w:after="240" w:afterAutospacing="0" w:line="330" w:lineRule="atLeast"/>
        <w:jc w:val="center"/>
        <w:textAlignment w:val="baseline"/>
        <w:rPr>
          <w:rFonts w:ascii="Arial" w:hAnsi="Arial" w:cs="Arial"/>
          <w:color w:val="444444"/>
          <w:sz w:val="24"/>
          <w:szCs w:val="24"/>
        </w:rPr>
      </w:pPr>
      <w:r>
        <w:rPr>
          <w:rFonts w:ascii="Arial" w:hAnsi="Arial" w:cs="Arial"/>
          <w:color w:val="444444"/>
          <w:sz w:val="24"/>
          <w:szCs w:val="24"/>
        </w:rPr>
        <w:t>Библиография</w:t>
      </w:r>
    </w:p>
    <w:tbl>
      <w:tblPr>
        <w:tblW w:w="0" w:type="auto"/>
        <w:tblCellMar>
          <w:left w:w="0" w:type="dxa"/>
          <w:right w:w="0" w:type="dxa"/>
        </w:tblCellMar>
        <w:tblLook w:val="04A0" w:firstRow="1" w:lastRow="0" w:firstColumn="1" w:lastColumn="0" w:noHBand="0" w:noVBand="1"/>
      </w:tblPr>
      <w:tblGrid>
        <w:gridCol w:w="740"/>
        <w:gridCol w:w="2229"/>
        <w:gridCol w:w="3125"/>
        <w:gridCol w:w="1242"/>
        <w:gridCol w:w="2019"/>
      </w:tblGrid>
      <w:tr w:rsidR="00CD1046" w:rsidTr="00CD1046">
        <w:trPr>
          <w:trHeight w:val="12"/>
        </w:trPr>
        <w:tc>
          <w:tcPr>
            <w:tcW w:w="739" w:type="dxa"/>
            <w:tcBorders>
              <w:top w:val="nil"/>
              <w:left w:val="nil"/>
              <w:bottom w:val="nil"/>
              <w:right w:val="nil"/>
            </w:tcBorders>
            <w:shd w:val="clear" w:color="auto" w:fill="auto"/>
            <w:hideMark/>
          </w:tcPr>
          <w:p w:rsidR="00CD1046" w:rsidRDefault="00CD1046">
            <w:pPr>
              <w:rPr>
                <w:sz w:val="2"/>
                <w:szCs w:val="24"/>
              </w:rPr>
            </w:pPr>
          </w:p>
        </w:tc>
        <w:tc>
          <w:tcPr>
            <w:tcW w:w="10349" w:type="dxa"/>
            <w:gridSpan w:val="4"/>
            <w:tcBorders>
              <w:top w:val="nil"/>
              <w:left w:val="nil"/>
              <w:bottom w:val="nil"/>
              <w:right w:val="nil"/>
            </w:tcBorders>
            <w:shd w:val="clear" w:color="auto" w:fill="auto"/>
            <w:hideMark/>
          </w:tcPr>
          <w:p w:rsidR="00CD1046" w:rsidRDefault="00CD1046">
            <w:pPr>
              <w:rPr>
                <w:sz w:val="2"/>
                <w:szCs w:val="24"/>
              </w:rPr>
            </w:pPr>
          </w:p>
        </w:tc>
      </w:tr>
      <w:tr w:rsidR="00CD1046" w:rsidTr="00CD1046">
        <w:tc>
          <w:tcPr>
            <w:tcW w:w="739" w:type="dxa"/>
            <w:tcBorders>
              <w:top w:val="nil"/>
              <w:left w:val="nil"/>
              <w:bottom w:val="nil"/>
              <w:right w:val="nil"/>
            </w:tcBorders>
            <w:shd w:val="clear" w:color="auto" w:fill="auto"/>
            <w:tcMar>
              <w:top w:w="0" w:type="dxa"/>
              <w:left w:w="130" w:type="dxa"/>
              <w:bottom w:w="0" w:type="dxa"/>
              <w:right w:w="130" w:type="dxa"/>
            </w:tcMar>
            <w:hideMark/>
          </w:tcPr>
          <w:p w:rsidR="00CD1046" w:rsidRDefault="00CD1046">
            <w:pPr>
              <w:pStyle w:val="formattext"/>
              <w:spacing w:before="0" w:beforeAutospacing="0" w:after="0" w:afterAutospacing="0"/>
              <w:textAlignment w:val="baseline"/>
            </w:pPr>
            <w:r>
              <w:t>[1]</w:t>
            </w:r>
          </w:p>
        </w:tc>
        <w:tc>
          <w:tcPr>
            <w:tcW w:w="10349" w:type="dxa"/>
            <w:gridSpan w:val="4"/>
            <w:tcBorders>
              <w:top w:val="nil"/>
              <w:left w:val="nil"/>
              <w:bottom w:val="nil"/>
              <w:right w:val="nil"/>
            </w:tcBorders>
            <w:shd w:val="clear" w:color="auto" w:fill="auto"/>
            <w:tcMar>
              <w:top w:w="0" w:type="dxa"/>
              <w:left w:w="130" w:type="dxa"/>
              <w:bottom w:w="0" w:type="dxa"/>
              <w:right w:w="130" w:type="dxa"/>
            </w:tcMar>
            <w:hideMark/>
          </w:tcPr>
          <w:p w:rsidR="00CD1046" w:rsidRDefault="00CD1046">
            <w:pPr>
              <w:pStyle w:val="formattext"/>
              <w:spacing w:before="0" w:beforeAutospacing="0" w:after="0" w:afterAutospacing="0"/>
              <w:textAlignment w:val="baseline"/>
            </w:pPr>
            <w:hyperlink r:id="rId25" w:history="1">
              <w:r>
                <w:rPr>
                  <w:rStyle w:val="a3"/>
                  <w:color w:val="3451A0"/>
                </w:rPr>
                <w:t>Распоряжение Правительства Российской Федерации от 31 августа 2016 г. N 1839-р "Об утверждении Концепции развития ранней помощи в Российской Федерации на период до 2020 года"</w:t>
              </w:r>
            </w:hyperlink>
          </w:p>
        </w:tc>
      </w:tr>
      <w:tr w:rsidR="00CD1046" w:rsidTr="00CD1046">
        <w:tc>
          <w:tcPr>
            <w:tcW w:w="739" w:type="dxa"/>
            <w:tcBorders>
              <w:top w:val="nil"/>
              <w:left w:val="nil"/>
              <w:bottom w:val="nil"/>
              <w:right w:val="nil"/>
            </w:tcBorders>
            <w:shd w:val="clear" w:color="auto" w:fill="auto"/>
            <w:tcMar>
              <w:top w:w="0" w:type="dxa"/>
              <w:left w:w="130" w:type="dxa"/>
              <w:bottom w:w="0" w:type="dxa"/>
              <w:right w:w="130" w:type="dxa"/>
            </w:tcMar>
            <w:hideMark/>
          </w:tcPr>
          <w:p w:rsidR="00CD1046" w:rsidRDefault="00CD1046">
            <w:pPr>
              <w:pStyle w:val="formattext"/>
              <w:spacing w:before="0" w:beforeAutospacing="0" w:after="0" w:afterAutospacing="0"/>
              <w:textAlignment w:val="baseline"/>
            </w:pPr>
            <w:r>
              <w:t>[2]</w:t>
            </w:r>
          </w:p>
        </w:tc>
        <w:tc>
          <w:tcPr>
            <w:tcW w:w="10349" w:type="dxa"/>
            <w:gridSpan w:val="4"/>
            <w:tcBorders>
              <w:top w:val="nil"/>
              <w:left w:val="nil"/>
              <w:bottom w:val="nil"/>
              <w:right w:val="nil"/>
            </w:tcBorders>
            <w:shd w:val="clear" w:color="auto" w:fill="auto"/>
            <w:tcMar>
              <w:top w:w="0" w:type="dxa"/>
              <w:left w:w="130" w:type="dxa"/>
              <w:bottom w:w="0" w:type="dxa"/>
              <w:right w:w="130" w:type="dxa"/>
            </w:tcMar>
            <w:hideMark/>
          </w:tcPr>
          <w:p w:rsidR="00CD1046" w:rsidRDefault="00CD1046">
            <w:pPr>
              <w:pStyle w:val="formattext"/>
              <w:spacing w:before="0" w:beforeAutospacing="0" w:after="0" w:afterAutospacing="0"/>
              <w:textAlignment w:val="baseline"/>
            </w:pPr>
            <w:hyperlink r:id="rId26" w:history="1">
              <w:r>
                <w:rPr>
                  <w:rStyle w:val="a3"/>
                  <w:color w:val="3451A0"/>
                </w:rPr>
                <w:t>Федеральный закон Российской Федерации от 24 ноября 1995 г. N 181-ФЗ</w:t>
              </w:r>
            </w:hyperlink>
            <w:r>
              <w:t> (ред. </w:t>
            </w:r>
            <w:hyperlink r:id="rId27" w:anchor="64U0IK" w:history="1">
              <w:r>
                <w:rPr>
                  <w:rStyle w:val="a3"/>
                  <w:color w:val="3451A0"/>
                </w:rPr>
                <w:t>от 30 октября 2017</w:t>
              </w:r>
            </w:hyperlink>
            <w:r>
              <w:t>) "О социальной защите инвалидов в Российской Федерации" (статьи 1 и 9)</w:t>
            </w:r>
          </w:p>
        </w:tc>
      </w:tr>
      <w:tr w:rsidR="00CD1046" w:rsidTr="00CD1046">
        <w:tc>
          <w:tcPr>
            <w:tcW w:w="739" w:type="dxa"/>
            <w:tcBorders>
              <w:top w:val="nil"/>
              <w:left w:val="nil"/>
              <w:bottom w:val="nil"/>
              <w:right w:val="nil"/>
            </w:tcBorders>
            <w:shd w:val="clear" w:color="auto" w:fill="auto"/>
            <w:tcMar>
              <w:top w:w="0" w:type="dxa"/>
              <w:left w:w="130" w:type="dxa"/>
              <w:bottom w:w="0" w:type="dxa"/>
              <w:right w:w="130" w:type="dxa"/>
            </w:tcMar>
            <w:hideMark/>
          </w:tcPr>
          <w:p w:rsidR="00CD1046" w:rsidRDefault="00CD1046">
            <w:pPr>
              <w:pStyle w:val="formattext"/>
              <w:spacing w:before="0" w:beforeAutospacing="0" w:after="0" w:afterAutospacing="0"/>
              <w:textAlignment w:val="baseline"/>
            </w:pPr>
            <w:r>
              <w:t>[3]</w:t>
            </w:r>
          </w:p>
        </w:tc>
        <w:tc>
          <w:tcPr>
            <w:tcW w:w="10349" w:type="dxa"/>
            <w:gridSpan w:val="4"/>
            <w:tcBorders>
              <w:top w:val="nil"/>
              <w:left w:val="nil"/>
              <w:bottom w:val="nil"/>
              <w:right w:val="nil"/>
            </w:tcBorders>
            <w:shd w:val="clear" w:color="auto" w:fill="auto"/>
            <w:tcMar>
              <w:top w:w="0" w:type="dxa"/>
              <w:left w:w="130" w:type="dxa"/>
              <w:bottom w:w="0" w:type="dxa"/>
              <w:right w:w="130" w:type="dxa"/>
            </w:tcMar>
            <w:hideMark/>
          </w:tcPr>
          <w:p w:rsidR="00CD1046" w:rsidRDefault="00CD1046">
            <w:pPr>
              <w:pStyle w:val="formattext"/>
              <w:spacing w:before="0" w:beforeAutospacing="0" w:after="0" w:afterAutospacing="0"/>
              <w:textAlignment w:val="baseline"/>
            </w:pPr>
            <w:hyperlink r:id="rId28" w:history="1">
              <w:r>
                <w:rPr>
                  <w:rStyle w:val="a3"/>
                  <w:color w:val="3451A0"/>
                </w:rPr>
                <w:t>Федеральный закон Российской Федерации от 9 января 1996 г. N 2-ФЗ</w:t>
              </w:r>
            </w:hyperlink>
            <w:r>
              <w:t> (с изменениями на 1 мая 2017 г.) "</w:t>
            </w:r>
            <w:hyperlink r:id="rId29" w:history="1">
              <w:r>
                <w:rPr>
                  <w:rStyle w:val="a3"/>
                  <w:color w:val="3451A0"/>
                </w:rPr>
                <w:t>О защите прав потребителей</w:t>
              </w:r>
            </w:hyperlink>
            <w:r>
              <w:t>"</w:t>
            </w:r>
          </w:p>
        </w:tc>
      </w:tr>
      <w:tr w:rsidR="00CD1046" w:rsidTr="00CD1046">
        <w:tc>
          <w:tcPr>
            <w:tcW w:w="739" w:type="dxa"/>
            <w:tcBorders>
              <w:top w:val="nil"/>
              <w:left w:val="nil"/>
              <w:bottom w:val="nil"/>
              <w:right w:val="nil"/>
            </w:tcBorders>
            <w:shd w:val="clear" w:color="auto" w:fill="auto"/>
            <w:tcMar>
              <w:top w:w="0" w:type="dxa"/>
              <w:left w:w="130" w:type="dxa"/>
              <w:bottom w:w="0" w:type="dxa"/>
              <w:right w:w="130" w:type="dxa"/>
            </w:tcMar>
            <w:hideMark/>
          </w:tcPr>
          <w:p w:rsidR="00CD1046" w:rsidRDefault="00CD1046">
            <w:pPr>
              <w:pStyle w:val="formattext"/>
              <w:spacing w:before="0" w:beforeAutospacing="0" w:after="0" w:afterAutospacing="0"/>
              <w:textAlignment w:val="baseline"/>
            </w:pPr>
            <w:r>
              <w:t>[4]</w:t>
            </w:r>
          </w:p>
        </w:tc>
        <w:tc>
          <w:tcPr>
            <w:tcW w:w="10349" w:type="dxa"/>
            <w:gridSpan w:val="4"/>
            <w:tcBorders>
              <w:top w:val="nil"/>
              <w:left w:val="nil"/>
              <w:bottom w:val="nil"/>
              <w:right w:val="nil"/>
            </w:tcBorders>
            <w:shd w:val="clear" w:color="auto" w:fill="auto"/>
            <w:tcMar>
              <w:top w:w="0" w:type="dxa"/>
              <w:left w:w="130" w:type="dxa"/>
              <w:bottom w:w="0" w:type="dxa"/>
              <w:right w:w="130" w:type="dxa"/>
            </w:tcMar>
            <w:hideMark/>
          </w:tcPr>
          <w:p w:rsidR="00CD1046" w:rsidRDefault="00CD1046">
            <w:pPr>
              <w:pStyle w:val="formattext"/>
              <w:spacing w:before="0" w:beforeAutospacing="0" w:after="0" w:afterAutospacing="0"/>
              <w:textAlignment w:val="baseline"/>
            </w:pPr>
            <w:hyperlink r:id="rId30" w:history="1">
              <w:r>
                <w:rPr>
                  <w:rStyle w:val="a3"/>
                  <w:color w:val="3451A0"/>
                </w:rPr>
                <w:t>Федеральный закон Российской Федерации от 28 декабря 2013 г. N 442-ФЗ "Об основах социального обслуживания граждан в Российской Федерации"</w:t>
              </w:r>
            </w:hyperlink>
          </w:p>
        </w:tc>
      </w:tr>
      <w:tr w:rsidR="00CD1046" w:rsidTr="00CD1046">
        <w:tc>
          <w:tcPr>
            <w:tcW w:w="739" w:type="dxa"/>
            <w:tcBorders>
              <w:top w:val="nil"/>
              <w:left w:val="nil"/>
              <w:bottom w:val="nil"/>
              <w:right w:val="nil"/>
            </w:tcBorders>
            <w:shd w:val="clear" w:color="auto" w:fill="auto"/>
            <w:tcMar>
              <w:top w:w="0" w:type="dxa"/>
              <w:left w:w="130" w:type="dxa"/>
              <w:bottom w:w="0" w:type="dxa"/>
              <w:right w:w="130" w:type="dxa"/>
            </w:tcMar>
            <w:hideMark/>
          </w:tcPr>
          <w:p w:rsidR="00CD1046" w:rsidRDefault="00CD1046">
            <w:pPr>
              <w:pStyle w:val="formattext"/>
              <w:spacing w:before="0" w:beforeAutospacing="0" w:after="0" w:afterAutospacing="0"/>
              <w:textAlignment w:val="baseline"/>
            </w:pPr>
            <w:r>
              <w:t>[5]</w:t>
            </w:r>
          </w:p>
        </w:tc>
        <w:tc>
          <w:tcPr>
            <w:tcW w:w="10349" w:type="dxa"/>
            <w:gridSpan w:val="4"/>
            <w:tcBorders>
              <w:top w:val="nil"/>
              <w:left w:val="nil"/>
              <w:bottom w:val="nil"/>
              <w:right w:val="nil"/>
            </w:tcBorders>
            <w:shd w:val="clear" w:color="auto" w:fill="auto"/>
            <w:tcMar>
              <w:top w:w="0" w:type="dxa"/>
              <w:left w:w="130" w:type="dxa"/>
              <w:bottom w:w="0" w:type="dxa"/>
              <w:right w:w="130" w:type="dxa"/>
            </w:tcMar>
            <w:hideMark/>
          </w:tcPr>
          <w:p w:rsidR="00CD1046" w:rsidRDefault="00CD1046">
            <w:pPr>
              <w:pStyle w:val="formattext"/>
              <w:spacing w:before="0" w:beforeAutospacing="0" w:after="0" w:afterAutospacing="0"/>
              <w:textAlignment w:val="baseline"/>
            </w:pPr>
            <w:hyperlink r:id="rId31" w:history="1">
              <w:r>
                <w:rPr>
                  <w:rStyle w:val="a3"/>
                  <w:color w:val="3451A0"/>
                </w:rPr>
                <w:t>Федеральный закон Российской Федерации от 27 декабря 2002 г. N 184-ФЗ "О техническом регулировании"</w:t>
              </w:r>
            </w:hyperlink>
            <w:r>
              <w:br/>
            </w:r>
          </w:p>
        </w:tc>
      </w:tr>
      <w:tr w:rsidR="00CD1046" w:rsidTr="00CD1046">
        <w:trPr>
          <w:trHeight w:val="12"/>
        </w:trPr>
        <w:tc>
          <w:tcPr>
            <w:tcW w:w="3326" w:type="dxa"/>
            <w:gridSpan w:val="2"/>
            <w:tcBorders>
              <w:top w:val="nil"/>
              <w:left w:val="nil"/>
              <w:bottom w:val="nil"/>
              <w:right w:val="nil"/>
            </w:tcBorders>
            <w:shd w:val="clear" w:color="auto" w:fill="auto"/>
            <w:hideMark/>
          </w:tcPr>
          <w:p w:rsidR="00CD1046" w:rsidRDefault="00CD1046">
            <w:pPr>
              <w:rPr>
                <w:sz w:val="2"/>
                <w:szCs w:val="24"/>
              </w:rPr>
            </w:pPr>
          </w:p>
        </w:tc>
        <w:tc>
          <w:tcPr>
            <w:tcW w:w="3881" w:type="dxa"/>
            <w:tcBorders>
              <w:top w:val="nil"/>
              <w:left w:val="nil"/>
              <w:bottom w:val="nil"/>
              <w:right w:val="nil"/>
            </w:tcBorders>
            <w:shd w:val="clear" w:color="auto" w:fill="auto"/>
            <w:hideMark/>
          </w:tcPr>
          <w:p w:rsidR="00CD1046" w:rsidRDefault="00CD1046">
            <w:pPr>
              <w:rPr>
                <w:sz w:val="2"/>
                <w:szCs w:val="24"/>
              </w:rPr>
            </w:pPr>
          </w:p>
        </w:tc>
        <w:tc>
          <w:tcPr>
            <w:tcW w:w="1478" w:type="dxa"/>
            <w:tcBorders>
              <w:top w:val="nil"/>
              <w:left w:val="nil"/>
              <w:bottom w:val="nil"/>
              <w:right w:val="nil"/>
            </w:tcBorders>
            <w:shd w:val="clear" w:color="auto" w:fill="auto"/>
            <w:hideMark/>
          </w:tcPr>
          <w:p w:rsidR="00CD1046" w:rsidRDefault="00CD1046">
            <w:pPr>
              <w:rPr>
                <w:sz w:val="2"/>
                <w:szCs w:val="24"/>
              </w:rPr>
            </w:pPr>
          </w:p>
        </w:tc>
        <w:tc>
          <w:tcPr>
            <w:tcW w:w="2402" w:type="dxa"/>
            <w:tcBorders>
              <w:top w:val="nil"/>
              <w:left w:val="nil"/>
              <w:bottom w:val="nil"/>
              <w:right w:val="nil"/>
            </w:tcBorders>
            <w:shd w:val="clear" w:color="auto" w:fill="auto"/>
            <w:hideMark/>
          </w:tcPr>
          <w:p w:rsidR="00CD1046" w:rsidRDefault="00CD1046">
            <w:pPr>
              <w:rPr>
                <w:sz w:val="2"/>
                <w:szCs w:val="24"/>
              </w:rPr>
            </w:pPr>
          </w:p>
        </w:tc>
      </w:tr>
      <w:tr w:rsidR="00CD1046" w:rsidTr="00CD1046">
        <w:tc>
          <w:tcPr>
            <w:tcW w:w="3326" w:type="dxa"/>
            <w:gridSpan w:val="2"/>
            <w:tcBorders>
              <w:top w:val="single" w:sz="6" w:space="0" w:color="000000"/>
              <w:left w:val="nil"/>
              <w:bottom w:val="nil"/>
              <w:right w:val="nil"/>
            </w:tcBorders>
            <w:shd w:val="clear" w:color="auto" w:fill="auto"/>
            <w:tcMar>
              <w:top w:w="0" w:type="dxa"/>
              <w:left w:w="130" w:type="dxa"/>
              <w:bottom w:w="0" w:type="dxa"/>
              <w:right w:w="130" w:type="dxa"/>
            </w:tcMar>
            <w:hideMark/>
          </w:tcPr>
          <w:p w:rsidR="00CD1046" w:rsidRDefault="00CD1046">
            <w:pPr>
              <w:pStyle w:val="formattext"/>
              <w:spacing w:before="0" w:beforeAutospacing="0" w:after="0" w:afterAutospacing="0"/>
              <w:textAlignment w:val="baseline"/>
            </w:pPr>
            <w:r>
              <w:t>УДК 658.382.3:006.354</w:t>
            </w:r>
          </w:p>
        </w:tc>
        <w:tc>
          <w:tcPr>
            <w:tcW w:w="3881" w:type="dxa"/>
            <w:tcBorders>
              <w:top w:val="single" w:sz="6" w:space="0" w:color="000000"/>
              <w:left w:val="nil"/>
              <w:bottom w:val="nil"/>
              <w:right w:val="nil"/>
            </w:tcBorders>
            <w:shd w:val="clear" w:color="auto" w:fill="auto"/>
            <w:tcMar>
              <w:top w:w="0" w:type="dxa"/>
              <w:left w:w="130" w:type="dxa"/>
              <w:bottom w:w="0" w:type="dxa"/>
              <w:right w:w="130" w:type="dxa"/>
            </w:tcMar>
            <w:hideMark/>
          </w:tcPr>
          <w:p w:rsidR="00CD1046" w:rsidRDefault="00CD1046">
            <w:pPr>
              <w:pStyle w:val="formattext"/>
              <w:spacing w:before="0" w:beforeAutospacing="0" w:after="0" w:afterAutospacing="0"/>
              <w:jc w:val="center"/>
              <w:textAlignment w:val="baseline"/>
            </w:pPr>
            <w:r>
              <w:t>ОКС 03.080.30</w:t>
            </w:r>
          </w:p>
        </w:tc>
        <w:tc>
          <w:tcPr>
            <w:tcW w:w="1478" w:type="dxa"/>
            <w:tcBorders>
              <w:top w:val="single" w:sz="6" w:space="0" w:color="000000"/>
              <w:left w:val="nil"/>
              <w:bottom w:val="nil"/>
              <w:right w:val="nil"/>
            </w:tcBorders>
            <w:shd w:val="clear" w:color="auto" w:fill="auto"/>
            <w:tcMar>
              <w:top w:w="0" w:type="dxa"/>
              <w:left w:w="130" w:type="dxa"/>
              <w:bottom w:w="0" w:type="dxa"/>
              <w:right w:w="130" w:type="dxa"/>
            </w:tcMar>
            <w:hideMark/>
          </w:tcPr>
          <w:p w:rsidR="00CD1046" w:rsidRDefault="00CD1046">
            <w:pPr>
              <w:pStyle w:val="formattext"/>
              <w:spacing w:before="0" w:beforeAutospacing="0" w:after="0" w:afterAutospacing="0"/>
              <w:jc w:val="center"/>
              <w:textAlignment w:val="baseline"/>
            </w:pPr>
            <w:r>
              <w:t>Т50</w:t>
            </w:r>
          </w:p>
        </w:tc>
        <w:tc>
          <w:tcPr>
            <w:tcW w:w="2402" w:type="dxa"/>
            <w:tcBorders>
              <w:top w:val="single" w:sz="6" w:space="0" w:color="000000"/>
              <w:left w:val="nil"/>
              <w:bottom w:val="nil"/>
              <w:right w:val="nil"/>
            </w:tcBorders>
            <w:shd w:val="clear" w:color="auto" w:fill="auto"/>
            <w:tcMar>
              <w:top w:w="0" w:type="dxa"/>
              <w:left w:w="130" w:type="dxa"/>
              <w:bottom w:w="0" w:type="dxa"/>
              <w:right w:w="130" w:type="dxa"/>
            </w:tcMar>
            <w:hideMark/>
          </w:tcPr>
          <w:p w:rsidR="00CD1046" w:rsidRDefault="00CD1046">
            <w:pPr>
              <w:pStyle w:val="formattext"/>
              <w:spacing w:before="0" w:beforeAutospacing="0" w:after="0" w:afterAutospacing="0"/>
              <w:jc w:val="right"/>
              <w:textAlignment w:val="baseline"/>
            </w:pPr>
            <w:r>
              <w:t>ОКПД</w:t>
            </w:r>
            <w:proofErr w:type="gramStart"/>
            <w:r>
              <w:t>2</w:t>
            </w:r>
            <w:proofErr w:type="gramEnd"/>
            <w:r>
              <w:t xml:space="preserve"> 85, 86, 87</w:t>
            </w:r>
          </w:p>
        </w:tc>
      </w:tr>
      <w:tr w:rsidR="00CD1046" w:rsidTr="00CD1046">
        <w:tc>
          <w:tcPr>
            <w:tcW w:w="11088" w:type="dxa"/>
            <w:gridSpan w:val="5"/>
            <w:tcBorders>
              <w:top w:val="nil"/>
              <w:left w:val="nil"/>
              <w:bottom w:val="single" w:sz="6" w:space="0" w:color="000000"/>
              <w:right w:val="nil"/>
            </w:tcBorders>
            <w:shd w:val="clear" w:color="auto" w:fill="auto"/>
            <w:tcMar>
              <w:top w:w="0" w:type="dxa"/>
              <w:left w:w="130" w:type="dxa"/>
              <w:bottom w:w="0" w:type="dxa"/>
              <w:right w:w="130" w:type="dxa"/>
            </w:tcMar>
            <w:hideMark/>
          </w:tcPr>
          <w:p w:rsidR="00CD1046" w:rsidRDefault="00CD1046">
            <w:pPr>
              <w:pStyle w:val="formattext"/>
              <w:spacing w:before="0" w:beforeAutospacing="0" w:after="0" w:afterAutospacing="0"/>
              <w:ind w:firstLine="480"/>
              <w:textAlignment w:val="baseline"/>
            </w:pPr>
            <w:r>
              <w:t xml:space="preserve">Ключевые слова: ребенок/подросток с ограниченными возможностями, </w:t>
            </w:r>
            <w:proofErr w:type="spellStart"/>
            <w:r>
              <w:t>абилитация</w:t>
            </w:r>
            <w:proofErr w:type="spellEnd"/>
            <w:r>
              <w:t>, реабилитационный центр для детей и подростков с ограниченными возможностями, реабилитационная/</w:t>
            </w:r>
            <w:proofErr w:type="spellStart"/>
            <w:r>
              <w:t>абилитационная</w:t>
            </w:r>
            <w:proofErr w:type="spellEnd"/>
            <w:r>
              <w:t xml:space="preserve"> услуга, ранняя помощь</w:t>
            </w:r>
            <w:r>
              <w:br/>
            </w:r>
          </w:p>
        </w:tc>
      </w:tr>
    </w:tbl>
    <w:p w:rsidR="00CD1046" w:rsidRDefault="00CD1046" w:rsidP="00CD1046">
      <w:pPr>
        <w:pStyle w:val="formattext"/>
        <w:spacing w:before="0" w:beforeAutospacing="0" w:after="0" w:afterAutospacing="0" w:line="330" w:lineRule="atLeast"/>
        <w:textAlignment w:val="baseline"/>
        <w:rPr>
          <w:rFonts w:ascii="Arial" w:hAnsi="Arial" w:cs="Arial"/>
          <w:color w:val="444444"/>
        </w:rPr>
      </w:pPr>
      <w:r>
        <w:rPr>
          <w:rFonts w:ascii="Arial" w:hAnsi="Arial" w:cs="Arial"/>
          <w:color w:val="444444"/>
        </w:rPr>
        <w:t>Электронный текст документа</w:t>
      </w:r>
    </w:p>
    <w:p w:rsidR="00CD1046" w:rsidRDefault="00CD1046" w:rsidP="00CD1046">
      <w:pPr>
        <w:pStyle w:val="formattext"/>
        <w:spacing w:before="0" w:beforeAutospacing="0" w:after="0" w:afterAutospacing="0" w:line="330" w:lineRule="atLeast"/>
        <w:textAlignment w:val="baseline"/>
        <w:rPr>
          <w:rFonts w:ascii="Arial" w:hAnsi="Arial" w:cs="Arial"/>
          <w:color w:val="444444"/>
        </w:rPr>
      </w:pPr>
      <w:r>
        <w:rPr>
          <w:rFonts w:ascii="Arial" w:hAnsi="Arial" w:cs="Arial"/>
          <w:color w:val="444444"/>
        </w:rPr>
        <w:t xml:space="preserve">подготовлен АО "Кодекс" и сверен </w:t>
      </w:r>
      <w:proofErr w:type="gramStart"/>
      <w:r>
        <w:rPr>
          <w:rFonts w:ascii="Arial" w:hAnsi="Arial" w:cs="Arial"/>
          <w:color w:val="444444"/>
        </w:rPr>
        <w:t>по</w:t>
      </w:r>
      <w:proofErr w:type="gramEnd"/>
      <w:r>
        <w:rPr>
          <w:rFonts w:ascii="Arial" w:hAnsi="Arial" w:cs="Arial"/>
          <w:color w:val="444444"/>
        </w:rPr>
        <w:t>:</w:t>
      </w:r>
    </w:p>
    <w:p w:rsidR="00CD1046" w:rsidRDefault="00CD1046" w:rsidP="00CD1046">
      <w:pPr>
        <w:pStyle w:val="formattext"/>
        <w:spacing w:before="0" w:beforeAutospacing="0" w:after="0" w:afterAutospacing="0" w:line="330" w:lineRule="atLeast"/>
        <w:textAlignment w:val="baseline"/>
        <w:rPr>
          <w:rFonts w:ascii="Arial" w:hAnsi="Arial" w:cs="Arial"/>
          <w:color w:val="444444"/>
        </w:rPr>
      </w:pPr>
      <w:r>
        <w:rPr>
          <w:rFonts w:ascii="Arial" w:hAnsi="Arial" w:cs="Arial"/>
          <w:color w:val="444444"/>
        </w:rPr>
        <w:lastRenderedPageBreak/>
        <w:t>официальное издание</w:t>
      </w:r>
    </w:p>
    <w:p w:rsidR="00CD1046" w:rsidRDefault="00CD1046" w:rsidP="00CD1046">
      <w:pPr>
        <w:pStyle w:val="formattext"/>
        <w:spacing w:before="0" w:beforeAutospacing="0" w:after="0" w:afterAutospacing="0" w:line="330" w:lineRule="atLeast"/>
        <w:textAlignment w:val="baseline"/>
        <w:rPr>
          <w:rFonts w:ascii="Arial" w:hAnsi="Arial" w:cs="Arial"/>
          <w:color w:val="444444"/>
        </w:rPr>
      </w:pPr>
      <w:r>
        <w:rPr>
          <w:rFonts w:ascii="Arial" w:hAnsi="Arial" w:cs="Arial"/>
          <w:color w:val="444444"/>
        </w:rPr>
        <w:t xml:space="preserve">М.: </w:t>
      </w:r>
      <w:proofErr w:type="spellStart"/>
      <w:r>
        <w:rPr>
          <w:rFonts w:ascii="Arial" w:hAnsi="Arial" w:cs="Arial"/>
          <w:color w:val="444444"/>
        </w:rPr>
        <w:t>Стандартинформ</w:t>
      </w:r>
      <w:proofErr w:type="spellEnd"/>
      <w:r>
        <w:rPr>
          <w:rFonts w:ascii="Arial" w:hAnsi="Arial" w:cs="Arial"/>
          <w:color w:val="444444"/>
        </w:rPr>
        <w:t>, 2018</w:t>
      </w:r>
    </w:p>
    <w:p w:rsidR="00CD1046" w:rsidRDefault="00CD1046" w:rsidP="00CD1046">
      <w:pPr>
        <w:textAlignment w:val="baseline"/>
        <w:rPr>
          <w:rFonts w:ascii="Arial" w:hAnsi="Arial" w:cs="Arial"/>
          <w:color w:val="444444"/>
          <w:sz w:val="18"/>
          <w:szCs w:val="18"/>
        </w:rPr>
      </w:pPr>
      <w:r>
        <w:rPr>
          <w:rFonts w:ascii="Arial" w:hAnsi="Arial" w:cs="Arial"/>
          <w:color w:val="444444"/>
          <w:sz w:val="18"/>
          <w:szCs w:val="18"/>
        </w:rPr>
        <w:t>© АО «Кодекс», 2022. Исключительные авторские и смежные права принадлежат АО «Кодекс».</w:t>
      </w:r>
    </w:p>
    <w:p w:rsidR="00CD1046" w:rsidRDefault="00CD1046" w:rsidP="00CD1046">
      <w:pPr>
        <w:textAlignment w:val="baseline"/>
        <w:rPr>
          <w:rFonts w:ascii="Arial" w:hAnsi="Arial" w:cs="Arial"/>
          <w:color w:val="444444"/>
          <w:sz w:val="18"/>
          <w:szCs w:val="18"/>
        </w:rPr>
      </w:pPr>
      <w:hyperlink r:id="rId32" w:tgtFrame="_blank" w:history="1">
        <w:r>
          <w:rPr>
            <w:rStyle w:val="a3"/>
            <w:rFonts w:ascii="Arial" w:hAnsi="Arial" w:cs="Arial"/>
            <w:color w:val="999999"/>
            <w:sz w:val="18"/>
            <w:szCs w:val="18"/>
          </w:rPr>
          <w:t>Политика конфиденциальности персональных данных</w:t>
        </w:r>
      </w:hyperlink>
    </w:p>
    <w:p w:rsidR="00CD1046" w:rsidRDefault="00CD1046" w:rsidP="00CD1046">
      <w:pPr>
        <w:textAlignment w:val="baseline"/>
        <w:rPr>
          <w:rFonts w:ascii="Arial" w:hAnsi="Arial" w:cs="Arial"/>
          <w:color w:val="444444"/>
          <w:sz w:val="18"/>
          <w:szCs w:val="18"/>
        </w:rPr>
      </w:pPr>
      <w:hyperlink r:id="rId33" w:history="1">
        <w:r>
          <w:rPr>
            <w:rStyle w:val="a3"/>
            <w:rFonts w:ascii="Arial" w:hAnsi="Arial" w:cs="Arial"/>
            <w:color w:val="999999"/>
            <w:sz w:val="18"/>
            <w:szCs w:val="18"/>
          </w:rPr>
          <w:t>8-800-555-90-25</w:t>
        </w:r>
      </w:hyperlink>
      <w:r>
        <w:rPr>
          <w:rFonts w:ascii="Arial" w:hAnsi="Arial" w:cs="Arial"/>
          <w:color w:val="444444"/>
          <w:sz w:val="18"/>
          <w:szCs w:val="18"/>
        </w:rPr>
        <w:t> - </w:t>
      </w:r>
      <w:hyperlink r:id="rId34" w:history="1">
        <w:r>
          <w:rPr>
            <w:rStyle w:val="a3"/>
            <w:rFonts w:ascii="Arial" w:hAnsi="Arial" w:cs="Arial"/>
            <w:color w:val="999999"/>
            <w:sz w:val="18"/>
            <w:szCs w:val="18"/>
          </w:rPr>
          <w:t>spp@kodeks.ru</w:t>
        </w:r>
      </w:hyperlink>
    </w:p>
    <w:p w:rsidR="00CD1046" w:rsidRDefault="00CD1046" w:rsidP="00CD1046">
      <w:pPr>
        <w:textAlignment w:val="baseline"/>
        <w:rPr>
          <w:rFonts w:ascii="Arial" w:hAnsi="Arial" w:cs="Arial"/>
          <w:color w:val="444444"/>
          <w:sz w:val="18"/>
          <w:szCs w:val="18"/>
        </w:rPr>
      </w:pPr>
      <w:r>
        <w:rPr>
          <w:rFonts w:ascii="Arial" w:hAnsi="Arial" w:cs="Arial"/>
          <w:color w:val="444444"/>
          <w:sz w:val="18"/>
          <w:szCs w:val="18"/>
          <w:bdr w:val="none" w:sz="0" w:space="0" w:color="auto" w:frame="1"/>
        </w:rPr>
        <w:t>3.4.1 </w:t>
      </w:r>
      <w:proofErr w:type="spellStart"/>
      <w:r>
        <w:rPr>
          <w:rFonts w:ascii="Arial" w:hAnsi="Arial" w:cs="Arial"/>
          <w:color w:val="444444"/>
          <w:sz w:val="18"/>
          <w:szCs w:val="18"/>
          <w:bdr w:val="none" w:sz="0" w:space="0" w:color="auto" w:frame="1"/>
        </w:rPr>
        <w:t>revision</w:t>
      </w:r>
      <w:proofErr w:type="spellEnd"/>
      <w:r>
        <w:rPr>
          <w:rFonts w:ascii="Arial" w:hAnsi="Arial" w:cs="Arial"/>
          <w:color w:val="444444"/>
          <w:sz w:val="18"/>
          <w:szCs w:val="18"/>
          <w:bdr w:val="none" w:sz="0" w:space="0" w:color="auto" w:frame="1"/>
        </w:rPr>
        <w:t>: aea2451f</w:t>
      </w:r>
    </w:p>
    <w:p w:rsidR="00CD1046" w:rsidRDefault="00CD1046" w:rsidP="00CD1046">
      <w:pPr>
        <w:shd w:val="clear" w:color="auto" w:fill="FAFAFA"/>
        <w:spacing w:line="450" w:lineRule="atLeast"/>
        <w:textAlignment w:val="baseline"/>
        <w:rPr>
          <w:rFonts w:ascii="Arial" w:hAnsi="Arial" w:cs="Arial"/>
          <w:color w:val="4C4C4C"/>
          <w:sz w:val="20"/>
          <w:szCs w:val="20"/>
        </w:rPr>
      </w:pPr>
      <w:r>
        <w:rPr>
          <w:rFonts w:ascii="Arial" w:hAnsi="Arial" w:cs="Arial"/>
          <w:color w:val="4C4C4C"/>
          <w:sz w:val="20"/>
          <w:szCs w:val="20"/>
        </w:rPr>
        <w:t>Оцените качество обслуживания</w:t>
      </w:r>
    </w:p>
    <w:p w:rsidR="00CD1046" w:rsidRDefault="00CD1046" w:rsidP="00CD1046">
      <w:pPr>
        <w:shd w:val="clear" w:color="auto" w:fill="FAFAFA"/>
        <w:spacing w:line="450" w:lineRule="atLeast"/>
        <w:jc w:val="center"/>
        <w:textAlignment w:val="baseline"/>
        <w:rPr>
          <w:rFonts w:ascii="Segoe UI" w:hAnsi="Segoe UI" w:cs="Segoe UI"/>
          <w:color w:val="4C4C4C"/>
          <w:sz w:val="20"/>
          <w:szCs w:val="20"/>
        </w:rPr>
      </w:pPr>
      <w:r>
        <w:rPr>
          <w:rFonts w:ascii="Segoe UI" w:hAnsi="Segoe UI" w:cs="Segoe UI"/>
          <w:color w:val="4C4C4C"/>
          <w:sz w:val="20"/>
          <w:szCs w:val="20"/>
        </w:rPr>
        <w:t> </w:t>
      </w:r>
    </w:p>
    <w:p w:rsidR="00CD1046" w:rsidRDefault="00CD1046" w:rsidP="00CD1046">
      <w:pPr>
        <w:pStyle w:val="z-"/>
      </w:pPr>
      <w:r>
        <w:t>Начало формы</w:t>
      </w:r>
    </w:p>
    <w:p w:rsidR="00CD1046" w:rsidRDefault="00CD1046" w:rsidP="00CD1046">
      <w:pPr>
        <w:shd w:val="clear" w:color="auto" w:fill="FFFFFF"/>
        <w:spacing w:line="240" w:lineRule="auto"/>
        <w:jc w:val="center"/>
        <w:textAlignment w:val="baseline"/>
        <w:rPr>
          <w:rFonts w:ascii="Segoe UI" w:hAnsi="Segoe UI" w:cs="Segoe UI"/>
          <w:color w:val="3D3D3D"/>
          <w:sz w:val="20"/>
          <w:szCs w:val="20"/>
        </w:rPr>
      </w:pPr>
      <w:r>
        <w:rPr>
          <w:rFonts w:ascii="Segoe UI" w:hAnsi="Segoe UI" w:cs="Segoe UI"/>
          <w:color w:val="3D3D3D"/>
          <w:sz w:val="20"/>
          <w:szCs w:val="20"/>
        </w:rPr>
        <w:object w:dxaOrig="1083" w:dyaOrig="10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style="width:132.6pt;height:28.2pt" o:ole="">
            <v:imagedata r:id="rId35" o:title=""/>
          </v:shape>
          <w:control r:id="rId36" w:name="DefaultOcxName" w:shapeid="_x0000_i1056"/>
        </w:object>
      </w:r>
    </w:p>
    <w:p w:rsidR="00CD1046" w:rsidRDefault="00CD1046" w:rsidP="00CD1046">
      <w:pPr>
        <w:pStyle w:val="z-1"/>
      </w:pPr>
      <w:r>
        <w:t>Конец формы</w:t>
      </w:r>
    </w:p>
    <w:p w:rsidR="00CD1046" w:rsidRDefault="00CD1046" w:rsidP="00CD1046">
      <w:pPr>
        <w:numPr>
          <w:ilvl w:val="0"/>
          <w:numId w:val="2"/>
        </w:numPr>
        <w:pBdr>
          <w:bottom w:val="single" w:sz="18" w:space="0" w:color="0747A8"/>
        </w:pBdr>
        <w:shd w:val="clear" w:color="auto" w:fill="FFFFFF"/>
        <w:spacing w:after="0" w:line="495" w:lineRule="atLeast"/>
        <w:ind w:left="-180" w:right="-180" w:firstLine="0"/>
        <w:jc w:val="center"/>
        <w:textAlignment w:val="baseline"/>
        <w:rPr>
          <w:rFonts w:ascii="Segoe UI" w:hAnsi="Segoe UI" w:cs="Segoe UI"/>
          <w:color w:val="3D3D3D"/>
          <w:sz w:val="20"/>
          <w:szCs w:val="20"/>
        </w:rPr>
      </w:pPr>
    </w:p>
    <w:p w:rsidR="00CD1046" w:rsidRDefault="00CD1046" w:rsidP="00CD1046">
      <w:pPr>
        <w:numPr>
          <w:ilvl w:val="0"/>
          <w:numId w:val="2"/>
        </w:numPr>
        <w:pBdr>
          <w:bottom w:val="single" w:sz="18" w:space="0" w:color="auto"/>
        </w:pBdr>
        <w:shd w:val="clear" w:color="auto" w:fill="FFFFFF"/>
        <w:spacing w:after="0" w:line="495" w:lineRule="atLeast"/>
        <w:ind w:left="-180" w:right="-180" w:firstLine="0"/>
        <w:jc w:val="center"/>
        <w:textAlignment w:val="baseline"/>
        <w:rPr>
          <w:rFonts w:ascii="Segoe UI" w:hAnsi="Segoe UI" w:cs="Segoe UI"/>
          <w:color w:val="3D3D3D"/>
          <w:sz w:val="20"/>
          <w:szCs w:val="20"/>
        </w:rPr>
      </w:pPr>
    </w:p>
    <w:p w:rsidR="00CD1046" w:rsidRDefault="00CD1046" w:rsidP="00CD1046">
      <w:pPr>
        <w:numPr>
          <w:ilvl w:val="0"/>
          <w:numId w:val="2"/>
        </w:numPr>
        <w:pBdr>
          <w:bottom w:val="single" w:sz="18" w:space="0" w:color="auto"/>
        </w:pBdr>
        <w:shd w:val="clear" w:color="auto" w:fill="FFFFFF"/>
        <w:spacing w:after="0" w:line="495" w:lineRule="atLeast"/>
        <w:ind w:left="-180" w:right="-180" w:firstLine="0"/>
        <w:jc w:val="center"/>
        <w:textAlignment w:val="baseline"/>
        <w:rPr>
          <w:rFonts w:ascii="Segoe UI" w:hAnsi="Segoe UI" w:cs="Segoe UI"/>
          <w:color w:val="3D3D3D"/>
          <w:sz w:val="20"/>
          <w:szCs w:val="20"/>
        </w:rPr>
      </w:pPr>
    </w:p>
    <w:p w:rsidR="00CD1046" w:rsidRDefault="00CD1046" w:rsidP="00CD1046">
      <w:pPr>
        <w:spacing w:line="390" w:lineRule="atLeast"/>
        <w:textAlignment w:val="baseline"/>
        <w:rPr>
          <w:rFonts w:ascii="Segoe UI" w:hAnsi="Segoe UI" w:cs="Segoe UI"/>
          <w:color w:val="B4B4B4"/>
          <w:spacing w:val="2"/>
          <w:sz w:val="20"/>
          <w:szCs w:val="20"/>
        </w:rPr>
      </w:pPr>
      <w:r>
        <w:rPr>
          <w:rFonts w:ascii="Segoe UI" w:hAnsi="Segoe UI" w:cs="Segoe UI"/>
          <w:color w:val="B4B4B4"/>
          <w:spacing w:val="2"/>
          <w:sz w:val="20"/>
          <w:szCs w:val="20"/>
        </w:rPr>
        <w:t>Работает на платформе </w:t>
      </w:r>
      <w:proofErr w:type="spellStart"/>
      <w:r>
        <w:rPr>
          <w:rFonts w:ascii="Segoe UI" w:hAnsi="Segoe UI" w:cs="Segoe UI"/>
          <w:color w:val="B4B4B4"/>
          <w:spacing w:val="2"/>
          <w:sz w:val="20"/>
          <w:szCs w:val="20"/>
        </w:rPr>
        <w:fldChar w:fldCharType="begin"/>
      </w:r>
      <w:r>
        <w:rPr>
          <w:rFonts w:ascii="Segoe UI" w:hAnsi="Segoe UI" w:cs="Segoe UI"/>
          <w:color w:val="B4B4B4"/>
          <w:spacing w:val="2"/>
          <w:sz w:val="20"/>
          <w:szCs w:val="20"/>
        </w:rPr>
        <w:instrText xml:space="preserve"> HYPERLINK "https://livetex.ru/online_consultant/?utm_source=clients&amp;utm_medium=chatlink&amp;utm_campaign=chatlink" \t "_blank" </w:instrText>
      </w:r>
      <w:r>
        <w:rPr>
          <w:rFonts w:ascii="Segoe UI" w:hAnsi="Segoe UI" w:cs="Segoe UI"/>
          <w:color w:val="B4B4B4"/>
          <w:spacing w:val="2"/>
          <w:sz w:val="20"/>
          <w:szCs w:val="20"/>
        </w:rPr>
        <w:fldChar w:fldCharType="separate"/>
      </w:r>
      <w:r>
        <w:rPr>
          <w:rStyle w:val="a3"/>
          <w:rFonts w:ascii="Segoe UI" w:hAnsi="Segoe UI" w:cs="Segoe UI"/>
          <w:color w:val="6B768E"/>
          <w:sz w:val="20"/>
          <w:szCs w:val="20"/>
          <w:bdr w:val="none" w:sz="0" w:space="0" w:color="auto" w:frame="1"/>
        </w:rPr>
        <w:t>LiveTex</w:t>
      </w:r>
      <w:proofErr w:type="spellEnd"/>
      <w:r>
        <w:rPr>
          <w:rFonts w:ascii="Segoe UI" w:hAnsi="Segoe UI" w:cs="Segoe UI"/>
          <w:color w:val="B4B4B4"/>
          <w:spacing w:val="2"/>
          <w:sz w:val="20"/>
          <w:szCs w:val="20"/>
        </w:rPr>
        <w:fldChar w:fldCharType="end"/>
      </w:r>
    </w:p>
    <w:p w:rsidR="00CD1046" w:rsidRDefault="00CD1046" w:rsidP="00CD1046">
      <w:pPr>
        <w:pStyle w:val="lt-phone-flipper-innertxt"/>
        <w:spacing w:before="0" w:beforeAutospacing="0" w:after="210" w:afterAutospacing="0"/>
        <w:textAlignment w:val="baseline"/>
        <w:rPr>
          <w:rFonts w:ascii="Segoe UI" w:hAnsi="Segoe UI" w:cs="Segoe UI"/>
          <w:color w:val="FFFFFF"/>
          <w:sz w:val="21"/>
          <w:szCs w:val="21"/>
        </w:rPr>
      </w:pPr>
      <w:proofErr w:type="gramStart"/>
      <w:r>
        <w:rPr>
          <w:rFonts w:ascii="Segoe UI" w:hAnsi="Segoe UI" w:cs="Segoe UI"/>
          <w:color w:val="FFFFFF"/>
          <w:sz w:val="21"/>
          <w:szCs w:val="21"/>
        </w:rPr>
        <w:t>Пожалуйста</w:t>
      </w:r>
      <w:proofErr w:type="gramEnd"/>
      <w:r>
        <w:rPr>
          <w:rFonts w:ascii="Segoe UI" w:hAnsi="Segoe UI" w:cs="Segoe UI"/>
          <w:color w:val="FFFFFF"/>
          <w:sz w:val="21"/>
          <w:szCs w:val="21"/>
        </w:rPr>
        <w:t xml:space="preserve"> подождите...</w:t>
      </w:r>
    </w:p>
    <w:p w:rsidR="00CD1046" w:rsidRDefault="00CD1046" w:rsidP="00CD1046">
      <w:pPr>
        <w:jc w:val="center"/>
        <w:textAlignment w:val="baseline"/>
        <w:rPr>
          <w:rFonts w:ascii="Segoe UI" w:hAnsi="Segoe UI" w:cs="Segoe UI"/>
          <w:color w:val="FFFFFF"/>
          <w:sz w:val="20"/>
          <w:szCs w:val="20"/>
        </w:rPr>
      </w:pPr>
      <w:r>
        <w:rPr>
          <w:rFonts w:ascii="Segoe UI" w:hAnsi="Segoe UI" w:cs="Segoe UI"/>
          <w:noProof/>
          <w:color w:val="FFFFFF"/>
          <w:sz w:val="20"/>
          <w:szCs w:val="20"/>
          <w:lang w:eastAsia="ru-RU"/>
        </w:rPr>
        <w:drawing>
          <wp:inline distT="0" distB="0" distL="0" distR="0">
            <wp:extent cx="1257300" cy="114300"/>
            <wp:effectExtent l="0" t="0" r="0" b="0"/>
            <wp:docPr id="1" name="Рисунок 1" descr="Изображение спинера загруз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Изображение спинера загрузки"/>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257300" cy="114300"/>
                    </a:xfrm>
                    <a:prstGeom prst="rect">
                      <a:avLst/>
                    </a:prstGeom>
                    <a:noFill/>
                    <a:ln>
                      <a:noFill/>
                    </a:ln>
                  </pic:spPr>
                </pic:pic>
              </a:graphicData>
            </a:graphic>
          </wp:inline>
        </w:drawing>
      </w:r>
      <w:r>
        <w:rPr>
          <w:rFonts w:ascii="Segoe UI" w:hAnsi="Segoe UI" w:cs="Segoe UI"/>
          <w:color w:val="FFFFFF"/>
          <w:sz w:val="20"/>
          <w:szCs w:val="20"/>
        </w:rPr>
        <w:t>Отмена</w:t>
      </w:r>
    </w:p>
    <w:p w:rsidR="00CD1046" w:rsidRDefault="00CD1046" w:rsidP="00CD1046">
      <w:pPr>
        <w:jc w:val="center"/>
        <w:textAlignment w:val="baseline"/>
        <w:rPr>
          <w:rFonts w:ascii="Segoe UI" w:hAnsi="Segoe UI" w:cs="Segoe UI"/>
          <w:b/>
          <w:bCs/>
          <w:color w:val="FFFFFF"/>
          <w:sz w:val="20"/>
          <w:szCs w:val="20"/>
        </w:rPr>
      </w:pPr>
      <w:r>
        <w:rPr>
          <w:rStyle w:val="lt-chat-headertxt"/>
          <w:rFonts w:ascii="Segoe UI" w:hAnsi="Segoe UI" w:cs="Segoe UI"/>
          <w:color w:val="FFFFFF"/>
          <w:sz w:val="23"/>
          <w:szCs w:val="23"/>
          <w:bdr w:val="none" w:sz="0" w:space="0" w:color="auto" w:frame="1"/>
        </w:rPr>
        <w:t>Начать чат, мы онлайн!</w:t>
      </w:r>
    </w:p>
    <w:p w:rsidR="00CD1046" w:rsidRDefault="00CD1046" w:rsidP="00CD1046">
      <w:pPr>
        <w:pStyle w:val="z-"/>
      </w:pPr>
      <w:r>
        <w:t>Начало формы</w:t>
      </w:r>
    </w:p>
    <w:p w:rsidR="00CD1046" w:rsidRDefault="00CD1046" w:rsidP="00CD1046">
      <w:pPr>
        <w:textAlignment w:val="baseline"/>
        <w:rPr>
          <w:rFonts w:ascii="Segoe UI" w:hAnsi="Segoe UI" w:cs="Segoe UI"/>
          <w:color w:val="3D3D3D"/>
          <w:sz w:val="20"/>
          <w:szCs w:val="20"/>
        </w:rPr>
      </w:pPr>
      <w:r>
        <w:rPr>
          <w:rFonts w:ascii="Segoe UI" w:hAnsi="Segoe UI" w:cs="Segoe UI"/>
          <w:color w:val="3D3D3D"/>
          <w:sz w:val="20"/>
          <w:szCs w:val="20"/>
        </w:rPr>
        <w:object w:dxaOrig="1083" w:dyaOrig="1080">
          <v:shape id="_x0000_i1055" type="#_x0000_t75" style="width:51.6pt;height:18pt" o:ole="">
            <v:imagedata r:id="rId38" o:title=""/>
          </v:shape>
          <w:control r:id="rId39" w:name="DefaultOcxName1" w:shapeid="_x0000_i1055"/>
        </w:object>
      </w:r>
    </w:p>
    <w:p w:rsidR="00CD1046" w:rsidRDefault="00CD1046" w:rsidP="00CD1046">
      <w:pPr>
        <w:spacing w:line="330" w:lineRule="atLeast"/>
        <w:textAlignment w:val="baseline"/>
        <w:rPr>
          <w:rFonts w:ascii="Segoe UI" w:hAnsi="Segoe UI" w:cs="Segoe UI"/>
          <w:color w:val="B2B2B2"/>
          <w:spacing w:val="-8"/>
          <w:sz w:val="23"/>
          <w:szCs w:val="23"/>
        </w:rPr>
      </w:pPr>
      <w:r>
        <w:rPr>
          <w:rFonts w:ascii="Segoe UI" w:hAnsi="Segoe UI" w:cs="Segoe UI"/>
          <w:color w:val="B2B2B2"/>
          <w:spacing w:val="-8"/>
          <w:sz w:val="23"/>
          <w:szCs w:val="23"/>
        </w:rPr>
        <w:t>Имя</w:t>
      </w:r>
    </w:p>
    <w:p w:rsidR="00CD1046" w:rsidRDefault="00CD1046" w:rsidP="00CD1046">
      <w:pPr>
        <w:spacing w:line="330" w:lineRule="atLeast"/>
        <w:textAlignment w:val="baseline"/>
        <w:rPr>
          <w:rFonts w:ascii="Segoe UI" w:hAnsi="Segoe UI" w:cs="Segoe UI"/>
          <w:color w:val="B2B2B2"/>
          <w:spacing w:val="-8"/>
          <w:sz w:val="23"/>
          <w:szCs w:val="23"/>
        </w:rPr>
      </w:pPr>
      <w:r>
        <w:rPr>
          <w:rFonts w:ascii="Segoe UI" w:hAnsi="Segoe UI" w:cs="Segoe UI"/>
          <w:color w:val="B2B2B2"/>
          <w:spacing w:val="-8"/>
          <w:sz w:val="23"/>
          <w:szCs w:val="23"/>
        </w:rPr>
        <w:t>Введите сообщение</w:t>
      </w:r>
    </w:p>
    <w:p w:rsidR="00CD1046" w:rsidRDefault="00CD1046" w:rsidP="00CD1046">
      <w:pPr>
        <w:spacing w:line="240" w:lineRule="auto"/>
        <w:textAlignment w:val="baseline"/>
        <w:rPr>
          <w:rFonts w:ascii="Segoe UI" w:hAnsi="Segoe UI" w:cs="Segoe UI"/>
          <w:color w:val="3D3D3D"/>
          <w:sz w:val="20"/>
          <w:szCs w:val="20"/>
        </w:rPr>
      </w:pPr>
      <w:r>
        <w:rPr>
          <w:rFonts w:ascii="Segoe UI" w:hAnsi="Segoe UI" w:cs="Segoe UI"/>
          <w:color w:val="3D3D3D"/>
          <w:sz w:val="20"/>
          <w:szCs w:val="20"/>
        </w:rPr>
        <w:object w:dxaOrig="1083" w:dyaOrig="1080">
          <v:shape id="_x0000_i1054" type="#_x0000_t75" style="width:132.6pt;height:57pt" o:ole="">
            <v:imagedata r:id="rId40" o:title=""/>
          </v:shape>
          <w:control r:id="rId41" w:name="DefaultOcxName2" w:shapeid="_x0000_i1054"/>
        </w:object>
      </w:r>
    </w:p>
    <w:p w:rsidR="00CD1046" w:rsidRDefault="00CD1046" w:rsidP="00CD1046">
      <w:pPr>
        <w:spacing w:line="285" w:lineRule="atLeast"/>
        <w:textAlignment w:val="baseline"/>
        <w:rPr>
          <w:rFonts w:ascii="Segoe UI" w:hAnsi="Segoe UI" w:cs="Segoe UI"/>
          <w:color w:val="3D3D3D"/>
          <w:spacing w:val="-8"/>
          <w:sz w:val="23"/>
          <w:szCs w:val="23"/>
        </w:rPr>
      </w:pPr>
    </w:p>
    <w:p w:rsidR="00CD1046" w:rsidRDefault="00CD1046" w:rsidP="00CD1046">
      <w:pPr>
        <w:spacing w:line="240" w:lineRule="auto"/>
        <w:textAlignment w:val="baseline"/>
        <w:rPr>
          <w:rFonts w:ascii="Segoe UI" w:hAnsi="Segoe UI" w:cs="Segoe UI"/>
          <w:color w:val="3D3D3D"/>
          <w:sz w:val="20"/>
          <w:szCs w:val="20"/>
        </w:rPr>
      </w:pPr>
      <w:r>
        <w:rPr>
          <w:rFonts w:ascii="Segoe UI" w:hAnsi="Segoe UI" w:cs="Segoe UI"/>
          <w:color w:val="3D3D3D"/>
          <w:sz w:val="20"/>
          <w:szCs w:val="20"/>
        </w:rPr>
        <w:t>ОТПРАВИТЬ</w:t>
      </w:r>
    </w:p>
    <w:p w:rsidR="00CD1046" w:rsidRDefault="00CD1046" w:rsidP="00CD1046">
      <w:pPr>
        <w:pStyle w:val="z-1"/>
      </w:pPr>
      <w:r>
        <w:t>Конец формы</w:t>
      </w:r>
    </w:p>
    <w:p w:rsidR="00CD1046" w:rsidRDefault="00CD1046" w:rsidP="00CD1046">
      <w:pPr>
        <w:spacing w:line="390" w:lineRule="atLeast"/>
        <w:textAlignment w:val="baseline"/>
        <w:rPr>
          <w:rFonts w:ascii="Segoe UI" w:hAnsi="Segoe UI" w:cs="Segoe UI"/>
          <w:color w:val="B4B4B4"/>
          <w:spacing w:val="2"/>
          <w:sz w:val="20"/>
          <w:szCs w:val="20"/>
        </w:rPr>
      </w:pPr>
      <w:r>
        <w:rPr>
          <w:rFonts w:ascii="Segoe UI" w:hAnsi="Segoe UI" w:cs="Segoe UI"/>
          <w:color w:val="B4B4B4"/>
          <w:spacing w:val="2"/>
          <w:sz w:val="20"/>
          <w:szCs w:val="20"/>
        </w:rPr>
        <w:t>Работает на платформе </w:t>
      </w:r>
      <w:proofErr w:type="spellStart"/>
      <w:r>
        <w:rPr>
          <w:rFonts w:ascii="Segoe UI" w:hAnsi="Segoe UI" w:cs="Segoe UI"/>
          <w:color w:val="B4B4B4"/>
          <w:spacing w:val="2"/>
          <w:sz w:val="20"/>
          <w:szCs w:val="20"/>
        </w:rPr>
        <w:fldChar w:fldCharType="begin"/>
      </w:r>
      <w:r>
        <w:rPr>
          <w:rFonts w:ascii="Segoe UI" w:hAnsi="Segoe UI" w:cs="Segoe UI"/>
          <w:color w:val="B4B4B4"/>
          <w:spacing w:val="2"/>
          <w:sz w:val="20"/>
          <w:szCs w:val="20"/>
        </w:rPr>
        <w:instrText xml:space="preserve"> HYPERLINK "https://livetex.ru/online_consultant/?utm_source=clients&amp;utm_medium=chatlink&amp;utm_campaign=chatlink" \t "_blank" </w:instrText>
      </w:r>
      <w:r>
        <w:rPr>
          <w:rFonts w:ascii="Segoe UI" w:hAnsi="Segoe UI" w:cs="Segoe UI"/>
          <w:color w:val="B4B4B4"/>
          <w:spacing w:val="2"/>
          <w:sz w:val="20"/>
          <w:szCs w:val="20"/>
        </w:rPr>
        <w:fldChar w:fldCharType="separate"/>
      </w:r>
      <w:r>
        <w:rPr>
          <w:rStyle w:val="a3"/>
          <w:rFonts w:ascii="Segoe UI" w:hAnsi="Segoe UI" w:cs="Segoe UI"/>
          <w:color w:val="6B768E"/>
          <w:sz w:val="20"/>
          <w:szCs w:val="20"/>
          <w:bdr w:val="none" w:sz="0" w:space="0" w:color="auto" w:frame="1"/>
        </w:rPr>
        <w:t>LiveTex</w:t>
      </w:r>
      <w:proofErr w:type="spellEnd"/>
      <w:r>
        <w:rPr>
          <w:rFonts w:ascii="Segoe UI" w:hAnsi="Segoe UI" w:cs="Segoe UI"/>
          <w:color w:val="B4B4B4"/>
          <w:spacing w:val="2"/>
          <w:sz w:val="20"/>
          <w:szCs w:val="20"/>
        </w:rPr>
        <w:fldChar w:fldCharType="end"/>
      </w:r>
    </w:p>
    <w:p w:rsidR="00CD1046" w:rsidRDefault="00CD1046" w:rsidP="00CD1046">
      <w:pPr>
        <w:spacing w:line="240" w:lineRule="auto"/>
        <w:jc w:val="center"/>
        <w:textAlignment w:val="baseline"/>
        <w:rPr>
          <w:rFonts w:ascii="Segoe UI" w:hAnsi="Segoe UI" w:cs="Segoe UI"/>
          <w:b/>
          <w:bCs/>
          <w:color w:val="FFFFFF"/>
          <w:sz w:val="20"/>
          <w:szCs w:val="20"/>
        </w:rPr>
      </w:pPr>
      <w:r>
        <w:rPr>
          <w:rStyle w:val="lt-chat-headertxt"/>
          <w:rFonts w:ascii="Segoe UI" w:hAnsi="Segoe UI" w:cs="Segoe UI"/>
          <w:color w:val="FFFFFF"/>
          <w:sz w:val="23"/>
          <w:szCs w:val="23"/>
          <w:bdr w:val="none" w:sz="0" w:space="0" w:color="auto" w:frame="1"/>
        </w:rPr>
        <w:t>Напишите нам!</w:t>
      </w:r>
    </w:p>
    <w:p w:rsidR="00CD1046" w:rsidRDefault="00CD1046" w:rsidP="00CD1046">
      <w:pPr>
        <w:pStyle w:val="z-"/>
      </w:pPr>
      <w:r>
        <w:t>Начало формы</w:t>
      </w:r>
    </w:p>
    <w:p w:rsidR="00CD1046" w:rsidRDefault="00CD1046" w:rsidP="00CD1046">
      <w:pPr>
        <w:textAlignment w:val="baseline"/>
        <w:rPr>
          <w:rFonts w:ascii="Segoe UI" w:hAnsi="Segoe UI" w:cs="Segoe UI"/>
          <w:color w:val="3D3D3D"/>
          <w:sz w:val="20"/>
          <w:szCs w:val="20"/>
        </w:rPr>
      </w:pPr>
      <w:r>
        <w:rPr>
          <w:rFonts w:ascii="Segoe UI" w:hAnsi="Segoe UI" w:cs="Segoe UI"/>
          <w:color w:val="3D3D3D"/>
          <w:sz w:val="20"/>
          <w:szCs w:val="20"/>
        </w:rPr>
        <w:object w:dxaOrig="1083" w:dyaOrig="1080">
          <v:shape id="_x0000_i1053" type="#_x0000_t75" style="width:51.6pt;height:18pt" o:ole="">
            <v:imagedata r:id="rId38" o:title=""/>
          </v:shape>
          <w:control r:id="rId42" w:name="DefaultOcxName3" w:shapeid="_x0000_i1053"/>
        </w:object>
      </w:r>
    </w:p>
    <w:p w:rsidR="00CD1046" w:rsidRDefault="00CD1046" w:rsidP="00CD1046">
      <w:pPr>
        <w:spacing w:line="330" w:lineRule="atLeast"/>
        <w:textAlignment w:val="baseline"/>
        <w:rPr>
          <w:rFonts w:ascii="Segoe UI" w:hAnsi="Segoe UI" w:cs="Segoe UI"/>
          <w:color w:val="B2B2B2"/>
          <w:spacing w:val="-8"/>
          <w:sz w:val="23"/>
          <w:szCs w:val="23"/>
        </w:rPr>
      </w:pPr>
      <w:r>
        <w:rPr>
          <w:rFonts w:ascii="Segoe UI" w:hAnsi="Segoe UI" w:cs="Segoe UI"/>
          <w:color w:val="B2B2B2"/>
          <w:spacing w:val="-8"/>
          <w:sz w:val="23"/>
          <w:szCs w:val="23"/>
        </w:rPr>
        <w:t>Имя</w:t>
      </w:r>
    </w:p>
    <w:p w:rsidR="00CD1046" w:rsidRDefault="00CD1046" w:rsidP="00CD1046">
      <w:pPr>
        <w:spacing w:line="330" w:lineRule="atLeast"/>
        <w:textAlignment w:val="baseline"/>
        <w:rPr>
          <w:rFonts w:ascii="Segoe UI" w:hAnsi="Segoe UI" w:cs="Segoe UI"/>
          <w:color w:val="B2B2B2"/>
          <w:spacing w:val="-8"/>
          <w:sz w:val="23"/>
          <w:szCs w:val="23"/>
        </w:rPr>
      </w:pPr>
      <w:proofErr w:type="spellStart"/>
      <w:r>
        <w:rPr>
          <w:rFonts w:ascii="Segoe UI" w:hAnsi="Segoe UI" w:cs="Segoe UI"/>
          <w:color w:val="B2B2B2"/>
          <w:spacing w:val="-8"/>
          <w:sz w:val="23"/>
          <w:szCs w:val="23"/>
        </w:rPr>
        <w:lastRenderedPageBreak/>
        <w:t>Email</w:t>
      </w:r>
      <w:proofErr w:type="spellEnd"/>
    </w:p>
    <w:p w:rsidR="00CD1046" w:rsidRDefault="00CD1046" w:rsidP="00CD1046">
      <w:pPr>
        <w:spacing w:line="240" w:lineRule="auto"/>
        <w:textAlignment w:val="baseline"/>
        <w:rPr>
          <w:rFonts w:ascii="Segoe UI" w:hAnsi="Segoe UI" w:cs="Segoe UI"/>
          <w:color w:val="3D3D3D"/>
          <w:sz w:val="20"/>
          <w:szCs w:val="20"/>
        </w:rPr>
      </w:pPr>
      <w:r>
        <w:rPr>
          <w:rFonts w:ascii="Segoe UI" w:hAnsi="Segoe UI" w:cs="Segoe UI"/>
          <w:color w:val="3D3D3D"/>
          <w:sz w:val="20"/>
          <w:szCs w:val="20"/>
        </w:rPr>
        <w:object w:dxaOrig="1083" w:dyaOrig="1080">
          <v:shape id="_x0000_i1052" type="#_x0000_t75" style="width:132.6pt;height:28.2pt" o:ole="">
            <v:imagedata r:id="rId35" o:title=""/>
          </v:shape>
          <w:control r:id="rId43" w:name="DefaultOcxName4" w:shapeid="_x0000_i1052"/>
        </w:object>
      </w:r>
    </w:p>
    <w:p w:rsidR="00CD1046" w:rsidRDefault="00CD1046" w:rsidP="00CD1046">
      <w:pPr>
        <w:spacing w:line="285" w:lineRule="atLeast"/>
        <w:textAlignment w:val="baseline"/>
        <w:rPr>
          <w:rFonts w:ascii="Segoe UI" w:hAnsi="Segoe UI" w:cs="Segoe UI"/>
          <w:color w:val="3D3D3D"/>
          <w:spacing w:val="-8"/>
          <w:sz w:val="23"/>
          <w:szCs w:val="23"/>
        </w:rPr>
      </w:pPr>
    </w:p>
    <w:p w:rsidR="00CD1046" w:rsidRDefault="00CD1046" w:rsidP="00CD1046">
      <w:pPr>
        <w:spacing w:line="330" w:lineRule="atLeast"/>
        <w:textAlignment w:val="baseline"/>
        <w:rPr>
          <w:rFonts w:ascii="Segoe UI" w:hAnsi="Segoe UI" w:cs="Segoe UI"/>
          <w:color w:val="B2B2B2"/>
          <w:spacing w:val="-8"/>
          <w:sz w:val="23"/>
          <w:szCs w:val="23"/>
        </w:rPr>
      </w:pPr>
      <w:r>
        <w:rPr>
          <w:rFonts w:ascii="Segoe UI" w:hAnsi="Segoe UI" w:cs="Segoe UI"/>
          <w:color w:val="B2B2B2"/>
          <w:spacing w:val="-8"/>
          <w:sz w:val="23"/>
          <w:szCs w:val="23"/>
        </w:rPr>
        <w:t>Введите сообщение</w:t>
      </w:r>
    </w:p>
    <w:p w:rsidR="00CD1046" w:rsidRDefault="00CD1046" w:rsidP="00CD1046">
      <w:pPr>
        <w:spacing w:line="240" w:lineRule="auto"/>
        <w:textAlignment w:val="baseline"/>
        <w:rPr>
          <w:rFonts w:ascii="Segoe UI" w:hAnsi="Segoe UI" w:cs="Segoe UI"/>
          <w:color w:val="3D3D3D"/>
          <w:sz w:val="20"/>
          <w:szCs w:val="20"/>
        </w:rPr>
      </w:pPr>
      <w:r>
        <w:rPr>
          <w:rFonts w:ascii="Segoe UI" w:hAnsi="Segoe UI" w:cs="Segoe UI"/>
          <w:color w:val="3D3D3D"/>
          <w:sz w:val="20"/>
          <w:szCs w:val="20"/>
        </w:rPr>
        <w:t>ОТПРАВИТЬ</w:t>
      </w:r>
    </w:p>
    <w:p w:rsidR="00CD1046" w:rsidRDefault="00CD1046" w:rsidP="00CD1046">
      <w:pPr>
        <w:pStyle w:val="z-1"/>
      </w:pPr>
      <w:r>
        <w:t>Конец формы</w:t>
      </w:r>
    </w:p>
    <w:p w:rsidR="00CD1046" w:rsidRDefault="00CD1046" w:rsidP="00CD1046">
      <w:pPr>
        <w:spacing w:line="390" w:lineRule="atLeast"/>
        <w:textAlignment w:val="baseline"/>
        <w:rPr>
          <w:rFonts w:ascii="Segoe UI" w:hAnsi="Segoe UI" w:cs="Segoe UI"/>
          <w:color w:val="B4B4B4"/>
          <w:spacing w:val="2"/>
          <w:sz w:val="20"/>
          <w:szCs w:val="20"/>
        </w:rPr>
      </w:pPr>
      <w:r>
        <w:rPr>
          <w:rFonts w:ascii="Segoe UI" w:hAnsi="Segoe UI" w:cs="Segoe UI"/>
          <w:color w:val="B4B4B4"/>
          <w:spacing w:val="2"/>
          <w:sz w:val="20"/>
          <w:szCs w:val="20"/>
        </w:rPr>
        <w:t>Работает на платформе </w:t>
      </w:r>
      <w:proofErr w:type="spellStart"/>
      <w:r>
        <w:rPr>
          <w:rFonts w:ascii="Segoe UI" w:hAnsi="Segoe UI" w:cs="Segoe UI"/>
          <w:color w:val="B4B4B4"/>
          <w:spacing w:val="2"/>
          <w:sz w:val="20"/>
          <w:szCs w:val="20"/>
        </w:rPr>
        <w:fldChar w:fldCharType="begin"/>
      </w:r>
      <w:r>
        <w:rPr>
          <w:rFonts w:ascii="Segoe UI" w:hAnsi="Segoe UI" w:cs="Segoe UI"/>
          <w:color w:val="B4B4B4"/>
          <w:spacing w:val="2"/>
          <w:sz w:val="20"/>
          <w:szCs w:val="20"/>
        </w:rPr>
        <w:instrText xml:space="preserve"> HYPERLINK "https://livetex.ru/lead_generator/%20%20%20%20%20%20%20%20%20%20?utm_source=clients&amp;utm_medium=chatlink&amp;utm_campaign=chatlink" \t "_blank" </w:instrText>
      </w:r>
      <w:r>
        <w:rPr>
          <w:rFonts w:ascii="Segoe UI" w:hAnsi="Segoe UI" w:cs="Segoe UI"/>
          <w:color w:val="B4B4B4"/>
          <w:spacing w:val="2"/>
          <w:sz w:val="20"/>
          <w:szCs w:val="20"/>
        </w:rPr>
        <w:fldChar w:fldCharType="separate"/>
      </w:r>
      <w:r>
        <w:rPr>
          <w:rStyle w:val="a3"/>
          <w:rFonts w:ascii="Segoe UI" w:hAnsi="Segoe UI" w:cs="Segoe UI"/>
          <w:color w:val="6B768E"/>
          <w:sz w:val="20"/>
          <w:szCs w:val="20"/>
          <w:bdr w:val="none" w:sz="0" w:space="0" w:color="auto" w:frame="1"/>
        </w:rPr>
        <w:t>LiveTex</w:t>
      </w:r>
      <w:proofErr w:type="spellEnd"/>
      <w:r>
        <w:rPr>
          <w:rFonts w:ascii="Segoe UI" w:hAnsi="Segoe UI" w:cs="Segoe UI"/>
          <w:color w:val="B4B4B4"/>
          <w:spacing w:val="2"/>
          <w:sz w:val="20"/>
          <w:szCs w:val="20"/>
        </w:rPr>
        <w:fldChar w:fldCharType="end"/>
      </w:r>
    </w:p>
    <w:p w:rsidR="00CD1046" w:rsidRDefault="00CD1046" w:rsidP="00CD1046">
      <w:pPr>
        <w:spacing w:line="240" w:lineRule="auto"/>
        <w:jc w:val="center"/>
        <w:textAlignment w:val="baseline"/>
        <w:rPr>
          <w:rFonts w:ascii="Segoe UI" w:hAnsi="Segoe UI" w:cs="Segoe UI"/>
          <w:b/>
          <w:bCs/>
          <w:color w:val="FFFFFF"/>
          <w:sz w:val="20"/>
          <w:szCs w:val="20"/>
        </w:rPr>
      </w:pPr>
      <w:r>
        <w:rPr>
          <w:rStyle w:val="lt-chat-headertxt"/>
          <w:rFonts w:ascii="Segoe UI" w:hAnsi="Segoe UI" w:cs="Segoe UI"/>
          <w:color w:val="FFFFFF"/>
          <w:sz w:val="23"/>
          <w:szCs w:val="23"/>
          <w:bdr w:val="none" w:sz="0" w:space="0" w:color="auto" w:frame="1"/>
        </w:rPr>
        <w:t>Заказать звонок</w:t>
      </w:r>
    </w:p>
    <w:p w:rsidR="00CD1046" w:rsidRDefault="00CD1046" w:rsidP="00CD1046">
      <w:pPr>
        <w:textAlignment w:val="baseline"/>
        <w:rPr>
          <w:rFonts w:ascii="Segoe UI" w:hAnsi="Segoe UI" w:cs="Segoe UI"/>
          <w:color w:val="3D3D3D"/>
          <w:sz w:val="20"/>
          <w:szCs w:val="20"/>
        </w:rPr>
      </w:pPr>
      <w:r>
        <w:rPr>
          <w:rFonts w:ascii="Segoe UI" w:hAnsi="Segoe UI" w:cs="Segoe UI"/>
          <w:color w:val="3D3D3D"/>
          <w:sz w:val="20"/>
          <w:szCs w:val="20"/>
        </w:rPr>
        <w:object w:dxaOrig="1083" w:dyaOrig="1080">
          <v:shape id="_x0000_i1051" type="#_x0000_t75" style="width:51.6pt;height:18pt" o:ole="">
            <v:imagedata r:id="rId38" o:title=""/>
          </v:shape>
          <w:control r:id="rId44" w:name="DefaultOcxName5" w:shapeid="_x0000_i1051"/>
        </w:object>
      </w:r>
    </w:p>
    <w:p w:rsidR="00CD1046" w:rsidRDefault="00CD1046" w:rsidP="00CD1046">
      <w:pPr>
        <w:spacing w:line="330" w:lineRule="atLeast"/>
        <w:textAlignment w:val="baseline"/>
        <w:rPr>
          <w:rFonts w:ascii="Segoe UI" w:hAnsi="Segoe UI" w:cs="Segoe UI"/>
          <w:color w:val="B2B2B2"/>
          <w:spacing w:val="-8"/>
          <w:sz w:val="23"/>
          <w:szCs w:val="23"/>
        </w:rPr>
      </w:pPr>
      <w:r>
        <w:rPr>
          <w:rFonts w:ascii="Segoe UI" w:hAnsi="Segoe UI" w:cs="Segoe UI"/>
          <w:color w:val="B2B2B2"/>
          <w:spacing w:val="-8"/>
          <w:sz w:val="23"/>
          <w:szCs w:val="23"/>
        </w:rPr>
        <w:t>Имя</w:t>
      </w:r>
    </w:p>
    <w:p w:rsidR="00CD1046" w:rsidRDefault="00CD1046" w:rsidP="00CD1046">
      <w:pPr>
        <w:spacing w:line="240" w:lineRule="auto"/>
        <w:textAlignment w:val="baseline"/>
        <w:rPr>
          <w:rFonts w:ascii="Segoe UI" w:hAnsi="Segoe UI" w:cs="Segoe UI"/>
          <w:color w:val="3D3D3D"/>
          <w:sz w:val="20"/>
          <w:szCs w:val="20"/>
        </w:rPr>
      </w:pPr>
      <w:r>
        <w:rPr>
          <w:rFonts w:ascii="Segoe UI" w:hAnsi="Segoe UI" w:cs="Segoe UI"/>
          <w:color w:val="3D3D3D"/>
          <w:sz w:val="20"/>
          <w:szCs w:val="20"/>
        </w:rPr>
        <w:object w:dxaOrig="1083" w:dyaOrig="1080">
          <v:shape id="_x0000_i1050" type="#_x0000_t75" style="width:51.6pt;height:18pt" o:ole="">
            <v:imagedata r:id="rId38" o:title=""/>
          </v:shape>
          <w:control r:id="rId45" w:name="DefaultOcxName6" w:shapeid="_x0000_i1050"/>
        </w:object>
      </w:r>
    </w:p>
    <w:p w:rsidR="00CD1046" w:rsidRDefault="00CD1046" w:rsidP="00CD1046">
      <w:pPr>
        <w:spacing w:line="330" w:lineRule="atLeast"/>
        <w:textAlignment w:val="baseline"/>
        <w:rPr>
          <w:rFonts w:ascii="Segoe UI" w:hAnsi="Segoe UI" w:cs="Segoe UI"/>
          <w:color w:val="B2B2B2"/>
          <w:spacing w:val="-8"/>
          <w:sz w:val="23"/>
          <w:szCs w:val="23"/>
        </w:rPr>
      </w:pPr>
      <w:r>
        <w:rPr>
          <w:rFonts w:ascii="Segoe UI" w:hAnsi="Segoe UI" w:cs="Segoe UI"/>
          <w:color w:val="B2B2B2"/>
          <w:spacing w:val="-8"/>
          <w:sz w:val="23"/>
          <w:szCs w:val="23"/>
        </w:rPr>
        <w:t>Выберите день</w:t>
      </w:r>
    </w:p>
    <w:p w:rsidR="00CD1046" w:rsidRDefault="00CD1046" w:rsidP="00CD1046">
      <w:pPr>
        <w:spacing w:line="240" w:lineRule="auto"/>
        <w:textAlignment w:val="top"/>
        <w:rPr>
          <w:rFonts w:ascii="Segoe UI" w:hAnsi="Segoe UI" w:cs="Segoe UI"/>
          <w:color w:val="3D3D3D"/>
          <w:sz w:val="20"/>
          <w:szCs w:val="20"/>
        </w:rPr>
      </w:pPr>
      <w:r>
        <w:rPr>
          <w:rFonts w:ascii="Segoe UI" w:hAnsi="Segoe UI" w:cs="Segoe UI"/>
          <w:color w:val="3D3D3D"/>
          <w:sz w:val="20"/>
          <w:szCs w:val="20"/>
        </w:rPr>
        <w:object w:dxaOrig="1083" w:dyaOrig="1080">
          <v:shape id="_x0000_i1049" type="#_x0000_t75" style="width:51.6pt;height:18pt" o:ole="">
            <v:imagedata r:id="rId38" o:title=""/>
          </v:shape>
          <w:control r:id="rId46" w:name="DefaultOcxName7" w:shapeid="_x0000_i1049"/>
        </w:object>
      </w:r>
    </w:p>
    <w:p w:rsidR="00CD1046" w:rsidRDefault="00CD1046" w:rsidP="00CD1046">
      <w:pPr>
        <w:spacing w:line="330" w:lineRule="atLeast"/>
        <w:textAlignment w:val="baseline"/>
        <w:rPr>
          <w:rFonts w:ascii="Segoe UI" w:hAnsi="Segoe UI" w:cs="Segoe UI"/>
          <w:color w:val="B2B2B2"/>
          <w:sz w:val="21"/>
          <w:szCs w:val="21"/>
        </w:rPr>
      </w:pPr>
      <w:r>
        <w:rPr>
          <w:rFonts w:ascii="Segoe UI" w:hAnsi="Segoe UI" w:cs="Segoe UI"/>
          <w:color w:val="B2B2B2"/>
          <w:sz w:val="21"/>
          <w:szCs w:val="21"/>
        </w:rPr>
        <w:t>Выберите время</w:t>
      </w:r>
    </w:p>
    <w:p w:rsidR="00CD1046" w:rsidRDefault="00CD1046" w:rsidP="00CD1046">
      <w:pPr>
        <w:spacing w:line="240" w:lineRule="auto"/>
        <w:textAlignment w:val="baseline"/>
        <w:rPr>
          <w:rFonts w:ascii="Segoe UI" w:hAnsi="Segoe UI" w:cs="Segoe UI"/>
          <w:color w:val="969696"/>
          <w:sz w:val="20"/>
          <w:szCs w:val="20"/>
        </w:rPr>
      </w:pPr>
      <w:r>
        <w:rPr>
          <w:rFonts w:ascii="Segoe UI" w:hAnsi="Segoe UI" w:cs="Segoe UI"/>
          <w:color w:val="969696"/>
          <w:sz w:val="20"/>
          <w:szCs w:val="20"/>
        </w:rPr>
        <w:object w:dxaOrig="1083" w:dyaOrig="1080">
          <v:shape id="_x0000_i1048" type="#_x0000_t75" style="width:51.6pt;height:18pt" o:ole="">
            <v:imagedata r:id="rId38" o:title=""/>
          </v:shape>
          <w:control r:id="rId47" w:name="DefaultOcxName8" w:shapeid="_x0000_i1048"/>
        </w:object>
      </w:r>
    </w:p>
    <w:p w:rsidR="00CD1046" w:rsidRDefault="00CD1046" w:rsidP="00CD1046">
      <w:pPr>
        <w:spacing w:line="330" w:lineRule="atLeast"/>
        <w:textAlignment w:val="baseline"/>
        <w:rPr>
          <w:rFonts w:ascii="Segoe UI" w:hAnsi="Segoe UI" w:cs="Segoe UI"/>
          <w:color w:val="B2B2B2"/>
          <w:spacing w:val="-8"/>
          <w:sz w:val="23"/>
          <w:szCs w:val="23"/>
        </w:rPr>
      </w:pPr>
      <w:r>
        <w:rPr>
          <w:rFonts w:ascii="Segoe UI" w:hAnsi="Segoe UI" w:cs="Segoe UI"/>
          <w:color w:val="B2B2B2"/>
          <w:spacing w:val="-8"/>
          <w:sz w:val="23"/>
          <w:szCs w:val="23"/>
        </w:rPr>
        <w:t>Телефон</w:t>
      </w:r>
    </w:p>
    <w:p w:rsidR="00CD1046" w:rsidRDefault="00CD1046" w:rsidP="00CD1046">
      <w:pPr>
        <w:spacing w:line="240" w:lineRule="auto"/>
        <w:textAlignment w:val="baseline"/>
        <w:rPr>
          <w:rFonts w:ascii="Segoe UI" w:hAnsi="Segoe UI" w:cs="Segoe UI"/>
          <w:color w:val="3D3D3D"/>
          <w:sz w:val="20"/>
          <w:szCs w:val="20"/>
        </w:rPr>
      </w:pPr>
      <w:r>
        <w:rPr>
          <w:rFonts w:ascii="Segoe UI" w:hAnsi="Segoe UI" w:cs="Segoe UI"/>
          <w:color w:val="3D3D3D"/>
          <w:sz w:val="20"/>
          <w:szCs w:val="20"/>
        </w:rPr>
        <w:object w:dxaOrig="1083" w:dyaOrig="1080">
          <v:shape id="_x0000_i1047" type="#_x0000_t75" style="width:132.6pt;height:28.2pt" o:ole="">
            <v:imagedata r:id="rId35" o:title=""/>
          </v:shape>
          <w:control r:id="rId48" w:name="DefaultOcxName9" w:shapeid="_x0000_i1047"/>
        </w:object>
      </w:r>
    </w:p>
    <w:p w:rsidR="00CD1046" w:rsidRDefault="00CD1046" w:rsidP="00CD1046">
      <w:pPr>
        <w:spacing w:line="330" w:lineRule="atLeast"/>
        <w:textAlignment w:val="baseline"/>
        <w:rPr>
          <w:rFonts w:ascii="Segoe UI" w:hAnsi="Segoe UI" w:cs="Segoe UI"/>
          <w:color w:val="B2B2B2"/>
          <w:spacing w:val="-8"/>
          <w:sz w:val="23"/>
          <w:szCs w:val="23"/>
        </w:rPr>
      </w:pPr>
      <w:r>
        <w:rPr>
          <w:rFonts w:ascii="Segoe UI" w:hAnsi="Segoe UI" w:cs="Segoe UI"/>
          <w:color w:val="B2B2B2"/>
          <w:spacing w:val="-8"/>
          <w:sz w:val="23"/>
          <w:szCs w:val="23"/>
        </w:rPr>
        <w:t>Введите сообщение</w:t>
      </w:r>
    </w:p>
    <w:p w:rsidR="00CD1046" w:rsidRDefault="00CD1046" w:rsidP="00CD1046">
      <w:pPr>
        <w:spacing w:line="240" w:lineRule="auto"/>
        <w:textAlignment w:val="baseline"/>
        <w:rPr>
          <w:rFonts w:ascii="Segoe UI" w:hAnsi="Segoe UI" w:cs="Segoe UI"/>
          <w:color w:val="3D3D3D"/>
          <w:sz w:val="20"/>
          <w:szCs w:val="20"/>
        </w:rPr>
      </w:pPr>
      <w:r>
        <w:rPr>
          <w:rFonts w:ascii="Segoe UI" w:hAnsi="Segoe UI" w:cs="Segoe UI"/>
          <w:color w:val="3D3D3D"/>
          <w:sz w:val="20"/>
          <w:szCs w:val="20"/>
        </w:rPr>
        <w:t>ОТПРАВИТЬ</w:t>
      </w:r>
    </w:p>
    <w:p w:rsidR="00CD1046" w:rsidRDefault="00CD1046" w:rsidP="00CD1046">
      <w:pPr>
        <w:spacing w:line="390" w:lineRule="atLeast"/>
        <w:textAlignment w:val="baseline"/>
        <w:rPr>
          <w:rFonts w:ascii="Segoe UI" w:hAnsi="Segoe UI" w:cs="Segoe UI"/>
          <w:color w:val="B4B4B4"/>
          <w:spacing w:val="2"/>
          <w:sz w:val="20"/>
          <w:szCs w:val="20"/>
        </w:rPr>
      </w:pPr>
      <w:r>
        <w:rPr>
          <w:rFonts w:ascii="Segoe UI" w:hAnsi="Segoe UI" w:cs="Segoe UI"/>
          <w:color w:val="B4B4B4"/>
          <w:spacing w:val="2"/>
          <w:sz w:val="20"/>
          <w:szCs w:val="20"/>
        </w:rPr>
        <w:t>Работает на платформе </w:t>
      </w:r>
      <w:proofErr w:type="spellStart"/>
      <w:r>
        <w:rPr>
          <w:rFonts w:ascii="Segoe UI" w:hAnsi="Segoe UI" w:cs="Segoe UI"/>
          <w:color w:val="B4B4B4"/>
          <w:spacing w:val="2"/>
          <w:sz w:val="20"/>
          <w:szCs w:val="20"/>
        </w:rPr>
        <w:fldChar w:fldCharType="begin"/>
      </w:r>
      <w:r>
        <w:rPr>
          <w:rFonts w:ascii="Segoe UI" w:hAnsi="Segoe UI" w:cs="Segoe UI"/>
          <w:color w:val="B4B4B4"/>
          <w:spacing w:val="2"/>
          <w:sz w:val="20"/>
          <w:szCs w:val="20"/>
        </w:rPr>
        <w:instrText xml:space="preserve"> HYPERLINK "https://livetex.ru/generat/?utm_source=clients&amp;utm_medium=chatlink&amp;utm_campaign=chatlink" \t "_blank" </w:instrText>
      </w:r>
      <w:r>
        <w:rPr>
          <w:rFonts w:ascii="Segoe UI" w:hAnsi="Segoe UI" w:cs="Segoe UI"/>
          <w:color w:val="B4B4B4"/>
          <w:spacing w:val="2"/>
          <w:sz w:val="20"/>
          <w:szCs w:val="20"/>
        </w:rPr>
        <w:fldChar w:fldCharType="separate"/>
      </w:r>
      <w:r>
        <w:rPr>
          <w:rStyle w:val="a3"/>
          <w:rFonts w:ascii="Segoe UI" w:hAnsi="Segoe UI" w:cs="Segoe UI"/>
          <w:color w:val="6B768E"/>
          <w:sz w:val="20"/>
          <w:szCs w:val="20"/>
          <w:bdr w:val="none" w:sz="0" w:space="0" w:color="auto" w:frame="1"/>
        </w:rPr>
        <w:t>LiveTex</w:t>
      </w:r>
      <w:proofErr w:type="spellEnd"/>
      <w:r>
        <w:rPr>
          <w:rFonts w:ascii="Segoe UI" w:hAnsi="Segoe UI" w:cs="Segoe UI"/>
          <w:color w:val="B4B4B4"/>
          <w:spacing w:val="2"/>
          <w:sz w:val="20"/>
          <w:szCs w:val="20"/>
        </w:rPr>
        <w:fldChar w:fldCharType="end"/>
      </w:r>
    </w:p>
    <w:p w:rsidR="00CD1046" w:rsidRDefault="00CD1046" w:rsidP="00CD1046">
      <w:pPr>
        <w:spacing w:line="360" w:lineRule="atLeast"/>
        <w:textAlignment w:val="baseline"/>
        <w:rPr>
          <w:rFonts w:ascii="Segoe UI" w:hAnsi="Segoe UI" w:cs="Segoe UI"/>
          <w:color w:val="3D3D3D"/>
          <w:sz w:val="18"/>
          <w:szCs w:val="18"/>
        </w:rPr>
      </w:pPr>
      <w:r>
        <w:rPr>
          <w:rStyle w:val="lt-label-blocktxt"/>
          <w:rFonts w:ascii="Segoe UI" w:hAnsi="Segoe UI" w:cs="Segoe UI"/>
          <w:color w:val="FFFFFF"/>
          <w:sz w:val="23"/>
          <w:szCs w:val="23"/>
          <w:bdr w:val="none" w:sz="0" w:space="0" w:color="auto" w:frame="1"/>
        </w:rPr>
        <w:t>Начать чат, мы онлайн!</w:t>
      </w:r>
    </w:p>
    <w:p w:rsidR="004C635E" w:rsidRDefault="004C635E" w:rsidP="00CD1046">
      <w:pPr>
        <w:spacing w:after="0" w:line="240" w:lineRule="auto"/>
        <w:ind w:firstLine="480"/>
        <w:textAlignment w:val="baseline"/>
      </w:pPr>
    </w:p>
    <w:sectPr w:rsidR="004C63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EB260E"/>
    <w:multiLevelType w:val="multilevel"/>
    <w:tmpl w:val="470C2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EB33F72"/>
    <w:multiLevelType w:val="multilevel"/>
    <w:tmpl w:val="69685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046"/>
    <w:rsid w:val="00022944"/>
    <w:rsid w:val="000255C7"/>
    <w:rsid w:val="00030A62"/>
    <w:rsid w:val="00056D26"/>
    <w:rsid w:val="0007326D"/>
    <w:rsid w:val="00076F2F"/>
    <w:rsid w:val="00093394"/>
    <w:rsid w:val="00094FF2"/>
    <w:rsid w:val="000B3B92"/>
    <w:rsid w:val="000B7A62"/>
    <w:rsid w:val="000E7BF1"/>
    <w:rsid w:val="00102D97"/>
    <w:rsid w:val="001441B1"/>
    <w:rsid w:val="001506F5"/>
    <w:rsid w:val="001A5EB5"/>
    <w:rsid w:val="00211D31"/>
    <w:rsid w:val="00213782"/>
    <w:rsid w:val="0026798C"/>
    <w:rsid w:val="00277815"/>
    <w:rsid w:val="00283329"/>
    <w:rsid w:val="002F51A5"/>
    <w:rsid w:val="00304613"/>
    <w:rsid w:val="003070AE"/>
    <w:rsid w:val="0034643D"/>
    <w:rsid w:val="00354B0D"/>
    <w:rsid w:val="0036601D"/>
    <w:rsid w:val="00384FC9"/>
    <w:rsid w:val="00396BFE"/>
    <w:rsid w:val="003C6DCA"/>
    <w:rsid w:val="003D7A58"/>
    <w:rsid w:val="003F7D19"/>
    <w:rsid w:val="00404695"/>
    <w:rsid w:val="00405D51"/>
    <w:rsid w:val="004200A8"/>
    <w:rsid w:val="0042517D"/>
    <w:rsid w:val="00431290"/>
    <w:rsid w:val="004351DE"/>
    <w:rsid w:val="00440172"/>
    <w:rsid w:val="004A3611"/>
    <w:rsid w:val="004C1809"/>
    <w:rsid w:val="004C2B7C"/>
    <w:rsid w:val="004C635E"/>
    <w:rsid w:val="004C6F6C"/>
    <w:rsid w:val="004D0020"/>
    <w:rsid w:val="004E68D3"/>
    <w:rsid w:val="00534780"/>
    <w:rsid w:val="005445D7"/>
    <w:rsid w:val="005466CC"/>
    <w:rsid w:val="00562CB4"/>
    <w:rsid w:val="00575F65"/>
    <w:rsid w:val="005A6A1A"/>
    <w:rsid w:val="005B6E17"/>
    <w:rsid w:val="005C289F"/>
    <w:rsid w:val="005C536D"/>
    <w:rsid w:val="005F0ED3"/>
    <w:rsid w:val="00602881"/>
    <w:rsid w:val="006174A5"/>
    <w:rsid w:val="006231EF"/>
    <w:rsid w:val="00645FC2"/>
    <w:rsid w:val="0066731B"/>
    <w:rsid w:val="006A48F8"/>
    <w:rsid w:val="006C13A0"/>
    <w:rsid w:val="006C436A"/>
    <w:rsid w:val="006D6175"/>
    <w:rsid w:val="006E1112"/>
    <w:rsid w:val="006E483F"/>
    <w:rsid w:val="006F0552"/>
    <w:rsid w:val="006F1FDE"/>
    <w:rsid w:val="00704744"/>
    <w:rsid w:val="00724108"/>
    <w:rsid w:val="0074206E"/>
    <w:rsid w:val="00756AEA"/>
    <w:rsid w:val="00770938"/>
    <w:rsid w:val="007712CB"/>
    <w:rsid w:val="0077136E"/>
    <w:rsid w:val="00775BDB"/>
    <w:rsid w:val="007A1D4F"/>
    <w:rsid w:val="007A3067"/>
    <w:rsid w:val="007A605C"/>
    <w:rsid w:val="007C18D2"/>
    <w:rsid w:val="007C431D"/>
    <w:rsid w:val="007E273A"/>
    <w:rsid w:val="007F008B"/>
    <w:rsid w:val="00806731"/>
    <w:rsid w:val="008107C1"/>
    <w:rsid w:val="0081083E"/>
    <w:rsid w:val="00825DEA"/>
    <w:rsid w:val="00837E48"/>
    <w:rsid w:val="00844595"/>
    <w:rsid w:val="008A0985"/>
    <w:rsid w:val="008A4AF3"/>
    <w:rsid w:val="008E7124"/>
    <w:rsid w:val="00915907"/>
    <w:rsid w:val="0093685B"/>
    <w:rsid w:val="0093735F"/>
    <w:rsid w:val="009470F7"/>
    <w:rsid w:val="0096082A"/>
    <w:rsid w:val="00965DFB"/>
    <w:rsid w:val="009736AD"/>
    <w:rsid w:val="0098577D"/>
    <w:rsid w:val="00992F60"/>
    <w:rsid w:val="009B0162"/>
    <w:rsid w:val="009C35AC"/>
    <w:rsid w:val="00A200D7"/>
    <w:rsid w:val="00A26BA1"/>
    <w:rsid w:val="00A32E11"/>
    <w:rsid w:val="00A52E82"/>
    <w:rsid w:val="00A609E0"/>
    <w:rsid w:val="00A65E74"/>
    <w:rsid w:val="00A877D5"/>
    <w:rsid w:val="00A93D04"/>
    <w:rsid w:val="00A97F8D"/>
    <w:rsid w:val="00AB3CC0"/>
    <w:rsid w:val="00AB7EB6"/>
    <w:rsid w:val="00AC135B"/>
    <w:rsid w:val="00AC4526"/>
    <w:rsid w:val="00AD2C5A"/>
    <w:rsid w:val="00AD4065"/>
    <w:rsid w:val="00AE7997"/>
    <w:rsid w:val="00AF70BF"/>
    <w:rsid w:val="00B34FC3"/>
    <w:rsid w:val="00B358A5"/>
    <w:rsid w:val="00B41912"/>
    <w:rsid w:val="00B51E1E"/>
    <w:rsid w:val="00B53A78"/>
    <w:rsid w:val="00B62487"/>
    <w:rsid w:val="00B643DB"/>
    <w:rsid w:val="00B65DA3"/>
    <w:rsid w:val="00B857A1"/>
    <w:rsid w:val="00B87CA4"/>
    <w:rsid w:val="00B951B1"/>
    <w:rsid w:val="00BA07E5"/>
    <w:rsid w:val="00BB14A0"/>
    <w:rsid w:val="00BB7DF0"/>
    <w:rsid w:val="00BE41B7"/>
    <w:rsid w:val="00C429B2"/>
    <w:rsid w:val="00C44992"/>
    <w:rsid w:val="00C4722C"/>
    <w:rsid w:val="00C51B48"/>
    <w:rsid w:val="00C60CA3"/>
    <w:rsid w:val="00C75942"/>
    <w:rsid w:val="00C841DA"/>
    <w:rsid w:val="00CB52D9"/>
    <w:rsid w:val="00CD1046"/>
    <w:rsid w:val="00CF0027"/>
    <w:rsid w:val="00CF40E1"/>
    <w:rsid w:val="00CF799D"/>
    <w:rsid w:val="00D05D8C"/>
    <w:rsid w:val="00D130D0"/>
    <w:rsid w:val="00D13301"/>
    <w:rsid w:val="00D45DA6"/>
    <w:rsid w:val="00D61A84"/>
    <w:rsid w:val="00DA68EB"/>
    <w:rsid w:val="00DC646D"/>
    <w:rsid w:val="00DD7130"/>
    <w:rsid w:val="00E10361"/>
    <w:rsid w:val="00E16CDA"/>
    <w:rsid w:val="00E401DE"/>
    <w:rsid w:val="00E428E1"/>
    <w:rsid w:val="00EE0A3D"/>
    <w:rsid w:val="00EF2A1E"/>
    <w:rsid w:val="00EF71F1"/>
    <w:rsid w:val="00F26147"/>
    <w:rsid w:val="00F341C5"/>
    <w:rsid w:val="00F41955"/>
    <w:rsid w:val="00F808B2"/>
    <w:rsid w:val="00F809CF"/>
    <w:rsid w:val="00FB781B"/>
    <w:rsid w:val="00FC6DD5"/>
    <w:rsid w:val="00FD26D4"/>
    <w:rsid w:val="00FE2C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CD104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D1046"/>
    <w:rPr>
      <w:rFonts w:ascii="Times New Roman" w:eastAsia="Times New Roman" w:hAnsi="Times New Roman" w:cs="Times New Roman"/>
      <w:b/>
      <w:bCs/>
      <w:sz w:val="36"/>
      <w:szCs w:val="36"/>
      <w:lang w:eastAsia="ru-RU"/>
    </w:rPr>
  </w:style>
  <w:style w:type="paragraph" w:customStyle="1" w:styleId="formattext">
    <w:name w:val="formattext"/>
    <w:basedOn w:val="a"/>
    <w:rsid w:val="00CD10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CD1046"/>
    <w:rPr>
      <w:color w:val="0000FF"/>
      <w:u w:val="single"/>
    </w:rPr>
  </w:style>
  <w:style w:type="paragraph" w:styleId="z-">
    <w:name w:val="HTML Top of Form"/>
    <w:basedOn w:val="a"/>
    <w:next w:val="a"/>
    <w:link w:val="z-0"/>
    <w:hidden/>
    <w:uiPriority w:val="99"/>
    <w:semiHidden/>
    <w:unhideWhenUsed/>
    <w:rsid w:val="00CD1046"/>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CD1046"/>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CD1046"/>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CD1046"/>
    <w:rPr>
      <w:rFonts w:ascii="Arial" w:eastAsia="Times New Roman" w:hAnsi="Arial" w:cs="Arial"/>
      <w:vanish/>
      <w:sz w:val="16"/>
      <w:szCs w:val="16"/>
      <w:lang w:eastAsia="ru-RU"/>
    </w:rPr>
  </w:style>
  <w:style w:type="character" w:customStyle="1" w:styleId="lt-chat-headertxt">
    <w:name w:val="lt-chat-header__txt"/>
    <w:basedOn w:val="a0"/>
    <w:rsid w:val="00CD1046"/>
  </w:style>
  <w:style w:type="paragraph" w:customStyle="1" w:styleId="lt-phone-flipper-innertxt">
    <w:name w:val="lt-phone-flipper-inner__txt"/>
    <w:basedOn w:val="a"/>
    <w:rsid w:val="00CD10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t-label-blocktxt">
    <w:name w:val="lt-label-block__txt"/>
    <w:basedOn w:val="a0"/>
    <w:rsid w:val="00CD1046"/>
  </w:style>
  <w:style w:type="paragraph" w:customStyle="1" w:styleId="headertext">
    <w:name w:val="headertext"/>
    <w:basedOn w:val="a"/>
    <w:rsid w:val="00CD104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CD104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D1046"/>
    <w:rPr>
      <w:rFonts w:ascii="Times New Roman" w:eastAsia="Times New Roman" w:hAnsi="Times New Roman" w:cs="Times New Roman"/>
      <w:b/>
      <w:bCs/>
      <w:sz w:val="36"/>
      <w:szCs w:val="36"/>
      <w:lang w:eastAsia="ru-RU"/>
    </w:rPr>
  </w:style>
  <w:style w:type="paragraph" w:customStyle="1" w:styleId="formattext">
    <w:name w:val="formattext"/>
    <w:basedOn w:val="a"/>
    <w:rsid w:val="00CD10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CD1046"/>
    <w:rPr>
      <w:color w:val="0000FF"/>
      <w:u w:val="single"/>
    </w:rPr>
  </w:style>
  <w:style w:type="paragraph" w:styleId="z-">
    <w:name w:val="HTML Top of Form"/>
    <w:basedOn w:val="a"/>
    <w:next w:val="a"/>
    <w:link w:val="z-0"/>
    <w:hidden/>
    <w:uiPriority w:val="99"/>
    <w:semiHidden/>
    <w:unhideWhenUsed/>
    <w:rsid w:val="00CD1046"/>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CD1046"/>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CD1046"/>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CD1046"/>
    <w:rPr>
      <w:rFonts w:ascii="Arial" w:eastAsia="Times New Roman" w:hAnsi="Arial" w:cs="Arial"/>
      <w:vanish/>
      <w:sz w:val="16"/>
      <w:szCs w:val="16"/>
      <w:lang w:eastAsia="ru-RU"/>
    </w:rPr>
  </w:style>
  <w:style w:type="character" w:customStyle="1" w:styleId="lt-chat-headertxt">
    <w:name w:val="lt-chat-header__txt"/>
    <w:basedOn w:val="a0"/>
    <w:rsid w:val="00CD1046"/>
  </w:style>
  <w:style w:type="paragraph" w:customStyle="1" w:styleId="lt-phone-flipper-innertxt">
    <w:name w:val="lt-phone-flipper-inner__txt"/>
    <w:basedOn w:val="a"/>
    <w:rsid w:val="00CD10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t-label-blocktxt">
    <w:name w:val="lt-label-block__txt"/>
    <w:basedOn w:val="a0"/>
    <w:rsid w:val="00CD1046"/>
  </w:style>
  <w:style w:type="paragraph" w:customStyle="1" w:styleId="headertext">
    <w:name w:val="headertext"/>
    <w:basedOn w:val="a"/>
    <w:rsid w:val="00CD104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5700767">
      <w:bodyDiv w:val="1"/>
      <w:marLeft w:val="0"/>
      <w:marRight w:val="0"/>
      <w:marTop w:val="0"/>
      <w:marBottom w:val="0"/>
      <w:divBdr>
        <w:top w:val="none" w:sz="0" w:space="0" w:color="auto"/>
        <w:left w:val="none" w:sz="0" w:space="0" w:color="auto"/>
        <w:bottom w:val="none" w:sz="0" w:space="0" w:color="auto"/>
        <w:right w:val="none" w:sz="0" w:space="0" w:color="auto"/>
      </w:divBdr>
      <w:divsChild>
        <w:div w:id="1249080126">
          <w:marLeft w:val="0"/>
          <w:marRight w:val="0"/>
          <w:marTop w:val="0"/>
          <w:marBottom w:val="0"/>
          <w:divBdr>
            <w:top w:val="none" w:sz="0" w:space="0" w:color="auto"/>
            <w:left w:val="none" w:sz="0" w:space="0" w:color="auto"/>
            <w:bottom w:val="none" w:sz="0" w:space="0" w:color="auto"/>
            <w:right w:val="none" w:sz="0" w:space="0" w:color="auto"/>
          </w:divBdr>
          <w:divsChild>
            <w:div w:id="907377731">
              <w:marLeft w:val="0"/>
              <w:marRight w:val="0"/>
              <w:marTop w:val="0"/>
              <w:marBottom w:val="0"/>
              <w:divBdr>
                <w:top w:val="none" w:sz="0" w:space="0" w:color="auto"/>
                <w:left w:val="none" w:sz="0" w:space="0" w:color="auto"/>
                <w:bottom w:val="none" w:sz="0" w:space="0" w:color="auto"/>
                <w:right w:val="none" w:sz="0" w:space="0" w:color="auto"/>
              </w:divBdr>
              <w:divsChild>
                <w:div w:id="562066021">
                  <w:marLeft w:val="0"/>
                  <w:marRight w:val="0"/>
                  <w:marTop w:val="0"/>
                  <w:marBottom w:val="0"/>
                  <w:divBdr>
                    <w:top w:val="none" w:sz="0" w:space="0" w:color="auto"/>
                    <w:left w:val="none" w:sz="0" w:space="0" w:color="auto"/>
                    <w:bottom w:val="none" w:sz="0" w:space="0" w:color="auto"/>
                    <w:right w:val="none" w:sz="0" w:space="0" w:color="auto"/>
                  </w:divBdr>
                  <w:divsChild>
                    <w:div w:id="889919045">
                      <w:marLeft w:val="0"/>
                      <w:marRight w:val="0"/>
                      <w:marTop w:val="0"/>
                      <w:marBottom w:val="0"/>
                      <w:divBdr>
                        <w:top w:val="none" w:sz="0" w:space="0" w:color="auto"/>
                        <w:left w:val="none" w:sz="0" w:space="0" w:color="auto"/>
                        <w:bottom w:val="none" w:sz="0" w:space="0" w:color="auto"/>
                        <w:right w:val="none" w:sz="0" w:space="0" w:color="auto"/>
                      </w:divBdr>
                      <w:divsChild>
                        <w:div w:id="1430275789">
                          <w:marLeft w:val="0"/>
                          <w:marRight w:val="0"/>
                          <w:marTop w:val="0"/>
                          <w:marBottom w:val="0"/>
                          <w:divBdr>
                            <w:top w:val="none" w:sz="0" w:space="0" w:color="auto"/>
                            <w:left w:val="none" w:sz="0" w:space="0" w:color="auto"/>
                            <w:bottom w:val="none" w:sz="0" w:space="0" w:color="auto"/>
                            <w:right w:val="none" w:sz="0" w:space="0" w:color="auto"/>
                          </w:divBdr>
                          <w:divsChild>
                            <w:div w:id="555356027">
                              <w:marLeft w:val="0"/>
                              <w:marRight w:val="0"/>
                              <w:marTop w:val="0"/>
                              <w:marBottom w:val="0"/>
                              <w:divBdr>
                                <w:top w:val="none" w:sz="0" w:space="0" w:color="auto"/>
                                <w:left w:val="none" w:sz="0" w:space="0" w:color="auto"/>
                                <w:bottom w:val="none" w:sz="0" w:space="0" w:color="auto"/>
                                <w:right w:val="none" w:sz="0" w:space="0" w:color="auto"/>
                              </w:divBdr>
                              <w:divsChild>
                                <w:div w:id="104230060">
                                  <w:marLeft w:val="0"/>
                                  <w:marRight w:val="0"/>
                                  <w:marTop w:val="0"/>
                                  <w:marBottom w:val="0"/>
                                  <w:divBdr>
                                    <w:top w:val="none" w:sz="0" w:space="0" w:color="auto"/>
                                    <w:left w:val="none" w:sz="0" w:space="0" w:color="auto"/>
                                    <w:bottom w:val="none" w:sz="0" w:space="0" w:color="auto"/>
                                    <w:right w:val="none" w:sz="0" w:space="0" w:color="auto"/>
                                  </w:divBdr>
                                  <w:divsChild>
                                    <w:div w:id="988554840">
                                      <w:marLeft w:val="0"/>
                                      <w:marRight w:val="0"/>
                                      <w:marTop w:val="0"/>
                                      <w:marBottom w:val="0"/>
                                      <w:divBdr>
                                        <w:top w:val="none" w:sz="0" w:space="0" w:color="auto"/>
                                        <w:left w:val="none" w:sz="0" w:space="0" w:color="auto"/>
                                        <w:bottom w:val="none" w:sz="0" w:space="0" w:color="auto"/>
                                        <w:right w:val="none" w:sz="0" w:space="0" w:color="auto"/>
                                      </w:divBdr>
                                      <w:divsChild>
                                        <w:div w:id="627518565">
                                          <w:marLeft w:val="0"/>
                                          <w:marRight w:val="0"/>
                                          <w:marTop w:val="0"/>
                                          <w:marBottom w:val="0"/>
                                          <w:divBdr>
                                            <w:top w:val="none" w:sz="0" w:space="0" w:color="auto"/>
                                            <w:left w:val="none" w:sz="0" w:space="0" w:color="auto"/>
                                            <w:bottom w:val="none" w:sz="0" w:space="0" w:color="auto"/>
                                            <w:right w:val="none" w:sz="0" w:space="0" w:color="auto"/>
                                          </w:divBdr>
                                          <w:divsChild>
                                            <w:div w:id="891497328">
                                              <w:marLeft w:val="0"/>
                                              <w:marRight w:val="0"/>
                                              <w:marTop w:val="0"/>
                                              <w:marBottom w:val="0"/>
                                              <w:divBdr>
                                                <w:top w:val="none" w:sz="0" w:space="0" w:color="auto"/>
                                                <w:left w:val="none" w:sz="0" w:space="0" w:color="auto"/>
                                                <w:bottom w:val="none" w:sz="0" w:space="0" w:color="auto"/>
                                                <w:right w:val="none" w:sz="0" w:space="0" w:color="auto"/>
                                              </w:divBdr>
                                              <w:divsChild>
                                                <w:div w:id="2032687365">
                                                  <w:marLeft w:val="0"/>
                                                  <w:marRight w:val="0"/>
                                                  <w:marTop w:val="0"/>
                                                  <w:marBottom w:val="0"/>
                                                  <w:divBdr>
                                                    <w:top w:val="none" w:sz="0" w:space="0" w:color="auto"/>
                                                    <w:left w:val="none" w:sz="0" w:space="0" w:color="auto"/>
                                                    <w:bottom w:val="none" w:sz="0" w:space="0" w:color="auto"/>
                                                    <w:right w:val="none" w:sz="0" w:space="0" w:color="auto"/>
                                                  </w:divBdr>
                                                  <w:divsChild>
                                                    <w:div w:id="2110808366">
                                                      <w:marLeft w:val="0"/>
                                                      <w:marRight w:val="0"/>
                                                      <w:marTop w:val="0"/>
                                                      <w:marBottom w:val="30"/>
                                                      <w:divBdr>
                                                        <w:top w:val="none" w:sz="0" w:space="0" w:color="auto"/>
                                                        <w:left w:val="none" w:sz="0" w:space="0" w:color="auto"/>
                                                        <w:bottom w:val="none" w:sz="0" w:space="0" w:color="auto"/>
                                                        <w:right w:val="none" w:sz="0" w:space="0" w:color="auto"/>
                                                      </w:divBdr>
                                                    </w:div>
                                                    <w:div w:id="2001880392">
                                                      <w:marLeft w:val="0"/>
                                                      <w:marRight w:val="0"/>
                                                      <w:marTop w:val="0"/>
                                                      <w:marBottom w:val="0"/>
                                                      <w:divBdr>
                                                        <w:top w:val="none" w:sz="0" w:space="0" w:color="auto"/>
                                                        <w:left w:val="none" w:sz="0" w:space="0" w:color="auto"/>
                                                        <w:bottom w:val="none" w:sz="0" w:space="0" w:color="auto"/>
                                                        <w:right w:val="none" w:sz="0" w:space="0" w:color="auto"/>
                                                      </w:divBdr>
                                                      <w:divsChild>
                                                        <w:div w:id="1332097162">
                                                          <w:marLeft w:val="0"/>
                                                          <w:marRight w:val="0"/>
                                                          <w:marTop w:val="0"/>
                                                          <w:marBottom w:val="0"/>
                                                          <w:divBdr>
                                                            <w:top w:val="none" w:sz="0" w:space="0" w:color="auto"/>
                                                            <w:left w:val="none" w:sz="0" w:space="0" w:color="auto"/>
                                                            <w:bottom w:val="none" w:sz="0" w:space="0" w:color="auto"/>
                                                            <w:right w:val="none" w:sz="0" w:space="0" w:color="auto"/>
                                                          </w:divBdr>
                                                        </w:div>
                                                        <w:div w:id="194511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140492">
                                              <w:marLeft w:val="0"/>
                                              <w:marRight w:val="0"/>
                                              <w:marTop w:val="0"/>
                                              <w:marBottom w:val="0"/>
                                              <w:divBdr>
                                                <w:top w:val="none" w:sz="0" w:space="0" w:color="auto"/>
                                                <w:left w:val="none" w:sz="0" w:space="0" w:color="auto"/>
                                                <w:bottom w:val="none" w:sz="0" w:space="0" w:color="auto"/>
                                                <w:right w:val="none" w:sz="0" w:space="0" w:color="auto"/>
                                              </w:divBdr>
                                              <w:divsChild>
                                                <w:div w:id="42827233">
                                                  <w:marLeft w:val="3750"/>
                                                  <w:marRight w:val="2955"/>
                                                  <w:marTop w:val="0"/>
                                                  <w:marBottom w:val="0"/>
                                                  <w:divBdr>
                                                    <w:top w:val="none" w:sz="0" w:space="0" w:color="auto"/>
                                                    <w:left w:val="none" w:sz="0" w:space="0" w:color="auto"/>
                                                    <w:bottom w:val="none" w:sz="0" w:space="0" w:color="auto"/>
                                                    <w:right w:val="none" w:sz="0" w:space="0" w:color="auto"/>
                                                  </w:divBdr>
                                                </w:div>
                                              </w:divsChild>
                                            </w:div>
                                            <w:div w:id="1564681012">
                                              <w:marLeft w:val="0"/>
                                              <w:marRight w:val="0"/>
                                              <w:marTop w:val="0"/>
                                              <w:marBottom w:val="0"/>
                                              <w:divBdr>
                                                <w:top w:val="none" w:sz="0" w:space="0" w:color="auto"/>
                                                <w:left w:val="none" w:sz="0" w:space="0" w:color="auto"/>
                                                <w:bottom w:val="none" w:sz="0" w:space="0" w:color="auto"/>
                                                <w:right w:val="none" w:sz="0" w:space="0" w:color="auto"/>
                                              </w:divBdr>
                                              <w:divsChild>
                                                <w:div w:id="731150540">
                                                  <w:marLeft w:val="0"/>
                                                  <w:marRight w:val="0"/>
                                                  <w:marTop w:val="0"/>
                                                  <w:marBottom w:val="0"/>
                                                  <w:divBdr>
                                                    <w:top w:val="none" w:sz="0" w:space="0" w:color="auto"/>
                                                    <w:left w:val="none" w:sz="0" w:space="0" w:color="auto"/>
                                                    <w:bottom w:val="none" w:sz="0" w:space="0" w:color="auto"/>
                                                    <w:right w:val="none" w:sz="0" w:space="0" w:color="auto"/>
                                                  </w:divBdr>
                                                  <w:divsChild>
                                                    <w:div w:id="98462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0792731">
                                      <w:marLeft w:val="0"/>
                                      <w:marRight w:val="0"/>
                                      <w:marTop w:val="0"/>
                                      <w:marBottom w:val="0"/>
                                      <w:divBdr>
                                        <w:top w:val="none" w:sz="0" w:space="0" w:color="auto"/>
                                        <w:left w:val="none" w:sz="0" w:space="0" w:color="auto"/>
                                        <w:bottom w:val="none" w:sz="0" w:space="0" w:color="auto"/>
                                        <w:right w:val="none" w:sz="0" w:space="0" w:color="auto"/>
                                      </w:divBdr>
                                      <w:divsChild>
                                        <w:div w:id="939875343">
                                          <w:marLeft w:val="0"/>
                                          <w:marRight w:val="0"/>
                                          <w:marTop w:val="0"/>
                                          <w:marBottom w:val="0"/>
                                          <w:divBdr>
                                            <w:top w:val="none" w:sz="0" w:space="0" w:color="auto"/>
                                            <w:left w:val="none" w:sz="0" w:space="0" w:color="auto"/>
                                            <w:bottom w:val="none" w:sz="0" w:space="0" w:color="auto"/>
                                            <w:right w:val="none" w:sz="0" w:space="0" w:color="auto"/>
                                          </w:divBdr>
                                        </w:div>
                                        <w:div w:id="481314500">
                                          <w:marLeft w:val="0"/>
                                          <w:marRight w:val="0"/>
                                          <w:marTop w:val="0"/>
                                          <w:marBottom w:val="0"/>
                                          <w:divBdr>
                                            <w:top w:val="none" w:sz="0" w:space="0" w:color="auto"/>
                                            <w:left w:val="none" w:sz="0" w:space="0" w:color="auto"/>
                                            <w:bottom w:val="none" w:sz="0" w:space="0" w:color="auto"/>
                                            <w:right w:val="none" w:sz="0" w:space="0" w:color="auto"/>
                                          </w:divBdr>
                                          <w:divsChild>
                                            <w:div w:id="1737623126">
                                              <w:marLeft w:val="0"/>
                                              <w:marRight w:val="0"/>
                                              <w:marTop w:val="0"/>
                                              <w:marBottom w:val="0"/>
                                              <w:divBdr>
                                                <w:top w:val="none" w:sz="0" w:space="0" w:color="auto"/>
                                                <w:left w:val="none" w:sz="0" w:space="0" w:color="auto"/>
                                                <w:bottom w:val="single" w:sz="6" w:space="0" w:color="EBEBEB"/>
                                                <w:right w:val="none" w:sz="0" w:space="0" w:color="auto"/>
                                              </w:divBdr>
                                              <w:divsChild>
                                                <w:div w:id="392970494">
                                                  <w:marLeft w:val="0"/>
                                                  <w:marRight w:val="0"/>
                                                  <w:marTop w:val="0"/>
                                                  <w:marBottom w:val="0"/>
                                                  <w:divBdr>
                                                    <w:top w:val="none" w:sz="0" w:space="0" w:color="auto"/>
                                                    <w:left w:val="none" w:sz="0" w:space="0" w:color="auto"/>
                                                    <w:bottom w:val="none" w:sz="0" w:space="0" w:color="auto"/>
                                                    <w:right w:val="single" w:sz="6" w:space="0" w:color="EBEBEB"/>
                                                  </w:divBdr>
                                                  <w:divsChild>
                                                    <w:div w:id="1535271093">
                                                      <w:marLeft w:val="0"/>
                                                      <w:marRight w:val="0"/>
                                                      <w:marTop w:val="0"/>
                                                      <w:marBottom w:val="0"/>
                                                      <w:divBdr>
                                                        <w:top w:val="none" w:sz="0" w:space="0" w:color="auto"/>
                                                        <w:left w:val="none" w:sz="0" w:space="0" w:color="auto"/>
                                                        <w:bottom w:val="none" w:sz="0" w:space="0" w:color="auto"/>
                                                        <w:right w:val="none" w:sz="0" w:space="0" w:color="auto"/>
                                                      </w:divBdr>
                                                      <w:divsChild>
                                                        <w:div w:id="441727142">
                                                          <w:marLeft w:val="0"/>
                                                          <w:marRight w:val="0"/>
                                                          <w:marTop w:val="0"/>
                                                          <w:marBottom w:val="0"/>
                                                          <w:divBdr>
                                                            <w:top w:val="none" w:sz="0" w:space="0" w:color="auto"/>
                                                            <w:left w:val="none" w:sz="0" w:space="0" w:color="auto"/>
                                                            <w:bottom w:val="none" w:sz="0" w:space="0" w:color="auto"/>
                                                            <w:right w:val="none" w:sz="0" w:space="0" w:color="auto"/>
                                                          </w:divBdr>
                                                          <w:divsChild>
                                                            <w:div w:id="1482236055">
                                                              <w:marLeft w:val="0"/>
                                                              <w:marRight w:val="0"/>
                                                              <w:marTop w:val="0"/>
                                                              <w:marBottom w:val="0"/>
                                                              <w:divBdr>
                                                                <w:top w:val="none" w:sz="0" w:space="0" w:color="auto"/>
                                                                <w:left w:val="none" w:sz="0" w:space="0" w:color="auto"/>
                                                                <w:bottom w:val="none" w:sz="0" w:space="0" w:color="auto"/>
                                                                <w:right w:val="none" w:sz="0" w:space="0" w:color="auto"/>
                                                              </w:divBdr>
                                                            </w:div>
                                                            <w:div w:id="149776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070090">
                                                  <w:marLeft w:val="0"/>
                                                  <w:marRight w:val="0"/>
                                                  <w:marTop w:val="0"/>
                                                  <w:marBottom w:val="0"/>
                                                  <w:divBdr>
                                                    <w:top w:val="none" w:sz="0" w:space="0" w:color="auto"/>
                                                    <w:left w:val="none" w:sz="0" w:space="0" w:color="auto"/>
                                                    <w:bottom w:val="none" w:sz="0" w:space="0" w:color="auto"/>
                                                    <w:right w:val="single" w:sz="6" w:space="0" w:color="EBEBEB"/>
                                                  </w:divBdr>
                                                  <w:divsChild>
                                                    <w:div w:id="1501190725">
                                                      <w:marLeft w:val="0"/>
                                                      <w:marRight w:val="0"/>
                                                      <w:marTop w:val="0"/>
                                                      <w:marBottom w:val="0"/>
                                                      <w:divBdr>
                                                        <w:top w:val="none" w:sz="0" w:space="0" w:color="auto"/>
                                                        <w:left w:val="none" w:sz="0" w:space="0" w:color="auto"/>
                                                        <w:bottom w:val="none" w:sz="0" w:space="0" w:color="auto"/>
                                                        <w:right w:val="none" w:sz="0" w:space="0" w:color="auto"/>
                                                      </w:divBdr>
                                                      <w:divsChild>
                                                        <w:div w:id="1770465655">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 w:id="964042126">
                                                  <w:marLeft w:val="0"/>
                                                  <w:marRight w:val="0"/>
                                                  <w:marTop w:val="0"/>
                                                  <w:marBottom w:val="0"/>
                                                  <w:divBdr>
                                                    <w:top w:val="none" w:sz="0" w:space="0" w:color="auto"/>
                                                    <w:left w:val="single" w:sz="6" w:space="0" w:color="EBEBEB"/>
                                                    <w:bottom w:val="none" w:sz="0" w:space="0" w:color="auto"/>
                                                    <w:right w:val="none" w:sz="0" w:space="0" w:color="auto"/>
                                                  </w:divBdr>
                                                </w:div>
                                              </w:divsChild>
                                            </w:div>
                                          </w:divsChild>
                                        </w:div>
                                      </w:divsChild>
                                    </w:div>
                                  </w:divsChild>
                                </w:div>
                              </w:divsChild>
                            </w:div>
                            <w:div w:id="710230056">
                              <w:marLeft w:val="0"/>
                              <w:marRight w:val="0"/>
                              <w:marTop w:val="0"/>
                              <w:marBottom w:val="0"/>
                              <w:divBdr>
                                <w:top w:val="none" w:sz="0" w:space="0" w:color="auto"/>
                                <w:left w:val="none" w:sz="0" w:space="0" w:color="auto"/>
                                <w:bottom w:val="none" w:sz="0" w:space="0" w:color="auto"/>
                                <w:right w:val="none" w:sz="0" w:space="0" w:color="auto"/>
                              </w:divBdr>
                              <w:divsChild>
                                <w:div w:id="1804541668">
                                  <w:marLeft w:val="0"/>
                                  <w:marRight w:val="0"/>
                                  <w:marTop w:val="0"/>
                                  <w:marBottom w:val="0"/>
                                  <w:divBdr>
                                    <w:top w:val="none" w:sz="0" w:space="0" w:color="auto"/>
                                    <w:left w:val="none" w:sz="0" w:space="0" w:color="auto"/>
                                    <w:bottom w:val="none" w:sz="0" w:space="0" w:color="auto"/>
                                    <w:right w:val="none" w:sz="0" w:space="0" w:color="auto"/>
                                  </w:divBdr>
                                  <w:divsChild>
                                    <w:div w:id="376199367">
                                      <w:marLeft w:val="0"/>
                                      <w:marRight w:val="0"/>
                                      <w:marTop w:val="0"/>
                                      <w:marBottom w:val="0"/>
                                      <w:divBdr>
                                        <w:top w:val="none" w:sz="0" w:space="0" w:color="auto"/>
                                        <w:left w:val="none" w:sz="0" w:space="0" w:color="auto"/>
                                        <w:bottom w:val="none" w:sz="0" w:space="0" w:color="auto"/>
                                        <w:right w:val="none" w:sz="0" w:space="0" w:color="auto"/>
                                      </w:divBdr>
                                      <w:divsChild>
                                        <w:div w:id="260574937">
                                          <w:marLeft w:val="0"/>
                                          <w:marRight w:val="0"/>
                                          <w:marTop w:val="0"/>
                                          <w:marBottom w:val="0"/>
                                          <w:divBdr>
                                            <w:top w:val="none" w:sz="0" w:space="0" w:color="auto"/>
                                            <w:left w:val="none" w:sz="0" w:space="0" w:color="auto"/>
                                            <w:bottom w:val="none" w:sz="0" w:space="0" w:color="auto"/>
                                            <w:right w:val="none" w:sz="0" w:space="0" w:color="auto"/>
                                          </w:divBdr>
                                          <w:divsChild>
                                            <w:div w:id="925652835">
                                              <w:marLeft w:val="0"/>
                                              <w:marRight w:val="0"/>
                                              <w:marTop w:val="0"/>
                                              <w:marBottom w:val="0"/>
                                              <w:divBdr>
                                                <w:top w:val="none" w:sz="0" w:space="0" w:color="auto"/>
                                                <w:left w:val="none" w:sz="0" w:space="0" w:color="auto"/>
                                                <w:bottom w:val="none" w:sz="0" w:space="0" w:color="auto"/>
                                                <w:right w:val="none" w:sz="0" w:space="0" w:color="auto"/>
                                              </w:divBdr>
                                              <w:divsChild>
                                                <w:div w:id="1082490610">
                                                  <w:marLeft w:val="0"/>
                                                  <w:marRight w:val="0"/>
                                                  <w:marTop w:val="0"/>
                                                  <w:marBottom w:val="0"/>
                                                  <w:divBdr>
                                                    <w:top w:val="none" w:sz="0" w:space="0" w:color="auto"/>
                                                    <w:left w:val="none" w:sz="0" w:space="0" w:color="auto"/>
                                                    <w:bottom w:val="none" w:sz="0" w:space="0" w:color="auto"/>
                                                    <w:right w:val="none" w:sz="0" w:space="0" w:color="auto"/>
                                                  </w:divBdr>
                                                  <w:divsChild>
                                                    <w:div w:id="1362781583">
                                                      <w:marLeft w:val="0"/>
                                                      <w:marRight w:val="0"/>
                                                      <w:marTop w:val="0"/>
                                                      <w:marBottom w:val="0"/>
                                                      <w:divBdr>
                                                        <w:top w:val="none" w:sz="0" w:space="0" w:color="auto"/>
                                                        <w:left w:val="none" w:sz="0" w:space="0" w:color="auto"/>
                                                        <w:bottom w:val="none" w:sz="0" w:space="0" w:color="auto"/>
                                                        <w:right w:val="none" w:sz="0" w:space="0" w:color="auto"/>
                                                      </w:divBdr>
                                                      <w:divsChild>
                                                        <w:div w:id="866454971">
                                                          <w:marLeft w:val="252"/>
                                                          <w:marRight w:val="0"/>
                                                          <w:marTop w:val="0"/>
                                                          <w:marBottom w:val="0"/>
                                                          <w:divBdr>
                                                            <w:top w:val="none" w:sz="0" w:space="0" w:color="auto"/>
                                                            <w:left w:val="none" w:sz="0" w:space="0" w:color="auto"/>
                                                            <w:bottom w:val="none" w:sz="0" w:space="0" w:color="auto"/>
                                                            <w:right w:val="none" w:sz="0" w:space="0" w:color="auto"/>
                                                          </w:divBdr>
                                                          <w:divsChild>
                                                            <w:div w:id="349600388">
                                                              <w:marLeft w:val="0"/>
                                                              <w:marRight w:val="0"/>
                                                              <w:marTop w:val="0"/>
                                                              <w:marBottom w:val="0"/>
                                                              <w:divBdr>
                                                                <w:top w:val="none" w:sz="0" w:space="0" w:color="auto"/>
                                                                <w:left w:val="none" w:sz="0" w:space="0" w:color="auto"/>
                                                                <w:bottom w:val="none" w:sz="0" w:space="0" w:color="auto"/>
                                                                <w:right w:val="none" w:sz="0" w:space="0" w:color="auto"/>
                                                              </w:divBdr>
                                                              <w:divsChild>
                                                                <w:div w:id="1832405850">
                                                                  <w:marLeft w:val="0"/>
                                                                  <w:marRight w:val="300"/>
                                                                  <w:marTop w:val="0"/>
                                                                  <w:marBottom w:val="0"/>
                                                                  <w:divBdr>
                                                                    <w:top w:val="none" w:sz="0" w:space="0" w:color="auto"/>
                                                                    <w:left w:val="none" w:sz="0" w:space="0" w:color="auto"/>
                                                                    <w:bottom w:val="none" w:sz="0" w:space="0" w:color="auto"/>
                                                                    <w:right w:val="none" w:sz="0" w:space="0" w:color="auto"/>
                                                                  </w:divBdr>
                                                                </w:div>
                                                                <w:div w:id="1518809518">
                                                                  <w:marLeft w:val="0"/>
                                                                  <w:marRight w:val="0"/>
                                                                  <w:marTop w:val="0"/>
                                                                  <w:marBottom w:val="0"/>
                                                                  <w:divBdr>
                                                                    <w:top w:val="none" w:sz="0" w:space="0" w:color="auto"/>
                                                                    <w:left w:val="none" w:sz="0" w:space="0" w:color="auto"/>
                                                                    <w:bottom w:val="none" w:sz="0" w:space="0" w:color="auto"/>
                                                                    <w:right w:val="none" w:sz="0" w:space="0" w:color="auto"/>
                                                                  </w:divBdr>
                                                                </w:div>
                                                                <w:div w:id="1893154073">
                                                                  <w:marLeft w:val="0"/>
                                                                  <w:marRight w:val="4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9812621">
                                                  <w:marLeft w:val="0"/>
                                                  <w:marRight w:val="0"/>
                                                  <w:marTop w:val="0"/>
                                                  <w:marBottom w:val="0"/>
                                                  <w:divBdr>
                                                    <w:top w:val="none" w:sz="0" w:space="0" w:color="auto"/>
                                                    <w:left w:val="none" w:sz="0" w:space="0" w:color="auto"/>
                                                    <w:bottom w:val="none" w:sz="0" w:space="0" w:color="auto"/>
                                                    <w:right w:val="none" w:sz="0" w:space="0" w:color="auto"/>
                                                  </w:divBdr>
                                                  <w:divsChild>
                                                    <w:div w:id="1660883528">
                                                      <w:marLeft w:val="0"/>
                                                      <w:marRight w:val="0"/>
                                                      <w:marTop w:val="0"/>
                                                      <w:marBottom w:val="0"/>
                                                      <w:divBdr>
                                                        <w:top w:val="none" w:sz="0" w:space="0" w:color="auto"/>
                                                        <w:left w:val="none" w:sz="0" w:space="0" w:color="auto"/>
                                                        <w:bottom w:val="none" w:sz="0" w:space="0" w:color="auto"/>
                                                        <w:right w:val="none" w:sz="0" w:space="0" w:color="auto"/>
                                                      </w:divBdr>
                                                      <w:divsChild>
                                                        <w:div w:id="206333511">
                                                          <w:marLeft w:val="0"/>
                                                          <w:marRight w:val="0"/>
                                                          <w:marTop w:val="0"/>
                                                          <w:marBottom w:val="0"/>
                                                          <w:divBdr>
                                                            <w:top w:val="none" w:sz="0" w:space="0" w:color="auto"/>
                                                            <w:left w:val="none" w:sz="0" w:space="0" w:color="auto"/>
                                                            <w:bottom w:val="none" w:sz="0" w:space="0" w:color="auto"/>
                                                            <w:right w:val="none" w:sz="0" w:space="0" w:color="auto"/>
                                                          </w:divBdr>
                                                          <w:divsChild>
                                                            <w:div w:id="413669670">
                                                              <w:marLeft w:val="0"/>
                                                              <w:marRight w:val="0"/>
                                                              <w:marTop w:val="0"/>
                                                              <w:marBottom w:val="0"/>
                                                              <w:divBdr>
                                                                <w:top w:val="none" w:sz="0" w:space="0" w:color="auto"/>
                                                                <w:left w:val="none" w:sz="0" w:space="0" w:color="auto"/>
                                                                <w:bottom w:val="none" w:sz="0" w:space="0" w:color="auto"/>
                                                                <w:right w:val="none" w:sz="0" w:space="0" w:color="auto"/>
                                                              </w:divBdr>
                                                              <w:divsChild>
                                                                <w:div w:id="432437751">
                                                                  <w:marLeft w:val="0"/>
                                                                  <w:marRight w:val="0"/>
                                                                  <w:marTop w:val="0"/>
                                                                  <w:marBottom w:val="0"/>
                                                                  <w:divBdr>
                                                                    <w:top w:val="none" w:sz="0" w:space="0" w:color="auto"/>
                                                                    <w:left w:val="none" w:sz="0" w:space="0" w:color="auto"/>
                                                                    <w:bottom w:val="none" w:sz="0" w:space="0" w:color="auto"/>
                                                                    <w:right w:val="none" w:sz="0" w:space="0" w:color="auto"/>
                                                                  </w:divBdr>
                                                                  <w:divsChild>
                                                                    <w:div w:id="71102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261779">
                                                              <w:marLeft w:val="0"/>
                                                              <w:marRight w:val="0"/>
                                                              <w:marTop w:val="0"/>
                                                              <w:marBottom w:val="0"/>
                                                              <w:divBdr>
                                                                <w:top w:val="none" w:sz="0" w:space="0" w:color="auto"/>
                                                                <w:left w:val="none" w:sz="0" w:space="0" w:color="auto"/>
                                                                <w:bottom w:val="none" w:sz="0" w:space="0" w:color="auto"/>
                                                                <w:right w:val="none" w:sz="0" w:space="0" w:color="auto"/>
                                                              </w:divBdr>
                                                              <w:divsChild>
                                                                <w:div w:id="754671573">
                                                                  <w:marLeft w:val="0"/>
                                                                  <w:marRight w:val="0"/>
                                                                  <w:marTop w:val="0"/>
                                                                  <w:marBottom w:val="0"/>
                                                                  <w:divBdr>
                                                                    <w:top w:val="none" w:sz="0" w:space="0" w:color="auto"/>
                                                                    <w:left w:val="none" w:sz="0" w:space="0" w:color="auto"/>
                                                                    <w:bottom w:val="none" w:sz="0" w:space="0" w:color="auto"/>
                                                                    <w:right w:val="none" w:sz="0" w:space="0" w:color="auto"/>
                                                                  </w:divBdr>
                                                                  <w:divsChild>
                                                                    <w:div w:id="474183022">
                                                                      <w:marLeft w:val="0"/>
                                                                      <w:marRight w:val="0"/>
                                                                      <w:marTop w:val="0"/>
                                                                      <w:marBottom w:val="0"/>
                                                                      <w:divBdr>
                                                                        <w:top w:val="none" w:sz="0" w:space="0" w:color="auto"/>
                                                                        <w:left w:val="none" w:sz="0" w:space="0" w:color="auto"/>
                                                                        <w:bottom w:val="none" w:sz="0" w:space="0" w:color="auto"/>
                                                                        <w:right w:val="none" w:sz="0" w:space="0" w:color="auto"/>
                                                                      </w:divBdr>
                                                                      <w:divsChild>
                                                                        <w:div w:id="61652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03524863">
                      <w:marLeft w:val="0"/>
                      <w:marRight w:val="0"/>
                      <w:marTop w:val="0"/>
                      <w:marBottom w:val="150"/>
                      <w:divBdr>
                        <w:top w:val="none" w:sz="0" w:space="0" w:color="auto"/>
                        <w:left w:val="none" w:sz="0" w:space="0" w:color="auto"/>
                        <w:bottom w:val="none" w:sz="0" w:space="0" w:color="auto"/>
                        <w:right w:val="none" w:sz="0" w:space="0" w:color="auto"/>
                      </w:divBdr>
                    </w:div>
                    <w:div w:id="1445616880">
                      <w:marLeft w:val="0"/>
                      <w:marRight w:val="0"/>
                      <w:marTop w:val="0"/>
                      <w:marBottom w:val="150"/>
                      <w:divBdr>
                        <w:top w:val="none" w:sz="0" w:space="0" w:color="auto"/>
                        <w:left w:val="none" w:sz="0" w:space="0" w:color="auto"/>
                        <w:bottom w:val="none" w:sz="0" w:space="0" w:color="auto"/>
                        <w:right w:val="none" w:sz="0" w:space="0" w:color="auto"/>
                      </w:divBdr>
                    </w:div>
                    <w:div w:id="2030907766">
                      <w:marLeft w:val="0"/>
                      <w:marRight w:val="0"/>
                      <w:marTop w:val="0"/>
                      <w:marBottom w:val="150"/>
                      <w:divBdr>
                        <w:top w:val="none" w:sz="0" w:space="0" w:color="auto"/>
                        <w:left w:val="none" w:sz="0" w:space="0" w:color="auto"/>
                        <w:bottom w:val="none" w:sz="0" w:space="0" w:color="auto"/>
                        <w:right w:val="none" w:sz="0" w:space="0" w:color="auto"/>
                      </w:divBdr>
                    </w:div>
                    <w:div w:id="30994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778122">
          <w:marLeft w:val="0"/>
          <w:marRight w:val="0"/>
          <w:marTop w:val="0"/>
          <w:marBottom w:val="0"/>
          <w:divBdr>
            <w:top w:val="none" w:sz="0" w:space="0" w:color="auto"/>
            <w:left w:val="none" w:sz="0" w:space="0" w:color="auto"/>
            <w:bottom w:val="none" w:sz="0" w:space="0" w:color="auto"/>
            <w:right w:val="none" w:sz="0" w:space="0" w:color="auto"/>
          </w:divBdr>
          <w:divsChild>
            <w:div w:id="1710060430">
              <w:marLeft w:val="0"/>
              <w:marRight w:val="0"/>
              <w:marTop w:val="0"/>
              <w:marBottom w:val="0"/>
              <w:divBdr>
                <w:top w:val="none" w:sz="0" w:space="0" w:color="auto"/>
                <w:left w:val="none" w:sz="0" w:space="0" w:color="auto"/>
                <w:bottom w:val="single" w:sz="6" w:space="0" w:color="auto"/>
                <w:right w:val="none" w:sz="0" w:space="0" w:color="auto"/>
              </w:divBdr>
              <w:divsChild>
                <w:div w:id="973292932">
                  <w:marLeft w:val="75"/>
                  <w:marRight w:val="0"/>
                  <w:marTop w:val="0"/>
                  <w:marBottom w:val="0"/>
                  <w:divBdr>
                    <w:top w:val="none" w:sz="0" w:space="0" w:color="auto"/>
                    <w:left w:val="none" w:sz="0" w:space="0" w:color="auto"/>
                    <w:bottom w:val="none" w:sz="0" w:space="0" w:color="auto"/>
                    <w:right w:val="none" w:sz="0" w:space="0" w:color="auto"/>
                  </w:divBdr>
                </w:div>
              </w:divsChild>
            </w:div>
            <w:div w:id="695085294">
              <w:marLeft w:val="0"/>
              <w:marRight w:val="0"/>
              <w:marTop w:val="0"/>
              <w:marBottom w:val="120"/>
              <w:divBdr>
                <w:top w:val="none" w:sz="0" w:space="0" w:color="auto"/>
                <w:left w:val="none" w:sz="0" w:space="0" w:color="auto"/>
                <w:bottom w:val="none" w:sz="0" w:space="0" w:color="auto"/>
                <w:right w:val="none" w:sz="0" w:space="0" w:color="auto"/>
              </w:divBdr>
            </w:div>
          </w:divsChild>
        </w:div>
        <w:div w:id="1194727189">
          <w:marLeft w:val="0"/>
          <w:marRight w:val="0"/>
          <w:marTop w:val="0"/>
          <w:marBottom w:val="0"/>
          <w:divBdr>
            <w:top w:val="none" w:sz="0" w:space="0" w:color="auto"/>
            <w:left w:val="none" w:sz="0" w:space="0" w:color="auto"/>
            <w:bottom w:val="none" w:sz="0" w:space="0" w:color="auto"/>
            <w:right w:val="none" w:sz="0" w:space="0" w:color="auto"/>
          </w:divBdr>
        </w:div>
      </w:divsChild>
    </w:div>
    <w:div w:id="962732115">
      <w:bodyDiv w:val="1"/>
      <w:marLeft w:val="0"/>
      <w:marRight w:val="0"/>
      <w:marTop w:val="0"/>
      <w:marBottom w:val="0"/>
      <w:divBdr>
        <w:top w:val="none" w:sz="0" w:space="0" w:color="auto"/>
        <w:left w:val="none" w:sz="0" w:space="0" w:color="auto"/>
        <w:bottom w:val="none" w:sz="0" w:space="0" w:color="auto"/>
        <w:right w:val="none" w:sz="0" w:space="0" w:color="auto"/>
      </w:divBdr>
      <w:divsChild>
        <w:div w:id="1772629532">
          <w:marLeft w:val="0"/>
          <w:marRight w:val="0"/>
          <w:marTop w:val="0"/>
          <w:marBottom w:val="0"/>
          <w:divBdr>
            <w:top w:val="none" w:sz="0" w:space="0" w:color="auto"/>
            <w:left w:val="none" w:sz="0" w:space="0" w:color="auto"/>
            <w:bottom w:val="none" w:sz="0" w:space="0" w:color="auto"/>
            <w:right w:val="none" w:sz="0" w:space="0" w:color="auto"/>
          </w:divBdr>
          <w:divsChild>
            <w:div w:id="160195827">
              <w:marLeft w:val="0"/>
              <w:marRight w:val="0"/>
              <w:marTop w:val="0"/>
              <w:marBottom w:val="0"/>
              <w:divBdr>
                <w:top w:val="none" w:sz="0" w:space="0" w:color="auto"/>
                <w:left w:val="none" w:sz="0" w:space="0" w:color="auto"/>
                <w:bottom w:val="none" w:sz="0" w:space="0" w:color="auto"/>
                <w:right w:val="none" w:sz="0" w:space="0" w:color="auto"/>
              </w:divBdr>
              <w:divsChild>
                <w:div w:id="190455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789234">
          <w:marLeft w:val="0"/>
          <w:marRight w:val="0"/>
          <w:marTop w:val="0"/>
          <w:marBottom w:val="0"/>
          <w:divBdr>
            <w:top w:val="none" w:sz="0" w:space="0" w:color="auto"/>
            <w:left w:val="none" w:sz="0" w:space="0" w:color="auto"/>
            <w:bottom w:val="none" w:sz="0" w:space="0" w:color="auto"/>
            <w:right w:val="none" w:sz="0" w:space="0" w:color="auto"/>
          </w:divBdr>
          <w:divsChild>
            <w:div w:id="1400245173">
              <w:marLeft w:val="0"/>
              <w:marRight w:val="0"/>
              <w:marTop w:val="0"/>
              <w:marBottom w:val="0"/>
              <w:divBdr>
                <w:top w:val="none" w:sz="0" w:space="0" w:color="auto"/>
                <w:left w:val="none" w:sz="0" w:space="0" w:color="auto"/>
                <w:bottom w:val="none" w:sz="0" w:space="0" w:color="auto"/>
                <w:right w:val="none" w:sz="0" w:space="0" w:color="auto"/>
              </w:divBdr>
              <w:divsChild>
                <w:div w:id="1356417972">
                  <w:marLeft w:val="0"/>
                  <w:marRight w:val="0"/>
                  <w:marTop w:val="0"/>
                  <w:marBottom w:val="0"/>
                  <w:divBdr>
                    <w:top w:val="none" w:sz="0" w:space="0" w:color="auto"/>
                    <w:left w:val="none" w:sz="0" w:space="0" w:color="auto"/>
                    <w:bottom w:val="none" w:sz="0" w:space="0" w:color="auto"/>
                    <w:right w:val="none" w:sz="0" w:space="0" w:color="auto"/>
                  </w:divBdr>
                  <w:divsChild>
                    <w:div w:id="213151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2543688">
      <w:bodyDiv w:val="1"/>
      <w:marLeft w:val="0"/>
      <w:marRight w:val="0"/>
      <w:marTop w:val="0"/>
      <w:marBottom w:val="0"/>
      <w:divBdr>
        <w:top w:val="none" w:sz="0" w:space="0" w:color="auto"/>
        <w:left w:val="none" w:sz="0" w:space="0" w:color="auto"/>
        <w:bottom w:val="none" w:sz="0" w:space="0" w:color="auto"/>
        <w:right w:val="none" w:sz="0" w:space="0" w:color="auto"/>
      </w:divBdr>
      <w:divsChild>
        <w:div w:id="1069381623">
          <w:marLeft w:val="0"/>
          <w:marRight w:val="0"/>
          <w:marTop w:val="0"/>
          <w:marBottom w:val="0"/>
          <w:divBdr>
            <w:top w:val="none" w:sz="0" w:space="0" w:color="auto"/>
            <w:left w:val="none" w:sz="0" w:space="0" w:color="auto"/>
            <w:bottom w:val="none" w:sz="0" w:space="0" w:color="auto"/>
            <w:right w:val="none" w:sz="0" w:space="0" w:color="auto"/>
          </w:divBdr>
          <w:divsChild>
            <w:div w:id="1436249284">
              <w:marLeft w:val="0"/>
              <w:marRight w:val="0"/>
              <w:marTop w:val="0"/>
              <w:marBottom w:val="0"/>
              <w:divBdr>
                <w:top w:val="none" w:sz="0" w:space="0" w:color="auto"/>
                <w:left w:val="none" w:sz="0" w:space="0" w:color="auto"/>
                <w:bottom w:val="none" w:sz="0" w:space="0" w:color="auto"/>
                <w:right w:val="none" w:sz="0" w:space="0" w:color="auto"/>
              </w:divBdr>
              <w:divsChild>
                <w:div w:id="142602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830405">
          <w:marLeft w:val="0"/>
          <w:marRight w:val="0"/>
          <w:marTop w:val="0"/>
          <w:marBottom w:val="0"/>
          <w:divBdr>
            <w:top w:val="none" w:sz="0" w:space="0" w:color="auto"/>
            <w:left w:val="none" w:sz="0" w:space="0" w:color="auto"/>
            <w:bottom w:val="none" w:sz="0" w:space="0" w:color="auto"/>
            <w:right w:val="none" w:sz="0" w:space="0" w:color="auto"/>
          </w:divBdr>
          <w:divsChild>
            <w:div w:id="538592252">
              <w:marLeft w:val="0"/>
              <w:marRight w:val="0"/>
              <w:marTop w:val="0"/>
              <w:marBottom w:val="0"/>
              <w:divBdr>
                <w:top w:val="none" w:sz="0" w:space="0" w:color="auto"/>
                <w:left w:val="none" w:sz="0" w:space="0" w:color="auto"/>
                <w:bottom w:val="none" w:sz="0" w:space="0" w:color="auto"/>
                <w:right w:val="none" w:sz="0" w:space="0" w:color="auto"/>
              </w:divBdr>
              <w:divsChild>
                <w:div w:id="167047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cs.cntd.ru/document/1200087809" TargetMode="External"/><Relationship Id="rId18" Type="http://schemas.openxmlformats.org/officeDocument/2006/relationships/hyperlink" Target="https://docs.cntd.ru/document/1200157615" TargetMode="External"/><Relationship Id="rId26" Type="http://schemas.openxmlformats.org/officeDocument/2006/relationships/hyperlink" Target="https://docs.cntd.ru/document/9014513" TargetMode="External"/><Relationship Id="rId39" Type="http://schemas.openxmlformats.org/officeDocument/2006/relationships/control" Target="activeX/activeX2.xml"/><Relationship Id="rId3" Type="http://schemas.microsoft.com/office/2007/relationships/stylesWithEffects" Target="stylesWithEffects.xml"/><Relationship Id="rId21" Type="http://schemas.openxmlformats.org/officeDocument/2006/relationships/hyperlink" Target="https://docs.cntd.ru/document/1200107239" TargetMode="External"/><Relationship Id="rId34" Type="http://schemas.openxmlformats.org/officeDocument/2006/relationships/hyperlink" Target="mailto:spp@kodeks.ru" TargetMode="External"/><Relationship Id="rId42" Type="http://schemas.openxmlformats.org/officeDocument/2006/relationships/control" Target="activeX/activeX4.xml"/><Relationship Id="rId47" Type="http://schemas.openxmlformats.org/officeDocument/2006/relationships/control" Target="activeX/activeX9.xml"/><Relationship Id="rId50" Type="http://schemas.openxmlformats.org/officeDocument/2006/relationships/theme" Target="theme/theme1.xml"/><Relationship Id="rId7" Type="http://schemas.openxmlformats.org/officeDocument/2006/relationships/hyperlink" Target="https://docs.cntd.ru/document/901713538" TargetMode="External"/><Relationship Id="rId12" Type="http://schemas.openxmlformats.org/officeDocument/2006/relationships/hyperlink" Target="https://docs.cntd.ru/document/1200087808" TargetMode="External"/><Relationship Id="rId17" Type="http://schemas.openxmlformats.org/officeDocument/2006/relationships/hyperlink" Target="https://docs.cntd.ru/document/9014513" TargetMode="External"/><Relationship Id="rId25" Type="http://schemas.openxmlformats.org/officeDocument/2006/relationships/hyperlink" Target="https://docs.cntd.ru/document/420374012" TargetMode="External"/><Relationship Id="rId33" Type="http://schemas.openxmlformats.org/officeDocument/2006/relationships/hyperlink" Target="tel:88005559025" TargetMode="External"/><Relationship Id="rId38" Type="http://schemas.openxmlformats.org/officeDocument/2006/relationships/image" Target="media/image3.wmf"/><Relationship Id="rId46" Type="http://schemas.openxmlformats.org/officeDocument/2006/relationships/control" Target="activeX/activeX8.xml"/><Relationship Id="rId2" Type="http://schemas.openxmlformats.org/officeDocument/2006/relationships/styles" Target="styles.xml"/><Relationship Id="rId16" Type="http://schemas.openxmlformats.org/officeDocument/2006/relationships/hyperlink" Target="https://docs.cntd.ru/document/420374012" TargetMode="External"/><Relationship Id="rId20" Type="http://schemas.openxmlformats.org/officeDocument/2006/relationships/hyperlink" Target="https://docs.cntd.ru/document/1200093162" TargetMode="External"/><Relationship Id="rId29" Type="http://schemas.openxmlformats.org/officeDocument/2006/relationships/hyperlink" Target="https://docs.cntd.ru/document/9005388" TargetMode="External"/><Relationship Id="rId41" Type="http://schemas.openxmlformats.org/officeDocument/2006/relationships/control" Target="activeX/activeX3.xml"/><Relationship Id="rId1" Type="http://schemas.openxmlformats.org/officeDocument/2006/relationships/numbering" Target="numbering.xml"/><Relationship Id="rId6" Type="http://schemas.openxmlformats.org/officeDocument/2006/relationships/hyperlink" Target="https://docs.cntd.ru/document/551635826" TargetMode="External"/><Relationship Id="rId11" Type="http://schemas.openxmlformats.org/officeDocument/2006/relationships/hyperlink" Target="https://docs.cntd.ru/document/1200107239" TargetMode="External"/><Relationship Id="rId24" Type="http://schemas.openxmlformats.org/officeDocument/2006/relationships/hyperlink" Target="https://docs.cntd.ru/document/9015179" TargetMode="External"/><Relationship Id="rId32" Type="http://schemas.openxmlformats.org/officeDocument/2006/relationships/hyperlink" Target="https://kodeks.ru/policy-kpd" TargetMode="External"/><Relationship Id="rId37" Type="http://schemas.openxmlformats.org/officeDocument/2006/relationships/image" Target="media/image2.gif"/><Relationship Id="rId40" Type="http://schemas.openxmlformats.org/officeDocument/2006/relationships/image" Target="media/image4.wmf"/><Relationship Id="rId45" Type="http://schemas.openxmlformats.org/officeDocument/2006/relationships/control" Target="activeX/activeX7.xml"/><Relationship Id="rId5" Type="http://schemas.openxmlformats.org/officeDocument/2006/relationships/webSettings" Target="webSettings.xml"/><Relationship Id="rId15" Type="http://schemas.openxmlformats.org/officeDocument/2006/relationships/hyperlink" Target="https://docs.cntd.ru/document/1200093162" TargetMode="External"/><Relationship Id="rId23" Type="http://schemas.openxmlformats.org/officeDocument/2006/relationships/hyperlink" Target="https://docs.cntd.ru/document/499067367" TargetMode="External"/><Relationship Id="rId28" Type="http://schemas.openxmlformats.org/officeDocument/2006/relationships/hyperlink" Target="https://docs.cntd.ru/document/9015179" TargetMode="External"/><Relationship Id="rId36" Type="http://schemas.openxmlformats.org/officeDocument/2006/relationships/control" Target="activeX/activeX1.xml"/><Relationship Id="rId49" Type="http://schemas.openxmlformats.org/officeDocument/2006/relationships/fontTable" Target="fontTable.xml"/><Relationship Id="rId10" Type="http://schemas.openxmlformats.org/officeDocument/2006/relationships/hyperlink" Target="https://docs.cntd.ru/document/420284277" TargetMode="External"/><Relationship Id="rId19" Type="http://schemas.openxmlformats.org/officeDocument/2006/relationships/hyperlink" Target="https://docs.cntd.ru/document/1200087808" TargetMode="External"/><Relationship Id="rId31" Type="http://schemas.openxmlformats.org/officeDocument/2006/relationships/hyperlink" Target="https://docs.cntd.ru/document/901836556" TargetMode="External"/><Relationship Id="rId44" Type="http://schemas.openxmlformats.org/officeDocument/2006/relationships/control" Target="activeX/activeX6.xml"/><Relationship Id="rId4" Type="http://schemas.openxmlformats.org/officeDocument/2006/relationships/settings" Target="settings.xml"/><Relationship Id="rId9" Type="http://schemas.openxmlformats.org/officeDocument/2006/relationships/hyperlink" Target="https://docs.cntd.ru/document/556184535" TargetMode="External"/><Relationship Id="rId14" Type="http://schemas.openxmlformats.org/officeDocument/2006/relationships/hyperlink" Target="https://docs.cntd.ru/document/1200157615" TargetMode="External"/><Relationship Id="rId22" Type="http://schemas.openxmlformats.org/officeDocument/2006/relationships/hyperlink" Target="https://docs.cntd.ru/document/9015179" TargetMode="External"/><Relationship Id="rId27" Type="http://schemas.openxmlformats.org/officeDocument/2006/relationships/hyperlink" Target="https://docs.cntd.ru/document/555609250" TargetMode="External"/><Relationship Id="rId30" Type="http://schemas.openxmlformats.org/officeDocument/2006/relationships/hyperlink" Target="https://docs.cntd.ru/document/499067367" TargetMode="External"/><Relationship Id="rId35" Type="http://schemas.openxmlformats.org/officeDocument/2006/relationships/image" Target="media/image1.wmf"/><Relationship Id="rId43" Type="http://schemas.openxmlformats.org/officeDocument/2006/relationships/control" Target="activeX/activeX5.xml"/><Relationship Id="rId48" Type="http://schemas.openxmlformats.org/officeDocument/2006/relationships/control" Target="activeX/activeX10.xml"/><Relationship Id="rId8" Type="http://schemas.openxmlformats.org/officeDocument/2006/relationships/hyperlink" Target="https://docs.cntd.ru/document/902312609"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24-5CC6-11CF-8D67-00AA00BDCE1D}" ax:persistence="persistStream" r:id="rId1"/>
</file>

<file path=word/activeX/activeX10.xml><?xml version="1.0" encoding="utf-8"?>
<ax:ocx xmlns:ax="http://schemas.microsoft.com/office/2006/activeX" xmlns:r="http://schemas.openxmlformats.org/officeDocument/2006/relationships" ax:classid="{5512D124-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24-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24-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20</Pages>
  <Words>7987</Words>
  <Characters>45528</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методист</dc:creator>
  <cp:lastModifiedBy>методист</cp:lastModifiedBy>
  <cp:revision>1</cp:revision>
  <dcterms:created xsi:type="dcterms:W3CDTF">2022-01-27T09:10:00Z</dcterms:created>
  <dcterms:modified xsi:type="dcterms:W3CDTF">2022-01-27T09:17:00Z</dcterms:modified>
</cp:coreProperties>
</file>