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1" w:rsidRPr="00BA4AC8" w:rsidRDefault="00BA4AC8" w:rsidP="008A5501">
      <w:pPr>
        <w:widowControl w:val="0"/>
        <w:jc w:val="center"/>
        <w:rPr>
          <w:bCs/>
          <w:lang w:bidi="ru-RU"/>
        </w:rPr>
      </w:pPr>
      <w:r w:rsidRPr="00BA4AC8">
        <w:rPr>
          <w:bCs/>
          <w:lang w:bidi="ru-RU"/>
        </w:rPr>
        <w:t xml:space="preserve">Согласовано </w:t>
      </w:r>
    </w:p>
    <w:p w:rsidR="00BA4AC8" w:rsidRPr="00BA4AC8" w:rsidRDefault="00BA4AC8" w:rsidP="008A5501">
      <w:pPr>
        <w:widowControl w:val="0"/>
        <w:jc w:val="center"/>
        <w:rPr>
          <w:bCs/>
          <w:lang w:bidi="ru-RU"/>
        </w:rPr>
      </w:pPr>
      <w:r w:rsidRPr="00BA4AC8">
        <w:rPr>
          <w:bCs/>
          <w:lang w:bidi="ru-RU"/>
        </w:rPr>
        <w:t xml:space="preserve">Председатель профсоюзной организации </w:t>
      </w:r>
    </w:p>
    <w:p w:rsidR="00BA4AC8" w:rsidRPr="00BA4AC8" w:rsidRDefault="00BA4AC8" w:rsidP="008A5501">
      <w:pPr>
        <w:widowControl w:val="0"/>
        <w:jc w:val="center"/>
        <w:rPr>
          <w:bCs/>
          <w:lang w:bidi="ru-RU"/>
        </w:rPr>
      </w:pPr>
      <w:r>
        <w:rPr>
          <w:bCs/>
          <w:lang w:bidi="ru-RU"/>
        </w:rPr>
        <w:t>____________________</w:t>
      </w:r>
      <w:r w:rsidRPr="00BA4AC8">
        <w:rPr>
          <w:bCs/>
          <w:lang w:bidi="ru-RU"/>
        </w:rPr>
        <w:t>О.Ю. Виноградова</w:t>
      </w:r>
    </w:p>
    <w:p w:rsidR="00BA4AC8" w:rsidRPr="00BA4AC8" w:rsidRDefault="00BA4AC8" w:rsidP="008A5501">
      <w:pPr>
        <w:widowControl w:val="0"/>
        <w:jc w:val="center"/>
        <w:rPr>
          <w:bCs/>
          <w:lang w:bidi="ru-RU"/>
        </w:rPr>
      </w:pPr>
      <w:r w:rsidRPr="00BA4AC8">
        <w:rPr>
          <w:bCs/>
          <w:lang w:bidi="ru-RU"/>
        </w:rPr>
        <w:t>«_____»</w:t>
      </w:r>
      <w:r>
        <w:rPr>
          <w:bCs/>
          <w:lang w:bidi="ru-RU"/>
        </w:rPr>
        <w:t xml:space="preserve"> ______________</w:t>
      </w:r>
      <w:r w:rsidRPr="00BA4AC8">
        <w:rPr>
          <w:bCs/>
          <w:lang w:bidi="ru-RU"/>
        </w:rPr>
        <w:t>2019 г.</w:t>
      </w:r>
    </w:p>
    <w:p w:rsidR="00BA4AC8" w:rsidRPr="00BA4AC8" w:rsidRDefault="00BA4AC8" w:rsidP="008A5501">
      <w:pPr>
        <w:widowControl w:val="0"/>
        <w:jc w:val="center"/>
        <w:rPr>
          <w:bCs/>
          <w:lang w:bidi="ru-RU"/>
        </w:rPr>
      </w:pPr>
      <w:r w:rsidRPr="00BA4AC8">
        <w:rPr>
          <w:bCs/>
          <w:lang w:bidi="ru-RU"/>
        </w:rPr>
        <w:lastRenderedPageBreak/>
        <w:t>Утверждаю</w:t>
      </w:r>
    </w:p>
    <w:p w:rsidR="00BA4AC8" w:rsidRDefault="00BA4AC8" w:rsidP="008A5501">
      <w:pPr>
        <w:widowControl w:val="0"/>
        <w:jc w:val="center"/>
        <w:rPr>
          <w:bCs/>
          <w:lang w:bidi="ru-RU"/>
        </w:rPr>
      </w:pPr>
      <w:r>
        <w:rPr>
          <w:bCs/>
          <w:lang w:bidi="ru-RU"/>
        </w:rPr>
        <w:t>Директор _____________</w:t>
      </w:r>
      <w:r w:rsidRPr="00BA4AC8">
        <w:rPr>
          <w:bCs/>
          <w:lang w:bidi="ru-RU"/>
        </w:rPr>
        <w:t>А.И.Григорьева</w:t>
      </w:r>
    </w:p>
    <w:p w:rsidR="00BA4AC8" w:rsidRPr="00BA4AC8" w:rsidRDefault="00BA4AC8" w:rsidP="008A5501">
      <w:pPr>
        <w:widowControl w:val="0"/>
        <w:jc w:val="center"/>
        <w:rPr>
          <w:bCs/>
          <w:lang w:bidi="ru-RU"/>
        </w:rPr>
      </w:pPr>
      <w:r>
        <w:rPr>
          <w:bCs/>
          <w:lang w:bidi="ru-RU"/>
        </w:rPr>
        <w:t>Приказ   №135/2         от 10.1</w:t>
      </w:r>
      <w:r w:rsidR="005E1E86">
        <w:rPr>
          <w:bCs/>
          <w:lang w:bidi="ru-RU"/>
        </w:rPr>
        <w:t>1</w:t>
      </w:r>
      <w:r>
        <w:rPr>
          <w:bCs/>
          <w:lang w:bidi="ru-RU"/>
        </w:rPr>
        <w:t>.2019г.</w:t>
      </w:r>
    </w:p>
    <w:p w:rsidR="00BA4AC8" w:rsidRPr="00BA4AC8" w:rsidRDefault="00BA4AC8" w:rsidP="008A5501">
      <w:pPr>
        <w:widowControl w:val="0"/>
        <w:jc w:val="center"/>
        <w:rPr>
          <w:bCs/>
          <w:lang w:bidi="ru-RU"/>
        </w:rPr>
      </w:pPr>
      <w:r w:rsidRPr="00BA4AC8">
        <w:rPr>
          <w:bCs/>
          <w:lang w:bidi="ru-RU"/>
        </w:rPr>
        <w:t>«_____»</w:t>
      </w:r>
      <w:r>
        <w:rPr>
          <w:bCs/>
          <w:lang w:bidi="ru-RU"/>
        </w:rPr>
        <w:t>______________</w:t>
      </w:r>
      <w:r w:rsidRPr="00BA4AC8">
        <w:rPr>
          <w:bCs/>
          <w:lang w:bidi="ru-RU"/>
        </w:rPr>
        <w:t>2019г.</w:t>
      </w:r>
    </w:p>
    <w:p w:rsidR="00BA4AC8" w:rsidRDefault="00BA4AC8" w:rsidP="008A5501">
      <w:pPr>
        <w:widowControl w:val="0"/>
        <w:jc w:val="center"/>
        <w:rPr>
          <w:b/>
          <w:bCs/>
          <w:lang w:bidi="ru-RU"/>
        </w:rPr>
        <w:sectPr w:rsidR="00BA4AC8" w:rsidSect="00BA4AC8">
          <w:pgSz w:w="11906" w:h="16838"/>
          <w:pgMar w:top="1134" w:right="566" w:bottom="1134" w:left="1418" w:header="708" w:footer="708" w:gutter="0"/>
          <w:cols w:num="2" w:space="708"/>
          <w:docGrid w:linePitch="360"/>
        </w:sectPr>
      </w:pPr>
    </w:p>
    <w:p w:rsidR="00BA4AC8" w:rsidRDefault="00BA4AC8" w:rsidP="008A5501">
      <w:pPr>
        <w:widowControl w:val="0"/>
        <w:jc w:val="center"/>
        <w:rPr>
          <w:b/>
          <w:bCs/>
          <w:lang w:bidi="ru-RU"/>
        </w:rPr>
      </w:pPr>
    </w:p>
    <w:p w:rsidR="003F0A18" w:rsidRPr="006C6AC0" w:rsidRDefault="003F0A18" w:rsidP="008A5501">
      <w:pPr>
        <w:widowControl w:val="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ДОЛЖНОСТНАЯ ИНСТРУКЦИЯ</w:t>
      </w:r>
    </w:p>
    <w:p w:rsidR="003F0A18" w:rsidRDefault="008A5501" w:rsidP="008A5501">
      <w:pPr>
        <w:widowControl w:val="0"/>
        <w:jc w:val="center"/>
        <w:rPr>
          <w:b/>
          <w:bCs/>
          <w:color w:val="000000"/>
          <w:lang w:bidi="ru-RU"/>
        </w:rPr>
      </w:pPr>
      <w:r>
        <w:rPr>
          <w:b/>
          <w:bCs/>
          <w:lang w:bidi="ru-RU"/>
        </w:rPr>
        <w:t>п</w:t>
      </w:r>
      <w:r w:rsidR="00EA0146">
        <w:rPr>
          <w:b/>
          <w:bCs/>
          <w:lang w:bidi="ru-RU"/>
        </w:rPr>
        <w:t xml:space="preserve">едагога </w:t>
      </w:r>
      <w:r w:rsidR="003F0A18" w:rsidRPr="006C6AC0">
        <w:rPr>
          <w:b/>
          <w:bCs/>
          <w:lang w:bidi="ru-RU"/>
        </w:rPr>
        <w:t xml:space="preserve"> центра образования </w:t>
      </w:r>
      <w:r w:rsidR="00BA4AC8">
        <w:rPr>
          <w:b/>
          <w:bCs/>
          <w:lang w:bidi="ru-RU"/>
        </w:rPr>
        <w:t>цифровой и гуманитарной направленности</w:t>
      </w:r>
      <w:r w:rsidR="003F0A18">
        <w:rPr>
          <w:b/>
          <w:bCs/>
          <w:lang w:bidi="ru-RU"/>
        </w:rPr>
        <w:t xml:space="preserve"> «Точка роста» </w:t>
      </w:r>
      <w:bookmarkStart w:id="0" w:name="_GoBack"/>
      <w:bookmarkEnd w:id="0"/>
      <w:r w:rsidR="003F0A18">
        <w:rPr>
          <w:b/>
          <w:bCs/>
          <w:color w:val="000000"/>
          <w:lang w:bidi="ru-RU"/>
        </w:rPr>
        <w:t>М</w:t>
      </w:r>
      <w:r w:rsidR="003F0A18" w:rsidRPr="00026CB2">
        <w:rPr>
          <w:b/>
          <w:bCs/>
          <w:color w:val="000000"/>
          <w:lang w:bidi="ru-RU"/>
        </w:rPr>
        <w:t xml:space="preserve">униципального </w:t>
      </w:r>
      <w:r w:rsidR="003F0A18">
        <w:rPr>
          <w:b/>
          <w:bCs/>
          <w:color w:val="000000"/>
          <w:lang w:bidi="ru-RU"/>
        </w:rPr>
        <w:t xml:space="preserve">бюджетного </w:t>
      </w:r>
      <w:r w:rsidR="003F0A18" w:rsidRPr="00026CB2">
        <w:rPr>
          <w:b/>
          <w:bCs/>
          <w:color w:val="000000"/>
          <w:lang w:bidi="ru-RU"/>
        </w:rPr>
        <w:t>общеобразовательн</w:t>
      </w:r>
      <w:r w:rsidR="003F0A18">
        <w:rPr>
          <w:b/>
          <w:bCs/>
          <w:color w:val="000000"/>
          <w:lang w:bidi="ru-RU"/>
        </w:rPr>
        <w:t xml:space="preserve">ого учреждения </w:t>
      </w:r>
      <w:r w:rsidR="003F0A18" w:rsidRPr="00026CB2">
        <w:rPr>
          <w:b/>
          <w:bCs/>
          <w:color w:val="000000"/>
          <w:lang w:bidi="ru-RU"/>
        </w:rPr>
        <w:t>«</w:t>
      </w:r>
      <w:r w:rsidR="003F0A18">
        <w:rPr>
          <w:b/>
          <w:bCs/>
          <w:color w:val="000000"/>
          <w:lang w:bidi="ru-RU"/>
        </w:rPr>
        <w:t xml:space="preserve">Кугесьский лицей» </w:t>
      </w:r>
    </w:p>
    <w:p w:rsidR="00BA4AC8" w:rsidRDefault="00BA4AC8" w:rsidP="008A5501">
      <w:pPr>
        <w:widowControl w:val="0"/>
        <w:jc w:val="center"/>
        <w:rPr>
          <w:b/>
          <w:bCs/>
          <w:color w:val="000000"/>
          <w:lang w:bidi="ru-RU"/>
        </w:rPr>
      </w:pPr>
    </w:p>
    <w:p w:rsidR="003F0A18" w:rsidRPr="0094374F" w:rsidRDefault="003F0A18" w:rsidP="008A5501">
      <w:pPr>
        <w:widowControl w:val="0"/>
        <w:ind w:firstLine="709"/>
        <w:jc w:val="both"/>
        <w:rPr>
          <w:b/>
        </w:rPr>
      </w:pPr>
      <w:r w:rsidRPr="0094374F">
        <w:t xml:space="preserve">Настоящая должностная инструкция определяет должностные права и обязанности </w:t>
      </w:r>
      <w:r w:rsidR="008A5501">
        <w:t>педагога</w:t>
      </w:r>
      <w:r w:rsidRPr="0094374F">
        <w:t xml:space="preserve"> Центра образования </w:t>
      </w:r>
      <w:r w:rsidR="00466E2D">
        <w:t xml:space="preserve">цифровой и гуманитарной </w:t>
      </w:r>
      <w:r w:rsidRPr="0094374F">
        <w:t xml:space="preserve"> направленностей «Точка роста» на базе </w:t>
      </w:r>
      <w:r>
        <w:t xml:space="preserve">МБОУ </w:t>
      </w:r>
      <w:r w:rsidRPr="003F0A18">
        <w:rPr>
          <w:bCs/>
          <w:color w:val="000000"/>
          <w:lang w:bidi="ru-RU"/>
        </w:rPr>
        <w:t>«Кугесьский лицей»</w:t>
      </w:r>
      <w:r w:rsidRPr="0094374F">
        <w:t xml:space="preserve">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3F0A18" w:rsidRPr="0094374F" w:rsidRDefault="003F0A18" w:rsidP="008A5501">
      <w:pPr>
        <w:jc w:val="center"/>
        <w:rPr>
          <w:b/>
        </w:rPr>
      </w:pPr>
      <w:r w:rsidRPr="0094374F">
        <w:rPr>
          <w:b/>
        </w:rPr>
        <w:t>1. Общие положения</w:t>
      </w:r>
    </w:p>
    <w:p w:rsidR="003F0A18" w:rsidRPr="0094374F" w:rsidRDefault="003F0A18" w:rsidP="008A5501">
      <w:pPr>
        <w:jc w:val="both"/>
      </w:pPr>
      <w:r w:rsidRPr="0094374F">
        <w:t>1.1.</w:t>
      </w:r>
      <w:r w:rsidR="008A5501">
        <w:t xml:space="preserve">Педагог  </w:t>
      </w:r>
      <w:r w:rsidR="008A5501" w:rsidRPr="0094374F">
        <w:t xml:space="preserve">Центра «Точка роста» </w:t>
      </w:r>
      <w:r w:rsidRPr="0094374F">
        <w:t xml:space="preserve"> относится к категории специалистов.   </w:t>
      </w:r>
    </w:p>
    <w:p w:rsidR="003F0A18" w:rsidRPr="0094374F" w:rsidRDefault="003F0A18" w:rsidP="008A5501">
      <w:pPr>
        <w:jc w:val="both"/>
      </w:pPr>
      <w:r w:rsidRPr="0094374F">
        <w:t xml:space="preserve">1.2. На должность </w:t>
      </w:r>
      <w:r w:rsidR="008A5501">
        <w:t>педагога</w:t>
      </w:r>
      <w:r w:rsidRPr="0094374F">
        <w:t xml:space="preserve"> принимается лицо: </w:t>
      </w:r>
    </w:p>
    <w:p w:rsidR="003F0A18" w:rsidRPr="0094374F" w:rsidRDefault="003F0A18" w:rsidP="008A5501">
      <w:pPr>
        <w:ind w:firstLine="567"/>
        <w:jc w:val="both"/>
      </w:pPr>
      <w:r w:rsidRPr="0094374F"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3F0A18" w:rsidRPr="0094374F" w:rsidRDefault="00BA4AC8" w:rsidP="008A5501">
      <w:pPr>
        <w:ind w:firstLine="567"/>
        <w:jc w:val="both"/>
      </w:pPr>
      <w:r>
        <w:t>-</w:t>
      </w:r>
      <w:r w:rsidR="003F0A18" w:rsidRPr="0094374F">
        <w:t xml:space="preserve">не лишенное права заниматься педагогической деятельностью в соответствии с вступившим в законную силу приговором суда; </w:t>
      </w:r>
    </w:p>
    <w:p w:rsidR="003F0A18" w:rsidRPr="0094374F" w:rsidRDefault="00BA4AC8" w:rsidP="008A5501">
      <w:pPr>
        <w:ind w:firstLine="567"/>
        <w:jc w:val="both"/>
      </w:pPr>
      <w:r>
        <w:t>-</w:t>
      </w:r>
      <w:r w:rsidR="003F0A18" w:rsidRPr="0094374F">
        <w:t>не имеющее или не имевшее судимости, не подвергающееся или подверга</w:t>
      </w:r>
      <w:r w:rsidR="003F0A18">
        <w:t xml:space="preserve">вшееся уголовному преследованию, </w:t>
      </w:r>
      <w:r w:rsidR="003F0A18" w:rsidRPr="0094374F">
        <w:t xml:space="preserve">не имеющее неснятой или непогашенной судимости за умышленные тяжкие и особо тяжкие преступления; </w:t>
      </w:r>
    </w:p>
    <w:p w:rsidR="003F0A18" w:rsidRPr="0094374F" w:rsidRDefault="00BA4AC8" w:rsidP="008A5501">
      <w:pPr>
        <w:ind w:firstLine="567"/>
        <w:jc w:val="both"/>
      </w:pPr>
      <w:r>
        <w:t>-</w:t>
      </w:r>
      <w:r w:rsidR="003F0A18" w:rsidRPr="0094374F">
        <w:t xml:space="preserve">не признанное недееспособным в установленном федеральным законом порядке; </w:t>
      </w:r>
    </w:p>
    <w:p w:rsidR="003F0A18" w:rsidRPr="0094374F" w:rsidRDefault="00BA4AC8" w:rsidP="008A5501">
      <w:pPr>
        <w:ind w:firstLine="567"/>
        <w:jc w:val="both"/>
      </w:pPr>
      <w:r>
        <w:t>-</w:t>
      </w:r>
      <w:r w:rsidR="003F0A18" w:rsidRPr="0094374F">
        <w:t xml:space="preserve"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3F0A18" w:rsidRPr="0094374F" w:rsidRDefault="003F0A18" w:rsidP="008A5501">
      <w:pPr>
        <w:jc w:val="both"/>
      </w:pPr>
      <w:r w:rsidRPr="0094374F">
        <w:t>1.3.</w:t>
      </w:r>
      <w:r w:rsidR="008A5501">
        <w:t xml:space="preserve"> Педагог Центра</w:t>
      </w:r>
      <w:r w:rsidRPr="0094374F">
        <w:t xml:space="preserve"> должен знать: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приоритетные направления развития образовательной системы Российской Федерации;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законы и иные нормативные правовые акты, регламентирующие образовательную деятельность;  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>основы общетеоретических дисци</w:t>
      </w:r>
      <w:r w:rsidR="008A5501">
        <w:t xml:space="preserve">плин в объеме, необходимом для </w:t>
      </w:r>
      <w:r w:rsidR="003F0A18" w:rsidRPr="0094374F">
        <w:t xml:space="preserve">решения педагогических, научно методических и организационно-управленческих задач;  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педагогику, психологию, возрастную физиологию;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методику преподавания предмета; 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программы и учебники по преподаваемому предмету;  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методику воспитательной работы; 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>требования к оснащению и оборудованию учебных кабинетов и подсобных помещений</w:t>
      </w:r>
      <w:proofErr w:type="gramStart"/>
      <w:r w:rsidR="003F0A18" w:rsidRPr="0094374F">
        <w:t xml:space="preserve"> ;</w:t>
      </w:r>
      <w:proofErr w:type="gramEnd"/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нормативные документы по вопросам обучения и воспитания детей и молодежи;  </w:t>
      </w:r>
    </w:p>
    <w:p w:rsidR="003F0A18" w:rsidRDefault="003F0A18" w:rsidP="008A5501">
      <w:pPr>
        <w:ind w:firstLine="709"/>
        <w:jc w:val="both"/>
      </w:pPr>
      <w:r>
        <w:t>-</w:t>
      </w:r>
      <w:r w:rsidRPr="0094374F">
        <w:t>современные педагогиче</w:t>
      </w:r>
      <w:r w:rsidR="008A5501">
        <w:t xml:space="preserve">ские технологии продуктивного, </w:t>
      </w:r>
      <w:r w:rsidRPr="0094374F">
        <w:t xml:space="preserve">дифференцированного обучения, реализации компетентностного подхода, развивающего обучения;  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основы трудового законодательства;   </w:t>
      </w:r>
    </w:p>
    <w:p w:rsidR="003F0A18" w:rsidRDefault="003F0A18" w:rsidP="008A5501">
      <w:pPr>
        <w:ind w:firstLine="709"/>
        <w:jc w:val="both"/>
      </w:pPr>
      <w:r w:rsidRPr="0094374F">
        <w:t>-правила внутреннего трудового распоряд</w:t>
      </w:r>
      <w:r>
        <w:t>ка образовательного учреждения;</w:t>
      </w:r>
    </w:p>
    <w:p w:rsidR="003F0A18" w:rsidRPr="0094374F" w:rsidRDefault="00BA4AC8" w:rsidP="008A5501">
      <w:pPr>
        <w:ind w:firstLine="709"/>
        <w:jc w:val="both"/>
      </w:pPr>
      <w:r>
        <w:t>-</w:t>
      </w:r>
      <w:r w:rsidR="003F0A18" w:rsidRPr="0094374F">
        <w:t xml:space="preserve">правила по охране труда и пожарной безопасности;  </w:t>
      </w:r>
    </w:p>
    <w:p w:rsidR="003F0A18" w:rsidRPr="0094374F" w:rsidRDefault="003F0A18" w:rsidP="008A5501">
      <w:pPr>
        <w:jc w:val="both"/>
      </w:pPr>
    </w:p>
    <w:p w:rsidR="003F0A18" w:rsidRPr="0094374F" w:rsidRDefault="003F0A18" w:rsidP="00BA4AC8">
      <w:pPr>
        <w:jc w:val="center"/>
        <w:rPr>
          <w:b/>
        </w:rPr>
      </w:pPr>
      <w:r w:rsidRPr="0094374F">
        <w:rPr>
          <w:b/>
        </w:rPr>
        <w:lastRenderedPageBreak/>
        <w:t>2. Функции</w:t>
      </w:r>
    </w:p>
    <w:p w:rsidR="003F0A18" w:rsidRPr="0094374F" w:rsidRDefault="003F0A18" w:rsidP="008A5501">
      <w:pPr>
        <w:jc w:val="both"/>
      </w:pPr>
      <w:r w:rsidRPr="0094374F"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3F0A18" w:rsidRPr="0094374F" w:rsidRDefault="003F0A18" w:rsidP="008A5501">
      <w:pPr>
        <w:jc w:val="both"/>
      </w:pPr>
      <w:r w:rsidRPr="0094374F">
        <w:t xml:space="preserve">2.2. Обеспечение охраны жизни и здоровья обучающихся во время образовательного процесса. </w:t>
      </w:r>
    </w:p>
    <w:p w:rsidR="003F0A18" w:rsidRPr="0094374F" w:rsidRDefault="003F0A18" w:rsidP="008A5501">
      <w:pPr>
        <w:jc w:val="both"/>
      </w:pPr>
    </w:p>
    <w:p w:rsidR="003F0A18" w:rsidRPr="0094374F" w:rsidRDefault="003F0A18" w:rsidP="00BA4AC8">
      <w:pPr>
        <w:jc w:val="center"/>
        <w:rPr>
          <w:b/>
        </w:rPr>
      </w:pPr>
      <w:r w:rsidRPr="0094374F">
        <w:rPr>
          <w:b/>
        </w:rPr>
        <w:t>3. Должностные обязанности</w:t>
      </w:r>
    </w:p>
    <w:p w:rsidR="003F0A18" w:rsidRPr="0094374F" w:rsidRDefault="008A5501" w:rsidP="008A5501">
      <w:pPr>
        <w:jc w:val="both"/>
      </w:pPr>
      <w:r>
        <w:t>Педагог</w:t>
      </w:r>
      <w:r w:rsidR="00BA4AC8">
        <w:t>Центра</w:t>
      </w:r>
      <w:r w:rsidR="003F0A18" w:rsidRPr="0094374F">
        <w:t xml:space="preserve"> исполняет следующие обязанности:   </w:t>
      </w:r>
    </w:p>
    <w:p w:rsidR="003F0A18" w:rsidRPr="0094374F" w:rsidRDefault="003F0A18" w:rsidP="008A5501">
      <w:pPr>
        <w:jc w:val="both"/>
      </w:pPr>
      <w:r w:rsidRPr="0094374F"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3F0A18" w:rsidRPr="0094374F" w:rsidRDefault="003F0A18" w:rsidP="008A5501">
      <w:pPr>
        <w:jc w:val="both"/>
      </w:pPr>
      <w:r w:rsidRPr="0094374F"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3F0A18" w:rsidRPr="0094374F" w:rsidRDefault="003F0A18" w:rsidP="008A5501">
      <w:pPr>
        <w:jc w:val="both"/>
      </w:pPr>
      <w:r w:rsidRPr="0094374F"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3F0A18" w:rsidRPr="0094374F" w:rsidRDefault="003F0A18" w:rsidP="008A5501">
      <w:pPr>
        <w:jc w:val="both"/>
      </w:pPr>
      <w:r w:rsidRPr="0094374F">
        <w:t xml:space="preserve">гигиены, а также современных информационных технологий и методик обучения.  </w:t>
      </w:r>
    </w:p>
    <w:p w:rsidR="003F0A18" w:rsidRDefault="003F0A18" w:rsidP="008A5501">
      <w:pPr>
        <w:jc w:val="both"/>
      </w:pPr>
      <w:r w:rsidRPr="0094374F"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3F0A18" w:rsidRPr="0094374F" w:rsidRDefault="003F0A18" w:rsidP="008A5501">
      <w:pPr>
        <w:jc w:val="both"/>
      </w:pPr>
      <w:r w:rsidRPr="0094374F"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3F0A18" w:rsidRPr="0094374F" w:rsidRDefault="003F0A18" w:rsidP="008A5501">
      <w:pPr>
        <w:jc w:val="both"/>
      </w:pPr>
      <w:r w:rsidRPr="0094374F"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3F0A18" w:rsidRPr="0094374F" w:rsidRDefault="003F0A18" w:rsidP="008A5501">
      <w:pPr>
        <w:jc w:val="both"/>
      </w:pPr>
      <w:r w:rsidRPr="0094374F"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3F0A18" w:rsidRPr="0094374F" w:rsidRDefault="003F0A18" w:rsidP="008A5501">
      <w:pPr>
        <w:jc w:val="both"/>
      </w:pPr>
      <w:r w:rsidRPr="0094374F"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3F0A18" w:rsidRPr="0094374F" w:rsidRDefault="003F0A18" w:rsidP="008A5501">
      <w:pPr>
        <w:jc w:val="both"/>
      </w:pPr>
      <w:r w:rsidRPr="0094374F">
        <w:t xml:space="preserve">3.9. Вносит предложения по совершенствованию образовательного процесса в образовательном учреждении.  </w:t>
      </w:r>
    </w:p>
    <w:p w:rsidR="003F0A18" w:rsidRPr="0094374F" w:rsidRDefault="003F0A18" w:rsidP="008A5501">
      <w:pPr>
        <w:jc w:val="both"/>
      </w:pPr>
      <w:r w:rsidRPr="0094374F"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3F0A18" w:rsidRPr="0094374F" w:rsidRDefault="003F0A18" w:rsidP="008A5501">
      <w:pPr>
        <w:jc w:val="both"/>
      </w:pPr>
      <w:r w:rsidRPr="0094374F">
        <w:t xml:space="preserve">3.11. Обеспечивает охрану жизни и здоровья обучающихся во время образовательного процесса.   </w:t>
      </w:r>
    </w:p>
    <w:p w:rsidR="003F0A18" w:rsidRPr="0094374F" w:rsidRDefault="003F0A18" w:rsidP="008A5501">
      <w:pPr>
        <w:jc w:val="both"/>
      </w:pPr>
      <w:r w:rsidRPr="0094374F">
        <w:t xml:space="preserve">3.12. Осуществляет связь с родителями (лицами, их заменяющими).    </w:t>
      </w:r>
    </w:p>
    <w:p w:rsidR="003F0A18" w:rsidRPr="0094374F" w:rsidRDefault="003F0A18" w:rsidP="008A5501">
      <w:pPr>
        <w:jc w:val="both"/>
      </w:pPr>
      <w:r w:rsidRPr="0094374F">
        <w:t xml:space="preserve">3.13. Выполняет правила по охране труда и пожарной безопасности.  </w:t>
      </w:r>
    </w:p>
    <w:p w:rsidR="003F0A18" w:rsidRPr="0094374F" w:rsidRDefault="003F0A18" w:rsidP="008A5501">
      <w:pPr>
        <w:jc w:val="both"/>
      </w:pPr>
    </w:p>
    <w:p w:rsidR="003F0A18" w:rsidRPr="0094374F" w:rsidRDefault="00BA4AC8" w:rsidP="00BA4AC8">
      <w:pPr>
        <w:jc w:val="center"/>
        <w:rPr>
          <w:b/>
        </w:rPr>
      </w:pPr>
      <w:r>
        <w:rPr>
          <w:b/>
        </w:rPr>
        <w:t xml:space="preserve">4. </w:t>
      </w:r>
      <w:r w:rsidR="003F0A18" w:rsidRPr="0094374F">
        <w:rPr>
          <w:b/>
        </w:rPr>
        <w:t>Права</w:t>
      </w:r>
    </w:p>
    <w:p w:rsidR="003F0A18" w:rsidRPr="0094374F" w:rsidRDefault="008A5501" w:rsidP="008A5501">
      <w:pPr>
        <w:jc w:val="both"/>
      </w:pPr>
      <w:r>
        <w:t>Педагог</w:t>
      </w:r>
      <w:r w:rsidR="003F0A18" w:rsidRPr="0094374F">
        <w:t xml:space="preserve"> имеет право:   </w:t>
      </w:r>
    </w:p>
    <w:p w:rsidR="003F0A18" w:rsidRPr="0094374F" w:rsidRDefault="003F0A18" w:rsidP="008A5501">
      <w:pPr>
        <w:jc w:val="both"/>
      </w:pPr>
      <w:r w:rsidRPr="0094374F">
        <w:t xml:space="preserve">4.1. участвовать в обсуждении проектов решений руководства образовательного учреждения;   </w:t>
      </w:r>
    </w:p>
    <w:p w:rsidR="003F0A18" w:rsidRPr="0094374F" w:rsidRDefault="003F0A18" w:rsidP="008A5501">
      <w:pPr>
        <w:jc w:val="both"/>
      </w:pPr>
      <w:r w:rsidRPr="0094374F"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3F0A18" w:rsidRPr="0094374F" w:rsidRDefault="003F0A18" w:rsidP="008A5501">
      <w:pPr>
        <w:jc w:val="both"/>
      </w:pPr>
      <w:r w:rsidRPr="0094374F">
        <w:lastRenderedPageBreak/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3F0A18" w:rsidRPr="0094374F" w:rsidRDefault="003F0A18" w:rsidP="008A5501">
      <w:pPr>
        <w:jc w:val="both"/>
      </w:pPr>
      <w:r w:rsidRPr="0094374F">
        <w:t xml:space="preserve"> 4.4. участвовать в обсуждении вопросов, касающихся исполняемых должностных обязанностей;   </w:t>
      </w:r>
    </w:p>
    <w:p w:rsidR="003F0A18" w:rsidRPr="0094374F" w:rsidRDefault="003F0A18" w:rsidP="008A5501">
      <w:pPr>
        <w:jc w:val="both"/>
      </w:pPr>
      <w:r w:rsidRPr="0094374F"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3F0A18" w:rsidRPr="0094374F" w:rsidRDefault="003F0A18" w:rsidP="008A5501">
      <w:pPr>
        <w:jc w:val="both"/>
      </w:pPr>
    </w:p>
    <w:p w:rsidR="003F0A18" w:rsidRPr="0094374F" w:rsidRDefault="003F0A18" w:rsidP="00BA4AC8">
      <w:pPr>
        <w:jc w:val="center"/>
        <w:rPr>
          <w:b/>
        </w:rPr>
      </w:pPr>
      <w:r w:rsidRPr="0094374F">
        <w:rPr>
          <w:b/>
        </w:rPr>
        <w:t>5. Заключительные положения</w:t>
      </w:r>
    </w:p>
    <w:p w:rsidR="003F0A18" w:rsidRDefault="003F0A18" w:rsidP="008A5501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F0A18" w:rsidRPr="0094374F" w:rsidRDefault="003F0A18" w:rsidP="008A5501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F0A18" w:rsidRPr="0094374F" w:rsidRDefault="003F0A18" w:rsidP="008A5501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F0A18" w:rsidRPr="0094374F" w:rsidRDefault="003F0A18" w:rsidP="008A5501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F0A18" w:rsidRPr="0094374F" w:rsidRDefault="003F0A18" w:rsidP="008A5501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F0A18" w:rsidRPr="0094374F" w:rsidRDefault="003F0A18" w:rsidP="008A5501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F0A18" w:rsidRDefault="003F0A18" w:rsidP="008A5501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F0A18" w:rsidRPr="0094374F" w:rsidRDefault="003F0A18" w:rsidP="008A5501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3F0A18" w:rsidRDefault="003F0A18" w:rsidP="008A5501">
      <w:pPr>
        <w:jc w:val="both"/>
      </w:pPr>
    </w:p>
    <w:p w:rsidR="003F0A18" w:rsidRDefault="003F0A18" w:rsidP="008A5501">
      <w:pPr>
        <w:jc w:val="both"/>
      </w:pPr>
    </w:p>
    <w:p w:rsidR="003F0A18" w:rsidRDefault="003F0A18" w:rsidP="008A5501">
      <w:pPr>
        <w:jc w:val="both"/>
      </w:pPr>
    </w:p>
    <w:p w:rsidR="003F0A18" w:rsidRDefault="003F0A18" w:rsidP="008A5501">
      <w:pPr>
        <w:jc w:val="both"/>
      </w:pPr>
    </w:p>
    <w:p w:rsidR="003F0A18" w:rsidRDefault="003F0A18" w:rsidP="008A5501">
      <w:pPr>
        <w:jc w:val="both"/>
      </w:pPr>
    </w:p>
    <w:p w:rsidR="00BA4AC8" w:rsidRDefault="00BA4AC8" w:rsidP="008A5501">
      <w:pPr>
        <w:jc w:val="both"/>
      </w:pPr>
    </w:p>
    <w:p w:rsidR="00BA4AC8" w:rsidRDefault="00BA4AC8" w:rsidP="008A5501">
      <w:pPr>
        <w:jc w:val="both"/>
      </w:pPr>
    </w:p>
    <w:p w:rsidR="00BA4AC8" w:rsidRDefault="00BA4AC8" w:rsidP="008A5501">
      <w:pPr>
        <w:jc w:val="both"/>
      </w:pPr>
    </w:p>
    <w:p w:rsidR="00BA4AC8" w:rsidRDefault="00BA4AC8" w:rsidP="008A5501">
      <w:pPr>
        <w:jc w:val="both"/>
      </w:pPr>
    </w:p>
    <w:p w:rsidR="00BA4AC8" w:rsidRDefault="00BA4AC8" w:rsidP="008A5501">
      <w:pPr>
        <w:jc w:val="both"/>
      </w:pPr>
    </w:p>
    <w:p w:rsidR="00BA4AC8" w:rsidRDefault="00BA4AC8" w:rsidP="008A5501">
      <w:pPr>
        <w:jc w:val="both"/>
      </w:pPr>
    </w:p>
    <w:p w:rsidR="00BA4AC8" w:rsidRDefault="00BA4AC8" w:rsidP="008A5501">
      <w:pPr>
        <w:jc w:val="both"/>
      </w:pPr>
    </w:p>
    <w:p w:rsidR="003F0A18" w:rsidRDefault="003F0A18" w:rsidP="008A5501">
      <w:pPr>
        <w:jc w:val="both"/>
      </w:pPr>
    </w:p>
    <w:p w:rsidR="003F0A18" w:rsidRDefault="003F0A18" w:rsidP="008A5501">
      <w:pPr>
        <w:jc w:val="both"/>
      </w:pPr>
    </w:p>
    <w:p w:rsidR="003F0A18" w:rsidRPr="0094374F" w:rsidRDefault="003F0A18" w:rsidP="008A5501">
      <w:pPr>
        <w:jc w:val="both"/>
      </w:pPr>
    </w:p>
    <w:p w:rsidR="003F0A18" w:rsidRPr="0094374F" w:rsidRDefault="003F0A18" w:rsidP="008A5501">
      <w:pPr>
        <w:jc w:val="both"/>
      </w:pPr>
    </w:p>
    <w:p w:rsidR="003F0A18" w:rsidRPr="0094374F" w:rsidRDefault="003F0A18" w:rsidP="008A5501">
      <w:pPr>
        <w:jc w:val="both"/>
      </w:pPr>
    </w:p>
    <w:p w:rsidR="00BA4AC8" w:rsidRDefault="003F0A18" w:rsidP="008A5501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</w:t>
      </w:r>
      <w:proofErr w:type="gramStart"/>
      <w:r w:rsidRPr="00026CB2">
        <w:rPr>
          <w:rFonts w:eastAsia="Lucida Sans Unicode"/>
          <w:lang w:bidi="ru-RU"/>
        </w:rPr>
        <w:t>н(</w:t>
      </w:r>
      <w:proofErr w:type="gramEnd"/>
      <w:r w:rsidRPr="00026CB2">
        <w:rPr>
          <w:rFonts w:eastAsia="Lucida Sans Unicode"/>
          <w:lang w:bidi="ru-RU"/>
        </w:rPr>
        <w:t>а)</w:t>
      </w:r>
      <w:r w:rsidR="00BA4AC8">
        <w:rPr>
          <w:rFonts w:eastAsia="Lucida Sans Unicode"/>
          <w:lang w:bidi="ru-RU"/>
        </w:rPr>
        <w:t>, инструкцию получил(а) :</w:t>
      </w:r>
    </w:p>
    <w:p w:rsidR="003F0A18" w:rsidRDefault="003F0A18" w:rsidP="008A5501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«</w:t>
      </w:r>
      <w:r w:rsidR="0092699F">
        <w:rPr>
          <w:rFonts w:eastAsia="Lucida Sans Unicode"/>
          <w:lang w:bidi="ru-RU"/>
        </w:rPr>
        <w:t>______»_______________20______ г. _______________     ______________________</w:t>
      </w:r>
    </w:p>
    <w:p w:rsidR="0092699F" w:rsidRPr="0092699F" w:rsidRDefault="0092699F" w:rsidP="008A5501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/>
        <w:jc w:val="both"/>
        <w:rPr>
          <w:rFonts w:eastAsia="Lucida Sans Unicode"/>
          <w:sz w:val="22"/>
          <w:szCs w:val="22"/>
          <w:lang w:bidi="ru-RU"/>
        </w:rPr>
      </w:pPr>
      <w:r w:rsidRPr="0092699F">
        <w:rPr>
          <w:rFonts w:eastAsia="Lucida Sans Unicode"/>
          <w:sz w:val="22"/>
          <w:szCs w:val="22"/>
          <w:lang w:bidi="ru-RU"/>
        </w:rPr>
        <w:t xml:space="preserve">                                                                     (подпись)                         (расшифровка подписи)</w:t>
      </w:r>
    </w:p>
    <w:sectPr w:rsidR="0092699F" w:rsidRPr="0092699F" w:rsidSect="00BA4AC8">
      <w:type w:val="continuous"/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A18"/>
    <w:rsid w:val="00046948"/>
    <w:rsid w:val="001B3730"/>
    <w:rsid w:val="003F0A18"/>
    <w:rsid w:val="00466E2D"/>
    <w:rsid w:val="00564D79"/>
    <w:rsid w:val="005E1E86"/>
    <w:rsid w:val="008A5501"/>
    <w:rsid w:val="008A778E"/>
    <w:rsid w:val="008C2780"/>
    <w:rsid w:val="0092699F"/>
    <w:rsid w:val="00BA4AC8"/>
    <w:rsid w:val="00EA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CD1F-AFED-4F65-B071-4B2A0954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class218</cp:lastModifiedBy>
  <cp:revision>7</cp:revision>
  <cp:lastPrinted>2022-01-24T12:10:00Z</cp:lastPrinted>
  <dcterms:created xsi:type="dcterms:W3CDTF">2022-01-23T12:54:00Z</dcterms:created>
  <dcterms:modified xsi:type="dcterms:W3CDTF">2022-01-24T12:10:00Z</dcterms:modified>
</cp:coreProperties>
</file>