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46"/>
        <w:gridCol w:w="4751"/>
      </w:tblGrid>
      <w:tr w:rsidR="00321A01" w:rsidTr="00321A01">
        <w:tc>
          <w:tcPr>
            <w:tcW w:w="4746" w:type="dxa"/>
          </w:tcPr>
          <w:p w:rsidR="00321A01" w:rsidRDefault="0032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Республикинчи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Çĕмĕрле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</w:p>
          <w:p w:rsidR="00321A01" w:rsidRDefault="0032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муниципалитет округӗн</w:t>
            </w:r>
          </w:p>
          <w:p w:rsidR="00321A01" w:rsidRDefault="0032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ĕтĕмĕшле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пĕлÿ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паракан</w:t>
            </w:r>
            <w:proofErr w:type="spellEnd"/>
          </w:p>
          <w:p w:rsidR="00321A01" w:rsidRDefault="0032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Хутарти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И.Н.Ульянов </w:t>
            </w:r>
          </w:p>
          <w:p w:rsidR="00321A01" w:rsidRDefault="0032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ячĕллĕ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вăтам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шкулĕ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»</w:t>
            </w:r>
          </w:p>
          <w:p w:rsidR="00321A01" w:rsidRDefault="0032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муниципалитетăн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ĕтĕмĕшле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</w:p>
          <w:p w:rsidR="00321A01" w:rsidRDefault="0032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вĕрену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автономи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учрежденийĕ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  <w:p w:rsidR="00321A01" w:rsidRDefault="00321A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751" w:type="dxa"/>
          </w:tcPr>
          <w:p w:rsidR="00321A01" w:rsidRDefault="0032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автономное</w:t>
            </w:r>
          </w:p>
          <w:p w:rsidR="00321A01" w:rsidRDefault="0032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общеобразовательное учреждение</w:t>
            </w:r>
          </w:p>
          <w:p w:rsidR="00321A01" w:rsidRDefault="0032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«Ходарская СОШ  имени И.Н.Ульянова» </w:t>
            </w:r>
          </w:p>
          <w:p w:rsidR="00321A01" w:rsidRDefault="0032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Шумерлинского муниципального округа </w:t>
            </w:r>
          </w:p>
          <w:p w:rsidR="00321A01" w:rsidRDefault="00321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Чувашской Республики</w:t>
            </w:r>
          </w:p>
          <w:p w:rsidR="00321A01" w:rsidRDefault="00321A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21A01" w:rsidRDefault="00321A01" w:rsidP="00321A01">
      <w:pPr>
        <w:pStyle w:val="a3"/>
        <w:tabs>
          <w:tab w:val="left" w:pos="142"/>
        </w:tabs>
        <w:spacing w:before="100" w:beforeAutospacing="1"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Приказ</w:t>
      </w:r>
    </w:p>
    <w:p w:rsidR="00321A01" w:rsidRDefault="00321A01" w:rsidP="00321A01">
      <w:pPr>
        <w:pStyle w:val="a3"/>
        <w:tabs>
          <w:tab w:val="left" w:pos="142"/>
        </w:tabs>
        <w:spacing w:before="100"/>
        <w:ind w:right="-568"/>
        <w:rPr>
          <w:lang w:val="en-US"/>
        </w:rPr>
      </w:pPr>
      <w:r>
        <w:t xml:space="preserve">          21.01.2022                                                                                                    №  </w:t>
      </w:r>
      <w:r>
        <w:rPr>
          <w:lang w:val="en-US"/>
        </w:rPr>
        <w:t>9</w:t>
      </w:r>
    </w:p>
    <w:p w:rsidR="00321A01" w:rsidRDefault="00321A01" w:rsidP="00321A01">
      <w:pPr>
        <w:tabs>
          <w:tab w:val="left" w:pos="0"/>
          <w:tab w:val="left" w:pos="142"/>
        </w:tabs>
        <w:autoSpaceDE w:val="0"/>
        <w:autoSpaceDN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A01" w:rsidRDefault="00321A01" w:rsidP="00321A01">
      <w:pPr>
        <w:pStyle w:val="a3"/>
        <w:ind w:right="283"/>
      </w:pPr>
      <w:r>
        <w:t xml:space="preserve">О проведении месячника оборонно-массовой, спортивной и патриотической работы, посвященного Году выдающихся земляков </w:t>
      </w:r>
    </w:p>
    <w:p w:rsidR="00321A01" w:rsidRDefault="00321A01" w:rsidP="00321A01">
      <w:pPr>
        <w:pStyle w:val="a3"/>
        <w:ind w:right="283"/>
        <w:rPr>
          <w:color w:val="000000" w:themeColor="text1"/>
        </w:rPr>
      </w:pPr>
    </w:p>
    <w:p w:rsidR="00321A01" w:rsidRDefault="00321A01" w:rsidP="00321A01">
      <w:pPr>
        <w:pStyle w:val="a3"/>
        <w:ind w:right="283"/>
      </w:pPr>
      <w:r>
        <w:rPr>
          <w:color w:val="000000" w:themeColor="text1"/>
        </w:rPr>
        <w:t xml:space="preserve">В соответствии с распоряжением Администрации Шумерлинского муниципального округа в целях </w:t>
      </w:r>
      <w:r>
        <w:rPr>
          <w:color w:val="000000"/>
          <w:shd w:val="clear" w:color="auto" w:fill="FFFFFF"/>
        </w:rPr>
        <w:t xml:space="preserve">повышения качества и эффективности </w:t>
      </w:r>
      <w:proofErr w:type="spellStart"/>
      <w:r>
        <w:rPr>
          <w:color w:val="000000"/>
          <w:shd w:val="clear" w:color="auto" w:fill="FFFFFF"/>
        </w:rPr>
        <w:t>военно</w:t>
      </w:r>
      <w:proofErr w:type="spellEnd"/>
      <w:r>
        <w:rPr>
          <w:color w:val="000000"/>
          <w:shd w:val="clear" w:color="auto" w:fill="FFFFFF"/>
        </w:rPr>
        <w:t xml:space="preserve"> - патриотического воспитания обучающихся общеобразовательных организаций Шумерлинского муниципального округа, совершенствования форм и методов патриотического воспитания детей и молодежи, популяризации технических и военно-прикладных видов </w:t>
      </w:r>
      <w:r>
        <w:rPr>
          <w:bCs/>
          <w:color w:val="000000"/>
          <w:shd w:val="clear" w:color="auto" w:fill="FFFFFF"/>
        </w:rPr>
        <w:t>спорта</w:t>
      </w:r>
      <w:r>
        <w:rPr>
          <w:color w:val="000000"/>
          <w:shd w:val="clear" w:color="auto" w:fill="FFFFFF"/>
        </w:rPr>
        <w:t>,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t>повышения качества подготовки призывной и допризывной молодежи к военной службе</w:t>
      </w:r>
    </w:p>
    <w:p w:rsidR="00321A01" w:rsidRDefault="00321A01" w:rsidP="00321A01">
      <w:pPr>
        <w:pStyle w:val="a3"/>
        <w:ind w:right="283"/>
      </w:pPr>
    </w:p>
    <w:p w:rsidR="00321A01" w:rsidRDefault="00321A01" w:rsidP="00321A01">
      <w:pPr>
        <w:pStyle w:val="a3"/>
        <w:ind w:right="283"/>
        <w:rPr>
          <w:color w:val="000000" w:themeColor="text1"/>
        </w:rPr>
      </w:pPr>
      <w:r>
        <w:rPr>
          <w:color w:val="000000" w:themeColor="text1"/>
        </w:rPr>
        <w:t>ПРИКАЗЫВАЮ:</w:t>
      </w:r>
    </w:p>
    <w:p w:rsidR="00321A01" w:rsidRDefault="00321A01" w:rsidP="00321A01">
      <w:pPr>
        <w:pStyle w:val="a3"/>
        <w:ind w:right="283"/>
        <w:rPr>
          <w:color w:val="000000" w:themeColor="text1"/>
        </w:rPr>
      </w:pPr>
    </w:p>
    <w:p w:rsidR="00321A01" w:rsidRDefault="00321A01" w:rsidP="00321A01">
      <w:pPr>
        <w:pStyle w:val="a3"/>
        <w:ind w:right="283"/>
        <w:rPr>
          <w:color w:val="000000" w:themeColor="text1"/>
        </w:rPr>
      </w:pPr>
      <w:r>
        <w:rPr>
          <w:color w:val="000000" w:themeColor="text1"/>
        </w:rPr>
        <w:t xml:space="preserve">1.Провести </w:t>
      </w:r>
      <w:r>
        <w:t>месячник оборонно-массовой, спортивной и патриотической работы, посвященного Году выдающихся земляков с 21 января по 23 февраля 2022 года</w:t>
      </w:r>
    </w:p>
    <w:p w:rsidR="00321A01" w:rsidRDefault="00321A01" w:rsidP="00321A01">
      <w:pPr>
        <w:pStyle w:val="a3"/>
        <w:ind w:right="283"/>
        <w:rPr>
          <w:color w:val="000000" w:themeColor="text1"/>
        </w:rPr>
      </w:pPr>
      <w:r>
        <w:rPr>
          <w:color w:val="000000" w:themeColor="text1"/>
        </w:rPr>
        <w:t>2. Утвердить план проведения месячника (Приложение № 1).</w:t>
      </w:r>
    </w:p>
    <w:p w:rsidR="00321A01" w:rsidRDefault="00321A01" w:rsidP="00321A01">
      <w:pPr>
        <w:pStyle w:val="a3"/>
        <w:ind w:right="283"/>
        <w:rPr>
          <w:color w:val="000000"/>
        </w:rPr>
      </w:pPr>
      <w:r>
        <w:rPr>
          <w:color w:val="000000" w:themeColor="text1"/>
        </w:rPr>
        <w:t xml:space="preserve">3. Заместителю директора </w:t>
      </w:r>
      <w:proofErr w:type="spellStart"/>
      <w:r>
        <w:rPr>
          <w:color w:val="000000" w:themeColor="text1"/>
        </w:rPr>
        <w:t>Сенаторова</w:t>
      </w:r>
      <w:proofErr w:type="spellEnd"/>
      <w:r>
        <w:rPr>
          <w:color w:val="000000" w:themeColor="text1"/>
        </w:rPr>
        <w:t xml:space="preserve"> В.Г.  обеспечить участие учащихся в мероприятиях  и представить </w:t>
      </w:r>
      <w:r>
        <w:rPr>
          <w:color w:val="000000"/>
        </w:rPr>
        <w:t xml:space="preserve"> отчет об исполнении мероприятий предусмотренных планом до 25.02.2022 г. </w:t>
      </w:r>
    </w:p>
    <w:p w:rsidR="00321A01" w:rsidRDefault="00321A01" w:rsidP="00321A01">
      <w:pPr>
        <w:pStyle w:val="a3"/>
        <w:ind w:right="283"/>
        <w:rPr>
          <w:color w:val="000000"/>
        </w:rPr>
      </w:pPr>
      <w:r>
        <w:rPr>
          <w:color w:val="000000"/>
        </w:rPr>
        <w:t>4. Создать на сайте школы тематический баннер и освещать проводимые мероприятия.</w:t>
      </w:r>
    </w:p>
    <w:p w:rsidR="00321A01" w:rsidRDefault="00321A01" w:rsidP="00321A01">
      <w:pPr>
        <w:pStyle w:val="a3"/>
        <w:ind w:right="283"/>
        <w:rPr>
          <w:b/>
          <w:color w:val="000000" w:themeColor="text1"/>
        </w:rPr>
      </w:pPr>
      <w:r>
        <w:rPr>
          <w:color w:val="000000" w:themeColor="text1"/>
        </w:rPr>
        <w:t xml:space="preserve">5. </w:t>
      </w: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исполнением данного приказа возложить на заместителя директора </w:t>
      </w:r>
      <w:proofErr w:type="spellStart"/>
      <w:r>
        <w:rPr>
          <w:color w:val="000000" w:themeColor="text1"/>
        </w:rPr>
        <w:t>Сенаторова</w:t>
      </w:r>
      <w:proofErr w:type="spellEnd"/>
      <w:r>
        <w:rPr>
          <w:color w:val="000000" w:themeColor="text1"/>
        </w:rPr>
        <w:t xml:space="preserve"> В.Г.</w:t>
      </w:r>
    </w:p>
    <w:p w:rsidR="00321A01" w:rsidRDefault="00321A01" w:rsidP="00321A01">
      <w:pPr>
        <w:pStyle w:val="a3"/>
        <w:ind w:right="283"/>
        <w:rPr>
          <w:b/>
          <w:color w:val="000000" w:themeColor="text1"/>
        </w:rPr>
      </w:pPr>
    </w:p>
    <w:p w:rsidR="00321A01" w:rsidRDefault="00321A01" w:rsidP="00321A01">
      <w:pPr>
        <w:pStyle w:val="a3"/>
        <w:ind w:right="283"/>
        <w:rPr>
          <w:b/>
          <w:color w:val="000000" w:themeColor="text1"/>
        </w:rPr>
      </w:pPr>
    </w:p>
    <w:p w:rsidR="00321A01" w:rsidRDefault="00321A01" w:rsidP="00321A01">
      <w:pPr>
        <w:pStyle w:val="a3"/>
        <w:ind w:right="283"/>
        <w:rPr>
          <w:color w:val="000000" w:themeColor="text1"/>
        </w:rPr>
      </w:pPr>
      <w:r>
        <w:rPr>
          <w:color w:val="000000" w:themeColor="text1"/>
        </w:rPr>
        <w:t>Директор школы:                                                       Макарова З.В..</w:t>
      </w:r>
    </w:p>
    <w:p w:rsidR="00321A01" w:rsidRDefault="00321A01" w:rsidP="00321A01">
      <w:pPr>
        <w:pStyle w:val="a3"/>
        <w:ind w:right="283"/>
        <w:rPr>
          <w:color w:val="000000" w:themeColor="text1"/>
        </w:rPr>
      </w:pPr>
    </w:p>
    <w:p w:rsidR="00321A01" w:rsidRDefault="00321A01" w:rsidP="00321A01">
      <w:pPr>
        <w:pStyle w:val="a3"/>
        <w:tabs>
          <w:tab w:val="left" w:pos="142"/>
        </w:tabs>
        <w:rPr>
          <w:color w:val="000000" w:themeColor="text1"/>
        </w:rPr>
      </w:pPr>
    </w:p>
    <w:p w:rsidR="00321A01" w:rsidRDefault="00321A01" w:rsidP="00321A01">
      <w:pPr>
        <w:pStyle w:val="a3"/>
        <w:tabs>
          <w:tab w:val="left" w:pos="142"/>
        </w:tabs>
        <w:rPr>
          <w:color w:val="000000" w:themeColor="text1"/>
        </w:rPr>
      </w:pPr>
      <w:r>
        <w:rPr>
          <w:color w:val="000000" w:themeColor="text1"/>
        </w:rPr>
        <w:t>С приказом ознакомле</w:t>
      </w:r>
      <w:proofErr w:type="gramStart"/>
      <w:r>
        <w:rPr>
          <w:color w:val="000000" w:themeColor="text1"/>
        </w:rPr>
        <w:t>н(</w:t>
      </w:r>
      <w:proofErr w:type="gramEnd"/>
      <w:r>
        <w:rPr>
          <w:color w:val="000000" w:themeColor="text1"/>
        </w:rPr>
        <w:t xml:space="preserve">а):                                                                  </w:t>
      </w:r>
    </w:p>
    <w:p w:rsidR="00321A01" w:rsidRDefault="00321A01" w:rsidP="00321A01">
      <w:pPr>
        <w:tabs>
          <w:tab w:val="left" w:pos="14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«___»_________2022г.        </w:t>
      </w:r>
    </w:p>
    <w:p w:rsidR="00E52A2B" w:rsidRDefault="00E52A2B"/>
    <w:sectPr w:rsidR="00E52A2B" w:rsidSect="00E5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1A01"/>
    <w:rsid w:val="00321A01"/>
    <w:rsid w:val="00E5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"/>
    <w:uiPriority w:val="1"/>
    <w:semiHidden/>
    <w:unhideWhenUsed/>
    <w:qFormat/>
    <w:rsid w:val="0032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2022-01-24T11:05:00Z</dcterms:created>
  <dcterms:modified xsi:type="dcterms:W3CDTF">2022-01-24T11:06:00Z</dcterms:modified>
</cp:coreProperties>
</file>