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EB" w:rsidRDefault="005210EB" w:rsidP="00521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Электронно-образовательные ресурсы, к которым обеспечивается доступ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5210EB" w:rsidRDefault="005210EB" w:rsidP="00521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0EB" w:rsidRPr="005210EB" w:rsidRDefault="005210EB" w:rsidP="00521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Российского общеобразовательного портала </w:t>
      </w:r>
      <w:hyperlink r:id="rId5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</w:p>
    <w:p w:rsidR="005210EB" w:rsidRP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 </w:t>
      </w:r>
      <w:hyperlink r:id="rId6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Министерства образования и науки РФ </w:t>
      </w:r>
      <w:hyperlink r:id="rId7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http://www.mon.gov.ru</w:t>
        </w:r>
      </w:hyperlink>
    </w:p>
    <w:p w:rsid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proofErr w:type="spellStart"/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Рособразования</w:t>
      </w:r>
      <w:proofErr w:type="spellEnd"/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http://www.ed.gov.ru</w:t>
        </w:r>
      </w:hyperlink>
    </w:p>
    <w:p w:rsidR="005210EB" w:rsidRP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«Российское образование» </w:t>
      </w:r>
      <w:hyperlink r:id="rId9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</w:p>
    <w:p w:rsidR="005210EB" w:rsidRP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общеобразовательный портал </w:t>
      </w:r>
      <w:hyperlink r:id="rId10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</w:p>
    <w:p w:rsidR="005210EB" w:rsidRP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информационной поддержки Единого государственного экзамена </w:t>
      </w:r>
      <w:hyperlink r:id="rId11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</w:t>
        </w:r>
      </w:hyperlink>
    </w:p>
    <w:p w:rsidR="005210EB" w:rsidRP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центр информационно-образовательных ресурсов (ФЦИОР) </w:t>
      </w:r>
      <w:hyperlink r:id="rId12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http://eor.edu.ru</w:t>
        </w:r>
      </w:hyperlink>
    </w:p>
    <w:p w:rsidR="005210EB" w:rsidRP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http://interneturok.ru/</w:t>
        </w:r>
      </w:hyperlink>
    </w:p>
    <w:p w:rsidR="005210EB" w:rsidRP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институт педагогических измерений ФИПИ </w:t>
      </w:r>
      <w:hyperlink r:id="rId14" w:tgtFrame="_blank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</w:p>
    <w:p w:rsidR="005210EB" w:rsidRP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информационной поддержки Единого государственного экзамена </w:t>
      </w: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5" w:tgtFrame="_blank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http://ege.edu.ru</w:t>
        </w:r>
      </w:hyperlink>
    </w:p>
    <w:p w:rsidR="005210EB" w:rsidRDefault="005210EB" w:rsidP="005210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Pr="00521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Тесты для выбора профессии http://www.mappru.com</w:t>
        </w:r>
      </w:hyperlink>
    </w:p>
    <w:p w:rsidR="005210EB" w:rsidRPr="005210EB" w:rsidRDefault="005210EB" w:rsidP="005210EB">
      <w:pPr>
        <w:pStyle w:val="a4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210EB" w:rsidRPr="005210EB" w:rsidRDefault="005210EB" w:rsidP="00521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1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Инвалиды и лица с ОВЗ могут участвовать в образовательном процессе на общих основаниях.</w:t>
      </w:r>
    </w:p>
    <w:p w:rsidR="00FE57D0" w:rsidRPr="005210EB" w:rsidRDefault="00FE57D0">
      <w:pPr>
        <w:rPr>
          <w:rFonts w:ascii="Times New Roman" w:hAnsi="Times New Roman" w:cs="Times New Roman"/>
        </w:rPr>
      </w:pPr>
    </w:p>
    <w:sectPr w:rsidR="00FE57D0" w:rsidRPr="005210EB" w:rsidSect="00FE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1E4"/>
    <w:multiLevelType w:val="hybridMultilevel"/>
    <w:tmpl w:val="00180C0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2736CA1"/>
    <w:multiLevelType w:val="hybridMultilevel"/>
    <w:tmpl w:val="62CA6F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EB"/>
    <w:rsid w:val="005210EB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0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interneturo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eor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ege.edu.ru/" TargetMode="External"/><Relationship Id="rId5" Type="http://schemas.openxmlformats.org/officeDocument/2006/relationships/hyperlink" Target="http://www.school.edu.ru/" TargetMode="External"/><Relationship Id="rId15" Type="http://schemas.openxmlformats.org/officeDocument/2006/relationships/hyperlink" Target="http://ege.edu.ru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>МБОУ "Азимсирминская СОШ"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кабинет_информатики</dc:creator>
  <cp:keywords/>
  <dc:description/>
  <cp:lastModifiedBy>кабинет_информатики</cp:lastModifiedBy>
  <cp:revision>1</cp:revision>
  <dcterms:created xsi:type="dcterms:W3CDTF">2002-12-31T22:28:00Z</dcterms:created>
  <dcterms:modified xsi:type="dcterms:W3CDTF">2002-12-31T22:34:00Z</dcterms:modified>
</cp:coreProperties>
</file>