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47" w:rsidRDefault="00716D47" w:rsidP="00716D47">
      <w:pPr>
        <w:spacing w:after="0"/>
      </w:pPr>
      <w:r>
        <w:t>Железная дорога – это удобный и востребованный вид транспорта,</w:t>
      </w:r>
    </w:p>
    <w:p w:rsidR="00716D47" w:rsidRDefault="00716D47" w:rsidP="00716D47">
      <w:pPr>
        <w:spacing w:after="0"/>
      </w:pPr>
      <w:proofErr w:type="gramStart"/>
      <w:r>
        <w:t>которым</w:t>
      </w:r>
      <w:proofErr w:type="gramEnd"/>
      <w:r>
        <w:t xml:space="preserve"> пользуются миллионы людей каждый день. Повышение скоростей </w:t>
      </w:r>
      <w:proofErr w:type="gramStart"/>
      <w:r>
        <w:t>на</w:t>
      </w:r>
      <w:proofErr w:type="gramEnd"/>
    </w:p>
    <w:p w:rsidR="00716D47" w:rsidRDefault="00716D47" w:rsidP="00716D47">
      <w:pPr>
        <w:spacing w:after="0"/>
      </w:pPr>
      <w:proofErr w:type="gramStart"/>
      <w:r>
        <w:t>транспорте</w:t>
      </w:r>
      <w:proofErr w:type="gramEnd"/>
      <w:r>
        <w:t xml:space="preserve">  решило  множество  проблем,  сократив  время  пребывания</w:t>
      </w:r>
    </w:p>
    <w:p w:rsidR="00716D47" w:rsidRDefault="00716D47" w:rsidP="00716D47">
      <w:pPr>
        <w:spacing w:after="0"/>
      </w:pPr>
      <w:r>
        <w:t>пассажиров в пути и доставки грузов, и в то же время породило массу</w:t>
      </w:r>
    </w:p>
    <w:p w:rsidR="00716D47" w:rsidRDefault="00716D47" w:rsidP="00716D47">
      <w:pPr>
        <w:spacing w:after="0"/>
      </w:pPr>
      <w:r>
        <w:t>опасностей для человека.</w:t>
      </w:r>
    </w:p>
    <w:p w:rsidR="00716D47" w:rsidRDefault="00716D47" w:rsidP="00716D47">
      <w:pPr>
        <w:spacing w:after="0"/>
      </w:pPr>
      <w:r>
        <w:t xml:space="preserve">В 2021 году на объектах железнодорожной инфраструктуры </w:t>
      </w:r>
      <w:proofErr w:type="gramStart"/>
      <w:r>
        <w:t>от</w:t>
      </w:r>
      <w:proofErr w:type="gramEnd"/>
    </w:p>
    <w:p w:rsidR="00716D47" w:rsidRDefault="00716D47" w:rsidP="00716D47">
      <w:pPr>
        <w:spacing w:after="0"/>
      </w:pPr>
      <w:r>
        <w:t>воздействия движущегося подвижного состава и электротока травмировано 133</w:t>
      </w:r>
    </w:p>
    <w:p w:rsidR="00716D47" w:rsidRDefault="00716D47" w:rsidP="00716D47">
      <w:pPr>
        <w:spacing w:after="0"/>
      </w:pPr>
      <w:r>
        <w:t>граждан, в том числе со смертельным исходом пострадало 96 человек.</w:t>
      </w:r>
    </w:p>
    <w:p w:rsidR="00716D47" w:rsidRDefault="00716D47" w:rsidP="00716D47">
      <w:pPr>
        <w:spacing w:after="0"/>
      </w:pPr>
      <w:r>
        <w:t>Одним из основных направлений деятельности ОАО «РЖД» является</w:t>
      </w:r>
    </w:p>
    <w:p w:rsidR="00716D47" w:rsidRDefault="00716D47" w:rsidP="00716D47">
      <w:pPr>
        <w:spacing w:after="0"/>
      </w:pPr>
      <w:r>
        <w:t xml:space="preserve">обеспечение безопасных условий нахождения граждан, в том числе детей </w:t>
      </w:r>
      <w:proofErr w:type="gramStart"/>
      <w:r>
        <w:t>на</w:t>
      </w:r>
      <w:proofErr w:type="gramEnd"/>
    </w:p>
    <w:p w:rsidR="00716D47" w:rsidRDefault="00716D47" w:rsidP="00716D47">
      <w:pPr>
        <w:spacing w:after="0"/>
      </w:pPr>
      <w:r>
        <w:t>железнодорожной инфраструктуре. Ежегодно компания выделяет на эти цели</w:t>
      </w:r>
    </w:p>
    <w:p w:rsidR="00716D47" w:rsidRDefault="00716D47" w:rsidP="00716D47">
      <w:pPr>
        <w:spacing w:after="0"/>
      </w:pPr>
      <w:r>
        <w:t>значительные средства.</w:t>
      </w:r>
    </w:p>
    <w:p w:rsidR="00716D47" w:rsidRDefault="00716D47" w:rsidP="00716D47">
      <w:pPr>
        <w:spacing w:after="0"/>
      </w:pPr>
      <w:r>
        <w:t>Особую тревогу вызывает</w:t>
      </w:r>
      <w:r>
        <w:t xml:space="preserve"> </w:t>
      </w:r>
      <w:bookmarkStart w:id="0" w:name="_GoBack"/>
      <w:bookmarkEnd w:id="0"/>
      <w:r>
        <w:t xml:space="preserve"> </w:t>
      </w:r>
      <w:proofErr w:type="spellStart"/>
      <w:r>
        <w:t>травмирование</w:t>
      </w:r>
      <w:proofErr w:type="spellEnd"/>
      <w:r>
        <w:t xml:space="preserve"> несовершеннолетних граждан</w:t>
      </w:r>
    </w:p>
    <w:p w:rsidR="00716D47" w:rsidRDefault="00716D47" w:rsidP="00716D47">
      <w:pPr>
        <w:spacing w:after="0"/>
      </w:pPr>
      <w:r>
        <w:t>на железной дороге. Именно железная дорога, как, ни странно, привлекает</w:t>
      </w:r>
    </w:p>
    <w:p w:rsidR="00716D47" w:rsidRDefault="00716D47" w:rsidP="00716D47">
      <w:pPr>
        <w:spacing w:after="0"/>
      </w:pPr>
      <w:r>
        <w:t>подростков для игр, прогулок и забав. Дети и подростки, которые устраивают</w:t>
      </w:r>
    </w:p>
    <w:p w:rsidR="00716D47" w:rsidRDefault="00716D47" w:rsidP="00716D47">
      <w:pPr>
        <w:spacing w:after="0"/>
      </w:pPr>
      <w:r>
        <w:t>игры на железной дороге, подвергают свою жизнь и здоровье опасности.</w:t>
      </w:r>
    </w:p>
    <w:p w:rsidR="00716D47" w:rsidRDefault="00716D47" w:rsidP="00716D47">
      <w:pPr>
        <w:spacing w:after="0"/>
      </w:pPr>
      <w:r>
        <w:t>С января 2022 г. от машинистов локомотивных бригад поступила 4</w:t>
      </w:r>
    </w:p>
    <w:p w:rsidR="00716D47" w:rsidRDefault="00716D47" w:rsidP="00716D47">
      <w:pPr>
        <w:spacing w:after="0"/>
      </w:pPr>
      <w:r>
        <w:t>замечания о нахождение гражданин в зоне повышенной опасности:</w:t>
      </w:r>
    </w:p>
    <w:p w:rsidR="00716D47" w:rsidRDefault="00716D47" w:rsidP="00716D47">
      <w:pPr>
        <w:spacing w:after="0"/>
      </w:pPr>
      <w:r>
        <w:t>26 января 2022 12:00:</w:t>
      </w:r>
    </w:p>
    <w:p w:rsidR="00716D47" w:rsidRDefault="00716D47" w:rsidP="00716D47">
      <w:pPr>
        <w:spacing w:after="0"/>
      </w:pPr>
      <w:r>
        <w:t>На перегоне Алатырь – Светотехника в направлении Красный Узел –</w:t>
      </w:r>
    </w:p>
    <w:p w:rsidR="00716D47" w:rsidRDefault="00716D47" w:rsidP="00716D47">
      <w:pPr>
        <w:spacing w:after="0"/>
      </w:pPr>
      <w:r>
        <w:t xml:space="preserve">Канаш на 181 км 4 </w:t>
      </w:r>
      <w:proofErr w:type="spellStart"/>
      <w:r>
        <w:t>пк</w:t>
      </w:r>
      <w:proofErr w:type="spellEnd"/>
      <w:r>
        <w:t xml:space="preserve"> несанкционированный переход гражданских лиц </w:t>
      </w:r>
      <w:proofErr w:type="gramStart"/>
      <w:r>
        <w:t>через</w:t>
      </w:r>
      <w:proofErr w:type="gramEnd"/>
    </w:p>
    <w:p w:rsidR="00716D47" w:rsidRDefault="00716D47" w:rsidP="00716D47">
      <w:pPr>
        <w:spacing w:after="0"/>
      </w:pPr>
      <w:r>
        <w:t>железнодорожные пути.</w:t>
      </w:r>
    </w:p>
    <w:p w:rsidR="00716D47" w:rsidRDefault="00716D47" w:rsidP="00716D47">
      <w:pPr>
        <w:spacing w:after="0"/>
      </w:pPr>
      <w:r>
        <w:t>20 марта 2022 02:36:</w:t>
      </w:r>
    </w:p>
    <w:p w:rsidR="00716D47" w:rsidRDefault="00716D47" w:rsidP="00716D47">
      <w:pPr>
        <w:spacing w:after="0"/>
      </w:pPr>
      <w:r>
        <w:t>На станции Алатырь в направлении Красный Узел – Канаш на 184 км</w:t>
      </w:r>
    </w:p>
    <w:p w:rsidR="00716D47" w:rsidRDefault="00716D47" w:rsidP="00716D47">
      <w:pPr>
        <w:spacing w:after="0"/>
      </w:pPr>
      <w:r>
        <w:t>3пк применил экстренное торможение для предотвращения наезда на человека.</w:t>
      </w:r>
    </w:p>
    <w:p w:rsidR="00716D47" w:rsidRDefault="00716D47" w:rsidP="00716D47">
      <w:pPr>
        <w:spacing w:after="0"/>
      </w:pPr>
      <w:r>
        <w:t>22 апреля 2022 17:48:</w:t>
      </w:r>
    </w:p>
    <w:p w:rsidR="00716D47" w:rsidRDefault="00716D47" w:rsidP="00716D47">
      <w:pPr>
        <w:spacing w:after="0"/>
      </w:pPr>
      <w:r>
        <w:t>На перегоне Алатырь – Светотехника в направлении Красный Узел –</w:t>
      </w:r>
    </w:p>
    <w:p w:rsidR="00716D47" w:rsidRDefault="00716D47" w:rsidP="00716D47">
      <w:pPr>
        <w:spacing w:after="0"/>
      </w:pPr>
      <w:r>
        <w:t xml:space="preserve">Канаш на 179 км 4 </w:t>
      </w:r>
      <w:proofErr w:type="spellStart"/>
      <w:r>
        <w:t>пк</w:t>
      </w:r>
      <w:proofErr w:type="spellEnd"/>
      <w:r>
        <w:t xml:space="preserve"> на путях была женщина в неадекватном состоянии, сошла</w:t>
      </w:r>
    </w:p>
    <w:p w:rsidR="00716D47" w:rsidRDefault="00716D47" w:rsidP="00716D47">
      <w:pPr>
        <w:spacing w:after="0"/>
      </w:pPr>
      <w:r>
        <w:t>с пути перед поездом.</w:t>
      </w:r>
    </w:p>
    <w:p w:rsidR="00716D47" w:rsidRDefault="00716D47" w:rsidP="00716D47">
      <w:pPr>
        <w:spacing w:after="0"/>
      </w:pPr>
      <w:r>
        <w:t>23 сентября 2022 16:43:</w:t>
      </w:r>
    </w:p>
    <w:p w:rsidR="00716D47" w:rsidRDefault="00716D47" w:rsidP="00716D47">
      <w:pPr>
        <w:spacing w:after="0"/>
      </w:pPr>
      <w:r>
        <w:t>На станции Алатырь в направлении Красный Узел – Канаш</w:t>
      </w:r>
    </w:p>
    <w:p w:rsidR="00716D47" w:rsidRDefault="00716D47" w:rsidP="00716D47">
      <w:pPr>
        <w:spacing w:after="0"/>
      </w:pPr>
      <w:proofErr w:type="spellStart"/>
      <w:r>
        <w:t>неграфиковая</w:t>
      </w:r>
      <w:proofErr w:type="spellEnd"/>
      <w:r>
        <w:t xml:space="preserve"> остановка на 184 км 2 </w:t>
      </w:r>
      <w:proofErr w:type="spellStart"/>
      <w:r>
        <w:t>пк</w:t>
      </w:r>
      <w:proofErr w:type="spellEnd"/>
      <w:r>
        <w:t>, ввиду подаваемого сигнала остановки</w:t>
      </w:r>
    </w:p>
    <w:p w:rsidR="00716D47" w:rsidRDefault="00716D47" w:rsidP="00716D47">
      <w:pPr>
        <w:spacing w:after="0"/>
      </w:pPr>
      <w:r>
        <w:t>работника ИЧ – 4, по причине нахождения мужчины в состоянии алкогольного</w:t>
      </w:r>
    </w:p>
    <w:p w:rsidR="00716D47" w:rsidRDefault="00716D47" w:rsidP="00716D47">
      <w:pPr>
        <w:spacing w:after="0"/>
      </w:pPr>
      <w:r>
        <w:t xml:space="preserve">опьянения и сидевшего на рельсах. Второй работник ИЧ – 4 побежал </w:t>
      </w:r>
      <w:proofErr w:type="gramStart"/>
      <w:r>
        <w:t>к</w:t>
      </w:r>
      <w:proofErr w:type="gramEnd"/>
    </w:p>
    <w:p w:rsidR="00716D47" w:rsidRDefault="00716D47" w:rsidP="00716D47">
      <w:pPr>
        <w:spacing w:after="0"/>
      </w:pPr>
      <w:r>
        <w:t>сидящему мужчине и убрал его с пути. Стоянка составила 1 минуту.</w:t>
      </w:r>
    </w:p>
    <w:p w:rsidR="00716D47" w:rsidRDefault="00716D47" w:rsidP="00716D47">
      <w:pPr>
        <w:spacing w:after="0"/>
      </w:pPr>
      <w:r>
        <w:t xml:space="preserve">В целях предупреждения </w:t>
      </w:r>
      <w:proofErr w:type="spellStart"/>
      <w:r>
        <w:t>травмирования</w:t>
      </w:r>
      <w:proofErr w:type="spellEnd"/>
      <w:r>
        <w:t xml:space="preserve"> детей необходимо объяснить</w:t>
      </w:r>
    </w:p>
    <w:p w:rsidR="00716D47" w:rsidRDefault="00716D47" w:rsidP="00716D47">
      <w:pPr>
        <w:spacing w:after="0"/>
      </w:pPr>
      <w:r>
        <w:t>подросткам, что:</w:t>
      </w:r>
    </w:p>
    <w:p w:rsidR="00716D47" w:rsidRDefault="00716D47" w:rsidP="00716D47">
      <w:pPr>
        <w:spacing w:after="0"/>
      </w:pPr>
      <w:r>
        <w:t xml:space="preserve">1.  Запрещено  переходить  железнодорожные  пути  </w:t>
      </w:r>
      <w:proofErr w:type="gramStart"/>
      <w:r>
        <w:t>перед</w:t>
      </w:r>
      <w:proofErr w:type="gramEnd"/>
    </w:p>
    <w:p w:rsidR="00716D47" w:rsidRDefault="00716D47" w:rsidP="00716D47">
      <w:pPr>
        <w:spacing w:after="0"/>
      </w:pPr>
      <w:r>
        <w:t>приближающимся поездом, необходимо ходить только в установленных местах</w:t>
      </w:r>
    </w:p>
    <w:p w:rsidR="00716D47" w:rsidRDefault="00716D47" w:rsidP="00716D47">
      <w:pPr>
        <w:spacing w:after="0"/>
      </w:pPr>
      <w:r>
        <w:t>по пешеходным переходам и мостам;</w:t>
      </w:r>
    </w:p>
    <w:p w:rsidR="00716D47" w:rsidRDefault="00716D47" w:rsidP="00716D47">
      <w:pPr>
        <w:spacing w:after="0"/>
      </w:pPr>
      <w:r>
        <w:t>2. Не допускается детям играть вблизи железнодорожных путей, а также</w:t>
      </w:r>
    </w:p>
    <w:p w:rsidR="00716D47" w:rsidRDefault="00716D47" w:rsidP="00716D47">
      <w:pPr>
        <w:spacing w:after="0"/>
      </w:pPr>
      <w:r>
        <w:t>на мостах;</w:t>
      </w:r>
    </w:p>
    <w:p w:rsidR="00716D47" w:rsidRDefault="00716D47" w:rsidP="00716D47">
      <w:pPr>
        <w:spacing w:after="0"/>
      </w:pPr>
      <w:r>
        <w:t xml:space="preserve">3. Категорически запрещено подниматься на вагоны и цистерны </w:t>
      </w:r>
      <w:proofErr w:type="gramStart"/>
      <w:r>
        <w:t>стоящих</w:t>
      </w:r>
      <w:proofErr w:type="gramEnd"/>
    </w:p>
    <w:p w:rsidR="00716D47" w:rsidRDefault="00716D47" w:rsidP="00716D47">
      <w:pPr>
        <w:spacing w:after="0"/>
      </w:pPr>
      <w:r>
        <w:t>поездов, так как можно попасть в опасную зону воздействия высокого</w:t>
      </w:r>
    </w:p>
    <w:p w:rsidR="00716D47" w:rsidRDefault="00716D47" w:rsidP="00716D47">
      <w:pPr>
        <w:spacing w:after="0"/>
      </w:pPr>
      <w:r>
        <w:t>напряжения 27000</w:t>
      </w:r>
      <w:proofErr w:type="gramStart"/>
      <w:r>
        <w:t xml:space="preserve"> В</w:t>
      </w:r>
      <w:proofErr w:type="gramEnd"/>
      <w:r>
        <w:t xml:space="preserve"> от линий контактной сети;</w:t>
      </w:r>
    </w:p>
    <w:p w:rsidR="00716D47" w:rsidRDefault="00716D47" w:rsidP="00716D47">
      <w:pPr>
        <w:spacing w:after="0"/>
      </w:pPr>
      <w:r>
        <w:t>4. Рекомендуем довести до подростков, что применение наушников и</w:t>
      </w:r>
    </w:p>
    <w:p w:rsidR="00716D47" w:rsidRDefault="00716D47" w:rsidP="00716D47">
      <w:pPr>
        <w:spacing w:after="0"/>
      </w:pPr>
      <w:r>
        <w:t>разговоры по мобильному телефону около железнодорожных путей не</w:t>
      </w:r>
    </w:p>
    <w:p w:rsidR="00716D47" w:rsidRDefault="00716D47" w:rsidP="00716D47">
      <w:pPr>
        <w:spacing w:after="0"/>
      </w:pPr>
      <w:r>
        <w:lastRenderedPageBreak/>
        <w:t xml:space="preserve">позволит своевременно услышать приближение поезда и может привести </w:t>
      </w:r>
      <w:proofErr w:type="gramStart"/>
      <w:r>
        <w:t>к</w:t>
      </w:r>
      <w:proofErr w:type="gramEnd"/>
    </w:p>
    <w:p w:rsidR="00716D47" w:rsidRDefault="00716D47" w:rsidP="00716D47">
      <w:pPr>
        <w:spacing w:after="0"/>
      </w:pPr>
      <w:proofErr w:type="spellStart"/>
      <w:r>
        <w:t>травмированию</w:t>
      </w:r>
      <w:proofErr w:type="spellEnd"/>
      <w:r>
        <w:t xml:space="preserve"> и гибели.</w:t>
      </w:r>
    </w:p>
    <w:p w:rsidR="00716D47" w:rsidRDefault="00716D47" w:rsidP="00716D47">
      <w:pPr>
        <w:spacing w:after="0"/>
      </w:pPr>
      <w:r>
        <w:t>Соблюдение правил безопасности на железной дороге позволит</w:t>
      </w:r>
    </w:p>
    <w:p w:rsidR="00716D47" w:rsidRDefault="00716D47" w:rsidP="00716D47">
      <w:pPr>
        <w:spacing w:after="0"/>
      </w:pPr>
      <w:r>
        <w:t>сохранить здоровье и жизнь ваших детей!</w:t>
      </w:r>
    </w:p>
    <w:p w:rsidR="00716D47" w:rsidRDefault="00716D47" w:rsidP="00716D47">
      <w:pPr>
        <w:spacing w:after="0"/>
      </w:pPr>
    </w:p>
    <w:p w:rsidR="00716D47" w:rsidRDefault="00716D47" w:rsidP="00716D47">
      <w:pPr>
        <w:spacing w:after="0"/>
      </w:pPr>
    </w:p>
    <w:p w:rsidR="00716D47" w:rsidRPr="00716D47" w:rsidRDefault="00716D47" w:rsidP="00716D47">
      <w:pPr>
        <w:spacing w:after="0"/>
        <w:rPr>
          <w:b/>
        </w:rPr>
      </w:pPr>
      <w:r w:rsidRPr="00716D47">
        <w:rPr>
          <w:b/>
        </w:rPr>
        <w:t>СОБЛЮДАЙТЕ ПРАВИЛА БЕЗОПАСНОСТИ</w:t>
      </w:r>
    </w:p>
    <w:p w:rsidR="00716D47" w:rsidRPr="00716D47" w:rsidRDefault="00716D47" w:rsidP="00716D47">
      <w:pPr>
        <w:spacing w:after="0"/>
        <w:rPr>
          <w:b/>
        </w:rPr>
      </w:pPr>
      <w:r w:rsidRPr="00716D47">
        <w:rPr>
          <w:b/>
        </w:rPr>
        <w:t>НА ЖЕЛЕЗНОДОРОЖНОМ ТРАНСПОРТЕ!</w:t>
      </w:r>
    </w:p>
    <w:p w:rsidR="00716D47" w:rsidRDefault="00716D47" w:rsidP="00716D47">
      <w:pPr>
        <w:spacing w:after="0"/>
      </w:pPr>
      <w:r>
        <w:t>Помните, что железнодорожный транспорт является зоной повышенной</w:t>
      </w:r>
    </w:p>
    <w:p w:rsidR="00716D47" w:rsidRDefault="00716D47" w:rsidP="00716D47">
      <w:pPr>
        <w:spacing w:after="0"/>
      </w:pPr>
      <w:r>
        <w:t>опасности, поэтому во избежание несчастных случаев будьте внимательны и</w:t>
      </w:r>
    </w:p>
    <w:p w:rsidR="00716D47" w:rsidRDefault="00716D47" w:rsidP="00716D47">
      <w:pPr>
        <w:spacing w:after="0"/>
      </w:pPr>
      <w:r>
        <w:t>осторожны.  Строго  соблюдайте  меры  безопасности  и  выполняйте</w:t>
      </w:r>
    </w:p>
    <w:p w:rsidR="00716D47" w:rsidRDefault="00716D47" w:rsidP="00716D47">
      <w:pPr>
        <w:spacing w:after="0"/>
      </w:pPr>
      <w:r>
        <w:t>существующие на транспорте правила.</w:t>
      </w:r>
    </w:p>
    <w:p w:rsidR="00716D47" w:rsidRDefault="00716D47" w:rsidP="00716D47">
      <w:pPr>
        <w:spacing w:after="0"/>
      </w:pPr>
      <w:r>
        <w:t xml:space="preserve">Переходите через железнодорожные пути только в </w:t>
      </w:r>
      <w:proofErr w:type="gramStart"/>
      <w:r>
        <w:t>установленных</w:t>
      </w:r>
      <w:proofErr w:type="gramEnd"/>
    </w:p>
    <w:p w:rsidR="00716D47" w:rsidRDefault="00716D47" w:rsidP="00716D47">
      <w:pPr>
        <w:spacing w:after="0"/>
      </w:pPr>
      <w:proofErr w:type="gramStart"/>
      <w:r>
        <w:t>местах</w:t>
      </w:r>
      <w:proofErr w:type="gramEnd"/>
      <w:r>
        <w:t>, не перебегайте их перед движущимся поездом. Помните! Поезд сразу</w:t>
      </w:r>
    </w:p>
    <w:p w:rsidR="00716D47" w:rsidRDefault="00716D47" w:rsidP="00716D47">
      <w:pPr>
        <w:spacing w:after="0"/>
      </w:pPr>
      <w:r>
        <w:t>остановить нельзя.</w:t>
      </w:r>
    </w:p>
    <w:p w:rsidR="00716D47" w:rsidRDefault="00716D47" w:rsidP="00716D47">
      <w:pPr>
        <w:spacing w:after="0"/>
      </w:pPr>
      <w:r>
        <w:t xml:space="preserve">При экстренном торможении тормозной путь локомотива составляет </w:t>
      </w:r>
      <w:proofErr w:type="gramStart"/>
      <w:r>
        <w:t>от</w:t>
      </w:r>
      <w:proofErr w:type="gramEnd"/>
    </w:p>
    <w:p w:rsidR="00716D47" w:rsidRDefault="00716D47" w:rsidP="00716D47">
      <w:pPr>
        <w:spacing w:after="0"/>
      </w:pPr>
      <w:r>
        <w:t>700 до 1200 метров, в этот период локомотив за 1 секунду преодолевает</w:t>
      </w:r>
    </w:p>
    <w:p w:rsidR="00716D47" w:rsidRDefault="00716D47" w:rsidP="00716D47">
      <w:pPr>
        <w:spacing w:after="0"/>
      </w:pPr>
      <w:r>
        <w:t>расстояние 30 и более метров, что значительно превышает скорость реакции и</w:t>
      </w:r>
    </w:p>
    <w:p w:rsidR="00716D47" w:rsidRDefault="00716D47" w:rsidP="00716D47">
      <w:pPr>
        <w:spacing w:after="0"/>
      </w:pPr>
      <w:r>
        <w:t>движения человека.</w:t>
      </w:r>
    </w:p>
    <w:p w:rsidR="00716D47" w:rsidRDefault="00716D47" w:rsidP="00716D47">
      <w:pPr>
        <w:spacing w:after="0"/>
      </w:pPr>
      <w:r>
        <w:t xml:space="preserve">Для перехода через железнодорожные пути пользуйтесь </w:t>
      </w:r>
      <w:proofErr w:type="gramStart"/>
      <w:r>
        <w:t>пешеходными</w:t>
      </w:r>
      <w:proofErr w:type="gramEnd"/>
    </w:p>
    <w:p w:rsidR="00716D47" w:rsidRDefault="00716D47" w:rsidP="00716D47">
      <w:pPr>
        <w:spacing w:after="0"/>
      </w:pPr>
      <w:r>
        <w:t>мостами, настилами и переездами, обращайте внимание на указатели,</w:t>
      </w:r>
    </w:p>
    <w:p w:rsidR="00716D47" w:rsidRDefault="00716D47" w:rsidP="00716D47">
      <w:pPr>
        <w:spacing w:after="0"/>
      </w:pPr>
      <w:r>
        <w:t>прислушивайтесь к подаваемым сигналам. Прежде чем перейти пути,</w:t>
      </w:r>
    </w:p>
    <w:p w:rsidR="00716D47" w:rsidRDefault="00716D47" w:rsidP="00716D47">
      <w:pPr>
        <w:spacing w:after="0"/>
      </w:pPr>
      <w:r>
        <w:t>убедитесь, что они свободны.</w:t>
      </w:r>
    </w:p>
    <w:p w:rsidR="00716D47" w:rsidRDefault="00716D47" w:rsidP="00716D47">
      <w:pPr>
        <w:spacing w:after="0"/>
      </w:pPr>
      <w:r>
        <w:t xml:space="preserve">Выходя на междупутье сразу после проследования поезда, убедитесь </w:t>
      </w:r>
      <w:proofErr w:type="gramStart"/>
      <w:r>
        <w:t>в</w:t>
      </w:r>
      <w:proofErr w:type="gramEnd"/>
    </w:p>
    <w:p w:rsidR="00716D47" w:rsidRDefault="00716D47" w:rsidP="00716D47">
      <w:pPr>
        <w:spacing w:after="0"/>
      </w:pPr>
      <w:proofErr w:type="gramStart"/>
      <w:r>
        <w:t>отсутствии</w:t>
      </w:r>
      <w:proofErr w:type="gramEnd"/>
      <w:r>
        <w:t xml:space="preserve"> поезда встречного направления.</w:t>
      </w:r>
    </w:p>
    <w:p w:rsidR="00716D47" w:rsidRDefault="00716D47" w:rsidP="00716D47">
      <w:pPr>
        <w:spacing w:after="0"/>
      </w:pPr>
      <w:r>
        <w:t>Не подлезайте под вагоны. Проезд на крышах, подножках, переходных</w:t>
      </w:r>
    </w:p>
    <w:p w:rsidR="00716D47" w:rsidRDefault="00716D47" w:rsidP="00716D47">
      <w:pPr>
        <w:spacing w:after="0"/>
      </w:pPr>
      <w:proofErr w:type="gramStart"/>
      <w:r>
        <w:t>площадках</w:t>
      </w:r>
      <w:proofErr w:type="gramEnd"/>
      <w:r>
        <w:t xml:space="preserve"> вагонов, а также грузовых поездах запрещается.</w:t>
      </w:r>
    </w:p>
    <w:p w:rsidR="00716D47" w:rsidRDefault="00716D47" w:rsidP="00716D47">
      <w:pPr>
        <w:spacing w:after="0"/>
      </w:pPr>
      <w:r>
        <w:t>Нельзя играть на путях и ходить вблизи железнодорожного полотна.</w:t>
      </w:r>
    </w:p>
    <w:p w:rsidR="00716D47" w:rsidRDefault="00716D47" w:rsidP="00716D47">
      <w:pPr>
        <w:spacing w:after="0"/>
      </w:pPr>
      <w:r>
        <w:t>Помните! Напряжение на контактном проводе 27 тысяч вольт. Во</w:t>
      </w:r>
    </w:p>
    <w:p w:rsidR="00716D47" w:rsidRDefault="00716D47" w:rsidP="00716D47">
      <w:pPr>
        <w:spacing w:after="0"/>
      </w:pPr>
      <w:proofErr w:type="gramStart"/>
      <w:r>
        <w:t>избежание</w:t>
      </w:r>
      <w:proofErr w:type="gramEnd"/>
      <w:r>
        <w:t xml:space="preserve"> поражения электрическим током не поднимайтесь на крыши</w:t>
      </w:r>
    </w:p>
    <w:p w:rsidR="00716D47" w:rsidRDefault="00716D47" w:rsidP="00716D47">
      <w:pPr>
        <w:spacing w:after="0"/>
      </w:pPr>
      <w:r>
        <w:t>стоящих вагонов, металлические конструкции железнодорожных мостов.</w:t>
      </w:r>
    </w:p>
    <w:p w:rsidR="00716D47" w:rsidRDefault="00716D47" w:rsidP="00716D47">
      <w:pPr>
        <w:spacing w:after="0"/>
      </w:pPr>
      <w:r>
        <w:t>При следовании поездом соблюдайте правила проезда:</w:t>
      </w:r>
    </w:p>
    <w:p w:rsidR="00716D47" w:rsidRDefault="00716D47" w:rsidP="00716D47">
      <w:pPr>
        <w:spacing w:after="0"/>
      </w:pPr>
      <w:r>
        <w:t>– не садитесь и не выходите на ходу поезда;</w:t>
      </w:r>
    </w:p>
    <w:p w:rsidR="00716D47" w:rsidRDefault="00716D47" w:rsidP="00716D47">
      <w:pPr>
        <w:spacing w:after="0"/>
      </w:pPr>
      <w:r>
        <w:t>– входите в вагон и выходите из вагона при полной остановке поезда и</w:t>
      </w:r>
    </w:p>
    <w:p w:rsidR="00716D47" w:rsidRDefault="00716D47" w:rsidP="00716D47">
      <w:pPr>
        <w:spacing w:after="0"/>
      </w:pPr>
      <w:r>
        <w:t>только с той стороны, где имеется посадочная платформа.</w:t>
      </w:r>
    </w:p>
    <w:p w:rsidR="00716D47" w:rsidRDefault="00716D47" w:rsidP="00716D47">
      <w:pPr>
        <w:spacing w:after="0"/>
      </w:pPr>
      <w:r>
        <w:t>– использование наушников и разговоры по мобильному телефону около</w:t>
      </w:r>
    </w:p>
    <w:p w:rsidR="00716D47" w:rsidRDefault="00716D47" w:rsidP="00716D47">
      <w:pPr>
        <w:spacing w:after="0"/>
      </w:pPr>
      <w:r>
        <w:t>железнодорожных путей не позволит своевременно услышать приближение</w:t>
      </w:r>
    </w:p>
    <w:p w:rsidR="00716D47" w:rsidRDefault="00716D47" w:rsidP="00716D47">
      <w:pPr>
        <w:spacing w:after="0"/>
      </w:pPr>
      <w:r>
        <w:t xml:space="preserve">поезда и может привести к </w:t>
      </w:r>
      <w:proofErr w:type="spellStart"/>
      <w:r>
        <w:t>травмированию</w:t>
      </w:r>
      <w:proofErr w:type="spellEnd"/>
      <w:r>
        <w:t xml:space="preserve"> и гибели.</w:t>
      </w:r>
    </w:p>
    <w:p w:rsidR="00716D47" w:rsidRDefault="00716D47" w:rsidP="00716D47">
      <w:pPr>
        <w:spacing w:after="0"/>
      </w:pPr>
      <w:r>
        <w:t>Соблюдение правил безопасности на железной дороге позволит</w:t>
      </w:r>
    </w:p>
    <w:p w:rsidR="0048298C" w:rsidRDefault="00716D47" w:rsidP="00716D47">
      <w:pPr>
        <w:spacing w:after="0"/>
      </w:pPr>
      <w:r>
        <w:t>сохранить здоровье и жизнь детей!</w:t>
      </w:r>
    </w:p>
    <w:sectPr w:rsidR="0048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7"/>
    <w:rsid w:val="0048298C"/>
    <w:rsid w:val="00716D47"/>
    <w:rsid w:val="00B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LolaLolaa</dc:creator>
  <cp:lastModifiedBy>LolaLolaa</cp:lastModifiedBy>
  <cp:revision>1</cp:revision>
  <dcterms:created xsi:type="dcterms:W3CDTF">2022-10-02T17:27:00Z</dcterms:created>
  <dcterms:modified xsi:type="dcterms:W3CDTF">2022-10-02T17:29:00Z</dcterms:modified>
</cp:coreProperties>
</file>