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5" w:rsidRDefault="004125F5">
      <w:pPr>
        <w:rPr>
          <w:sz w:val="20"/>
        </w:rPr>
      </w:pPr>
    </w:p>
    <w:p w:rsidR="004125F5" w:rsidRDefault="004125F5">
      <w:pPr>
        <w:rPr>
          <w:sz w:val="20"/>
        </w:rPr>
      </w:pPr>
    </w:p>
    <w:p w:rsidR="004125F5" w:rsidRDefault="004125F5">
      <w:pPr>
        <w:rPr>
          <w:sz w:val="20"/>
        </w:rPr>
      </w:pPr>
    </w:p>
    <w:p w:rsidR="004125F5" w:rsidRDefault="004125F5">
      <w:pPr>
        <w:rPr>
          <w:sz w:val="20"/>
        </w:rPr>
      </w:pPr>
    </w:p>
    <w:p w:rsidR="004125F5" w:rsidRDefault="004125F5">
      <w:pPr>
        <w:spacing w:before="4"/>
        <w:rPr>
          <w:sz w:val="28"/>
        </w:rPr>
      </w:pPr>
    </w:p>
    <w:p w:rsidR="004125F5" w:rsidRDefault="00E8035D">
      <w:pPr>
        <w:pStyle w:val="a3"/>
        <w:spacing w:line="242" w:lineRule="auto"/>
        <w:ind w:left="2941" w:hanging="2130"/>
      </w:pPr>
      <w:r>
        <w:t>Медиаплан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информационному</w:t>
      </w:r>
      <w:r>
        <w:rPr>
          <w:spacing w:val="-3"/>
        </w:rPr>
        <w:t xml:space="preserve"> </w:t>
      </w:r>
      <w:r>
        <w:t>сопровождению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Центров</w:t>
      </w:r>
      <w:r>
        <w:rPr>
          <w:spacing w:val="-7"/>
        </w:rPr>
        <w:t xml:space="preserve"> </w:t>
      </w:r>
      <w:r>
        <w:t xml:space="preserve">образования </w:t>
      </w:r>
      <w:r w:rsidR="00643F46">
        <w:t xml:space="preserve"> </w:t>
      </w:r>
      <w:proofErr w:type="gramStart"/>
      <w:r w:rsidR="00643F46">
        <w:t>естественнонаучн</w:t>
      </w:r>
      <w:r w:rsidR="00875AB7">
        <w:t>ой</w:t>
      </w:r>
      <w:proofErr w:type="gramEnd"/>
      <w:r w:rsidR="00875AB7">
        <w:t xml:space="preserve"> и технологической </w:t>
      </w:r>
      <w:proofErr w:type="spellStart"/>
      <w:r w:rsidR="00875AB7">
        <w:t>напрлвенности</w:t>
      </w:r>
      <w:proofErr w:type="spellEnd"/>
      <w:r>
        <w:t xml:space="preserve"> «Точка роста» на 202</w:t>
      </w:r>
      <w:r w:rsidR="00643F46">
        <w:t>2-2023</w:t>
      </w:r>
      <w:r>
        <w:t xml:space="preserve"> год</w:t>
      </w:r>
    </w:p>
    <w:p w:rsidR="004125F5" w:rsidRDefault="004125F5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191"/>
        <w:gridCol w:w="7030"/>
        <w:gridCol w:w="1552"/>
        <w:gridCol w:w="1850"/>
        <w:gridCol w:w="1621"/>
      </w:tblGrid>
      <w:tr w:rsidR="004125F5">
        <w:trPr>
          <w:trHeight w:val="565"/>
        </w:trPr>
        <w:tc>
          <w:tcPr>
            <w:tcW w:w="343" w:type="dxa"/>
          </w:tcPr>
          <w:p w:rsidR="004125F5" w:rsidRDefault="00E8035D">
            <w:pPr>
              <w:pStyle w:val="TableParagraph"/>
              <w:spacing w:line="270" w:lineRule="atLeast"/>
              <w:ind w:left="9" w:right="-1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7030" w:type="dxa"/>
          </w:tcPr>
          <w:p w:rsidR="004125F5" w:rsidRDefault="00E8035D">
            <w:pPr>
              <w:pStyle w:val="TableParagraph"/>
              <w:spacing w:line="268" w:lineRule="exact"/>
              <w:ind w:left="3231" w:right="3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СМИ</w:t>
            </w: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spacing w:line="270" w:lineRule="atLeast"/>
              <w:ind w:left="174" w:firstLine="3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spacing w:line="270" w:lineRule="atLeast"/>
              <w:ind w:left="484" w:right="334" w:hanging="130"/>
              <w:rPr>
                <w:sz w:val="24"/>
              </w:rPr>
            </w:pPr>
            <w:r>
              <w:rPr>
                <w:spacing w:val="-2"/>
                <w:sz w:val="24"/>
              </w:rPr>
              <w:t>Смысловая нагрузка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spacing w:line="270" w:lineRule="atLeast"/>
              <w:ind w:left="19" w:firstLine="451"/>
              <w:rPr>
                <w:sz w:val="24"/>
              </w:rPr>
            </w:pPr>
            <w:r>
              <w:rPr>
                <w:spacing w:val="-2"/>
                <w:sz w:val="24"/>
              </w:rPr>
              <w:t>Форма сопровождения</w:t>
            </w:r>
          </w:p>
        </w:tc>
      </w:tr>
      <w:tr w:rsidR="004125F5">
        <w:trPr>
          <w:trHeight w:val="1379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Информационное </w:t>
            </w:r>
            <w:r>
              <w:rPr>
                <w:sz w:val="24"/>
              </w:rPr>
              <w:t>наполнение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4125F5" w:rsidRDefault="00E8035D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«Точка роста» на официальном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7030" w:type="dxa"/>
          </w:tcPr>
          <w:p w:rsidR="004125F5" w:rsidRDefault="00E8035D">
            <w:pPr>
              <w:pStyle w:val="TableParagraph"/>
              <w:rPr>
                <w:spacing w:val="-9"/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43F46">
              <w:rPr>
                <w:spacing w:val="-9"/>
                <w:sz w:val="24"/>
              </w:rPr>
              <w:t xml:space="preserve">: </w:t>
            </w:r>
            <w:hyperlink r:id="rId5" w:history="1">
              <w:r w:rsidR="00643F46" w:rsidRPr="003D4544">
                <w:rPr>
                  <w:rStyle w:val="a5"/>
                  <w:spacing w:val="-9"/>
                  <w:sz w:val="24"/>
                </w:rPr>
                <w:t>https://sosh11-galat.edu21-test.cap.ru/</w:t>
              </w:r>
            </w:hyperlink>
          </w:p>
          <w:p w:rsidR="00643F46" w:rsidRDefault="00643F46">
            <w:pPr>
              <w:pStyle w:val="TableParagraph"/>
              <w:rPr>
                <w:sz w:val="24"/>
              </w:rPr>
            </w:pPr>
          </w:p>
          <w:p w:rsidR="004125F5" w:rsidRDefault="004125F5">
            <w:pPr>
              <w:pStyle w:val="TableParagraph"/>
              <w:ind w:firstLine="60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50" w:type="dxa"/>
          </w:tcPr>
          <w:p w:rsidR="004125F5" w:rsidRDefault="00412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pacing w:val="-2"/>
                <w:sz w:val="24"/>
              </w:rPr>
              <w:t>Новости, анонсы, фоторепортажи</w:t>
            </w:r>
          </w:p>
        </w:tc>
      </w:tr>
      <w:tr w:rsidR="004125F5">
        <w:trPr>
          <w:trHeight w:val="2644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повышению квалификации</w:t>
            </w:r>
          </w:p>
          <w:p w:rsidR="004125F5" w:rsidRDefault="00E8035D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привлечением</w:t>
            </w:r>
          </w:p>
          <w:p w:rsidR="004125F5" w:rsidRDefault="00E8035D" w:rsidP="00643F46">
            <w:pPr>
              <w:pStyle w:val="TableParagraph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 xml:space="preserve">экспертов </w:t>
            </w:r>
          </w:p>
        </w:tc>
        <w:tc>
          <w:tcPr>
            <w:tcW w:w="7030" w:type="dxa"/>
          </w:tcPr>
          <w:p w:rsidR="004125F5" w:rsidRDefault="00E8035D" w:rsidP="00643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 w:rsidR="00643F46">
              <w:rPr>
                <w:sz w:val="24"/>
              </w:rPr>
              <w:t>:</w:t>
            </w:r>
            <w:proofErr w:type="gramEnd"/>
            <w:r w:rsidR="00643F46">
              <w:rPr>
                <w:sz w:val="24"/>
              </w:rPr>
              <w:t xml:space="preserve"> </w:t>
            </w:r>
            <w:hyperlink r:id="rId6" w:history="1">
              <w:r w:rsidR="00643F46" w:rsidRPr="003D4544">
                <w:rPr>
                  <w:rStyle w:val="a5"/>
                  <w:sz w:val="24"/>
                </w:rPr>
                <w:t>https://sosh11-galat.edu21-test.cap.ru/</w:t>
              </w:r>
            </w:hyperlink>
          </w:p>
          <w:p w:rsidR="00643F46" w:rsidRDefault="00643F46" w:rsidP="00643F46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ind w:left="10" w:right="722"/>
              <w:rPr>
                <w:sz w:val="24"/>
              </w:rPr>
            </w:pPr>
            <w:r>
              <w:rPr>
                <w:spacing w:val="-2"/>
                <w:sz w:val="24"/>
              </w:rPr>
              <w:t>Мар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октябрь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Выпускается </w:t>
            </w:r>
            <w:r>
              <w:rPr>
                <w:sz w:val="24"/>
              </w:rPr>
              <w:t xml:space="preserve">новость об </w:t>
            </w:r>
            <w:r>
              <w:rPr>
                <w:spacing w:val="-2"/>
                <w:sz w:val="24"/>
              </w:rPr>
              <w:t>участии</w:t>
            </w:r>
          </w:p>
          <w:p w:rsidR="004125F5" w:rsidRDefault="00E8035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педагогов в </w:t>
            </w:r>
            <w:r>
              <w:rPr>
                <w:spacing w:val="-2"/>
                <w:sz w:val="24"/>
              </w:rPr>
              <w:t>образовательных сессиях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Новости</w:t>
            </w:r>
          </w:p>
        </w:tc>
      </w:tr>
    </w:tbl>
    <w:p w:rsidR="004125F5" w:rsidRDefault="004125F5">
      <w:pPr>
        <w:spacing w:line="267" w:lineRule="exact"/>
        <w:rPr>
          <w:sz w:val="24"/>
        </w:rPr>
        <w:sectPr w:rsidR="004125F5">
          <w:type w:val="continuous"/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4125F5" w:rsidRDefault="004125F5">
      <w:pPr>
        <w:rPr>
          <w:b/>
          <w:sz w:val="20"/>
        </w:rPr>
      </w:pPr>
    </w:p>
    <w:p w:rsidR="004125F5" w:rsidRDefault="004125F5">
      <w:pPr>
        <w:rPr>
          <w:b/>
          <w:sz w:val="20"/>
        </w:rPr>
      </w:pPr>
    </w:p>
    <w:p w:rsidR="004125F5" w:rsidRDefault="004125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191"/>
        <w:gridCol w:w="7030"/>
        <w:gridCol w:w="1552"/>
        <w:gridCol w:w="1850"/>
        <w:gridCol w:w="1621"/>
      </w:tblGrid>
      <w:tr w:rsidR="004125F5">
        <w:trPr>
          <w:trHeight w:val="2558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Начало ремонта/закупка</w:t>
            </w:r>
          </w:p>
          <w:p w:rsidR="00643F46" w:rsidRDefault="00E8035D" w:rsidP="00643F4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  <w:p w:rsidR="004125F5" w:rsidRDefault="004125F5">
            <w:pPr>
              <w:pStyle w:val="TableParagraph"/>
              <w:rPr>
                <w:sz w:val="24"/>
              </w:rPr>
            </w:pPr>
          </w:p>
        </w:tc>
        <w:tc>
          <w:tcPr>
            <w:tcW w:w="7030" w:type="dxa"/>
          </w:tcPr>
          <w:p w:rsidR="004125F5" w:rsidRDefault="00E8035D" w:rsidP="00643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43F46">
              <w:rPr>
                <w:sz w:val="24"/>
              </w:rPr>
              <w:t xml:space="preserve"> </w:t>
            </w:r>
            <w:hyperlink r:id="rId7" w:history="1">
              <w:r w:rsidR="00643F46" w:rsidRPr="003D4544">
                <w:rPr>
                  <w:rStyle w:val="a5"/>
                  <w:sz w:val="24"/>
                </w:rPr>
                <w:t>https://sosh11-galat.edu21-test.cap.ru/</w:t>
              </w:r>
            </w:hyperlink>
          </w:p>
          <w:p w:rsidR="00643F46" w:rsidRDefault="00643F46" w:rsidP="00643F46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Май-август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</w:t>
            </w:r>
          </w:p>
          <w:p w:rsidR="004125F5" w:rsidRDefault="00E8035D">
            <w:pPr>
              <w:pStyle w:val="TableParagraph"/>
              <w:ind w:left="13" w:right="7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площадки, </w:t>
            </w:r>
            <w:proofErr w:type="spellStart"/>
            <w:r>
              <w:rPr>
                <w:spacing w:val="-2"/>
                <w:sz w:val="24"/>
              </w:rPr>
              <w:t>фотофиксация</w:t>
            </w:r>
            <w:proofErr w:type="spellEnd"/>
            <w:r>
              <w:rPr>
                <w:spacing w:val="-2"/>
                <w:sz w:val="24"/>
              </w:rPr>
              <w:t xml:space="preserve"> первоначального состояния </w:t>
            </w:r>
            <w:r>
              <w:rPr>
                <w:sz w:val="24"/>
              </w:rPr>
              <w:t xml:space="preserve">помещений для </w:t>
            </w:r>
            <w:r>
              <w:rPr>
                <w:spacing w:val="-2"/>
                <w:sz w:val="24"/>
              </w:rPr>
              <w:t>последующего сравнения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Новости,</w:t>
            </w:r>
          </w:p>
          <w:p w:rsidR="004125F5" w:rsidRDefault="00E8035D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pacing w:val="-2"/>
                <w:sz w:val="24"/>
              </w:rPr>
              <w:t>фоторепортажи</w:t>
            </w:r>
          </w:p>
        </w:tc>
      </w:tr>
      <w:tr w:rsidR="004125F5" w:rsidTr="00643F46">
        <w:trPr>
          <w:trHeight w:val="3214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набора </w:t>
            </w:r>
            <w:r>
              <w:rPr>
                <w:spacing w:val="-2"/>
                <w:sz w:val="24"/>
              </w:rPr>
              <w:t>детей/запуск</w:t>
            </w:r>
          </w:p>
          <w:p w:rsidR="004125F5" w:rsidRDefault="00E803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кампании</w:t>
            </w:r>
          </w:p>
        </w:tc>
        <w:tc>
          <w:tcPr>
            <w:tcW w:w="7030" w:type="dxa"/>
          </w:tcPr>
          <w:p w:rsidR="004125F5" w:rsidRDefault="00E8035D" w:rsidP="00643F46">
            <w:pPr>
              <w:pStyle w:val="TableParagraph"/>
              <w:rPr>
                <w:spacing w:val="-11"/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hyperlink r:id="rId8" w:history="1">
              <w:r w:rsidR="00643F46" w:rsidRPr="003D4544">
                <w:rPr>
                  <w:rStyle w:val="a5"/>
                  <w:spacing w:val="-11"/>
                  <w:sz w:val="24"/>
                </w:rPr>
                <w:t>https://sosh11-galat.edu21-test.cap.ru/</w:t>
              </w:r>
            </w:hyperlink>
          </w:p>
          <w:p w:rsidR="00643F46" w:rsidRDefault="00643F46" w:rsidP="00643F46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Организуется информирование </w:t>
            </w:r>
            <w:r>
              <w:rPr>
                <w:sz w:val="24"/>
              </w:rPr>
              <w:t>по вопросам</w:t>
            </w:r>
          </w:p>
          <w:p w:rsidR="004125F5" w:rsidRDefault="00E8035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набора детей на кружки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секции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4125F5" w:rsidRDefault="00E8035D">
            <w:pPr>
              <w:pStyle w:val="TableParagraph"/>
              <w:ind w:left="13" w:right="-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доп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бразованию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записи на</w:t>
            </w:r>
          </w:p>
          <w:p w:rsidR="004125F5" w:rsidRDefault="00E8035D">
            <w:pPr>
              <w:pStyle w:val="TableParagraph"/>
              <w:spacing w:line="270" w:lineRule="atLeast"/>
              <w:ind w:left="13" w:right="334"/>
              <w:rPr>
                <w:sz w:val="24"/>
              </w:rPr>
            </w:pPr>
            <w:r>
              <w:rPr>
                <w:spacing w:val="-2"/>
                <w:sz w:val="24"/>
              </w:rPr>
              <w:t>занятия внеурочной деятельности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ind w:left="15" w:right="665"/>
              <w:rPr>
                <w:sz w:val="24"/>
              </w:rPr>
            </w:pPr>
            <w:r>
              <w:rPr>
                <w:spacing w:val="-2"/>
                <w:sz w:val="24"/>
              </w:rPr>
              <w:t>Новости, статьи, анонсы,</w:t>
            </w:r>
          </w:p>
          <w:p w:rsidR="004125F5" w:rsidRDefault="00E8035D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pacing w:val="-2"/>
                <w:sz w:val="24"/>
              </w:rPr>
              <w:t>фоторепортажи</w:t>
            </w:r>
          </w:p>
        </w:tc>
      </w:tr>
      <w:tr w:rsidR="004125F5">
        <w:trPr>
          <w:trHeight w:val="2484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нормативной документации Центра</w:t>
            </w:r>
          </w:p>
        </w:tc>
        <w:tc>
          <w:tcPr>
            <w:tcW w:w="7030" w:type="dxa"/>
          </w:tcPr>
          <w:p w:rsidR="004125F5" w:rsidRDefault="00E8035D" w:rsidP="00643F46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Официальный сайт школы - </w:t>
            </w:r>
            <w:hyperlink r:id="rId9" w:history="1">
              <w:r w:rsidR="00643F46" w:rsidRPr="003D4544">
                <w:rPr>
                  <w:rStyle w:val="a5"/>
                  <w:sz w:val="24"/>
                </w:rPr>
                <w:t>https://sosh11-galat.edu21-test.cap.ru/</w:t>
              </w:r>
            </w:hyperlink>
          </w:p>
          <w:p w:rsidR="00643F46" w:rsidRDefault="00643F46" w:rsidP="00643F46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Баннер «Точка роста» </w:t>
            </w:r>
            <w:hyperlink r:id="rId10" w:history="1">
              <w:r w:rsidRPr="003D4544">
                <w:rPr>
                  <w:rStyle w:val="a5"/>
                  <w:sz w:val="24"/>
                </w:rPr>
                <w:t>https://sosh11-galat.edu21-test.cap.ru/tochka-rosta/</w:t>
              </w:r>
            </w:hyperlink>
          </w:p>
          <w:p w:rsidR="00643F46" w:rsidRDefault="00643F46" w:rsidP="00643F46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Июль-август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 w:righ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</w:t>
            </w:r>
            <w:r>
              <w:rPr>
                <w:sz w:val="24"/>
              </w:rPr>
              <w:t>локальных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актов, </w:t>
            </w:r>
            <w:r>
              <w:rPr>
                <w:spacing w:val="-2"/>
                <w:sz w:val="24"/>
              </w:rPr>
              <w:t xml:space="preserve">принятие положений коллегиальным </w:t>
            </w:r>
            <w:r>
              <w:rPr>
                <w:sz w:val="24"/>
              </w:rPr>
              <w:t xml:space="preserve">органом школы; </w:t>
            </w:r>
            <w:r>
              <w:rPr>
                <w:spacing w:val="-2"/>
                <w:sz w:val="24"/>
              </w:rPr>
              <w:t>публикация</w:t>
            </w:r>
          </w:p>
          <w:p w:rsidR="004125F5" w:rsidRDefault="00E8035D">
            <w:pPr>
              <w:pStyle w:val="TableParagraph"/>
              <w:spacing w:line="270" w:lineRule="atLeast"/>
              <w:ind w:left="13" w:right="6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сайте школы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Новости</w:t>
            </w:r>
          </w:p>
        </w:tc>
      </w:tr>
    </w:tbl>
    <w:p w:rsidR="004125F5" w:rsidRDefault="004125F5">
      <w:pPr>
        <w:spacing w:line="268" w:lineRule="exact"/>
        <w:rPr>
          <w:sz w:val="24"/>
        </w:rPr>
        <w:sectPr w:rsidR="004125F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4125F5" w:rsidRDefault="004125F5">
      <w:pPr>
        <w:rPr>
          <w:b/>
          <w:sz w:val="20"/>
        </w:rPr>
      </w:pPr>
    </w:p>
    <w:p w:rsidR="004125F5" w:rsidRDefault="004125F5">
      <w:pPr>
        <w:rPr>
          <w:b/>
          <w:sz w:val="20"/>
        </w:rPr>
      </w:pPr>
    </w:p>
    <w:p w:rsidR="004125F5" w:rsidRDefault="004125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191"/>
        <w:gridCol w:w="7030"/>
        <w:gridCol w:w="1552"/>
        <w:gridCol w:w="1850"/>
        <w:gridCol w:w="1621"/>
      </w:tblGrid>
      <w:tr w:rsidR="004125F5">
        <w:trPr>
          <w:trHeight w:val="2260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ремонтных работ помещений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125F5" w:rsidRDefault="00E803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брендбуком</w:t>
            </w:r>
            <w:proofErr w:type="spellEnd"/>
          </w:p>
        </w:tc>
        <w:tc>
          <w:tcPr>
            <w:tcW w:w="7030" w:type="dxa"/>
          </w:tcPr>
          <w:p w:rsidR="004125F5" w:rsidRDefault="004125F5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ind w:left="10" w:right="851"/>
              <w:rPr>
                <w:sz w:val="24"/>
              </w:rPr>
            </w:pPr>
            <w:r>
              <w:rPr>
                <w:spacing w:val="-2"/>
                <w:sz w:val="24"/>
              </w:rPr>
              <w:t>Июн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август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 w:right="3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Публикация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статусе </w:t>
            </w:r>
            <w:r>
              <w:rPr>
                <w:sz w:val="24"/>
              </w:rPr>
              <w:t>ремонтных и иных работ.</w:t>
            </w:r>
          </w:p>
          <w:p w:rsidR="004125F5" w:rsidRDefault="00E8035D">
            <w:pPr>
              <w:pStyle w:val="TableParagraph"/>
              <w:ind w:left="13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Обзорный </w:t>
            </w:r>
            <w:r>
              <w:rPr>
                <w:sz w:val="24"/>
              </w:rPr>
              <w:t>репортаж по 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ind w:left="15" w:right="6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Новости, интервью статьи,</w:t>
            </w:r>
          </w:p>
          <w:p w:rsidR="004125F5" w:rsidRDefault="00E8035D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pacing w:val="-2"/>
                <w:sz w:val="24"/>
              </w:rPr>
              <w:t>фоторепортажи</w:t>
            </w:r>
          </w:p>
        </w:tc>
      </w:tr>
      <w:tr w:rsidR="004125F5">
        <w:trPr>
          <w:trHeight w:val="4140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ремонта помещений / установка и </w:t>
            </w:r>
            <w:r>
              <w:rPr>
                <w:spacing w:val="-2"/>
                <w:sz w:val="24"/>
              </w:rPr>
              <w:t>настройка</w:t>
            </w:r>
          </w:p>
          <w:p w:rsidR="004125F5" w:rsidRDefault="00E8035D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приемка</w:t>
            </w:r>
          </w:p>
        </w:tc>
        <w:tc>
          <w:tcPr>
            <w:tcW w:w="7030" w:type="dxa"/>
          </w:tcPr>
          <w:p w:rsidR="004125F5" w:rsidRDefault="004125F5">
            <w:pPr>
              <w:pStyle w:val="TableParagraph"/>
              <w:ind w:right="1725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ind w:left="10" w:right="619"/>
              <w:rPr>
                <w:sz w:val="24"/>
              </w:rPr>
            </w:pPr>
            <w:r>
              <w:rPr>
                <w:sz w:val="24"/>
              </w:rPr>
              <w:t xml:space="preserve">Август -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 w:right="225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 </w:t>
            </w:r>
            <w:r>
              <w:rPr>
                <w:spacing w:val="-2"/>
                <w:sz w:val="24"/>
              </w:rPr>
              <w:t>началом</w:t>
            </w:r>
          </w:p>
          <w:p w:rsidR="004125F5" w:rsidRDefault="00E8035D">
            <w:pPr>
              <w:pStyle w:val="TableParagraph"/>
              <w:ind w:left="13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 года (знакомство с планом</w:t>
            </w:r>
            <w:r>
              <w:rPr>
                <w:spacing w:val="-2"/>
                <w:sz w:val="24"/>
              </w:rPr>
              <w:t xml:space="preserve"> работы</w:t>
            </w:r>
            <w:proofErr w:type="gramEnd"/>
          </w:p>
          <w:p w:rsidR="004125F5" w:rsidRDefault="00E8035D">
            <w:pPr>
              <w:pStyle w:val="TableParagraph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«Точки роста», </w:t>
            </w:r>
            <w:r>
              <w:rPr>
                <w:spacing w:val="-2"/>
                <w:sz w:val="24"/>
              </w:rPr>
              <w:t>возможностями использования оборудования).</w:t>
            </w:r>
            <w:proofErr w:type="gramEnd"/>
          </w:p>
          <w:p w:rsidR="004125F5" w:rsidRDefault="00E8035D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Делаются</w:t>
            </w:r>
          </w:p>
          <w:p w:rsidR="004125F5" w:rsidRDefault="00E8035D">
            <w:pPr>
              <w:pStyle w:val="TableParagraph"/>
              <w:ind w:left="13" w:right="395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видео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125F5" w:rsidRDefault="00E8035D">
            <w:pPr>
              <w:pStyle w:val="TableParagraph"/>
              <w:spacing w:line="270" w:lineRule="atLeast"/>
              <w:ind w:left="13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дальнейшего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Новости, интервью фоторепортаж</w:t>
            </w:r>
          </w:p>
        </w:tc>
      </w:tr>
      <w:tr w:rsidR="004125F5">
        <w:trPr>
          <w:trHeight w:val="2762"/>
        </w:trPr>
        <w:tc>
          <w:tcPr>
            <w:tcW w:w="343" w:type="dxa"/>
          </w:tcPr>
          <w:p w:rsidR="004125F5" w:rsidRDefault="0073541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bookmarkStart w:id="0" w:name="_GoBack"/>
            <w:bookmarkEnd w:id="0"/>
            <w:r w:rsidR="00E8035D">
              <w:rPr>
                <w:spacing w:val="-5"/>
                <w:sz w:val="24"/>
              </w:rPr>
              <w:t>.</w:t>
            </w:r>
          </w:p>
        </w:tc>
        <w:tc>
          <w:tcPr>
            <w:tcW w:w="2191" w:type="dxa"/>
          </w:tcPr>
          <w:p w:rsidR="004125F5" w:rsidRDefault="00E8035D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Поддержание </w:t>
            </w:r>
            <w:r>
              <w:rPr>
                <w:sz w:val="24"/>
              </w:rPr>
              <w:t>интереса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общее</w:t>
            </w:r>
          </w:p>
          <w:p w:rsidR="004125F5" w:rsidRDefault="00E8035D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 сопровождение</w:t>
            </w:r>
          </w:p>
        </w:tc>
        <w:tc>
          <w:tcPr>
            <w:tcW w:w="7030" w:type="dxa"/>
          </w:tcPr>
          <w:p w:rsidR="00643F46" w:rsidRDefault="00643F46" w:rsidP="00643F46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Официальный сайт школы - </w:t>
            </w:r>
            <w:hyperlink r:id="rId11" w:history="1">
              <w:r w:rsidRPr="003D4544">
                <w:rPr>
                  <w:rStyle w:val="a5"/>
                  <w:sz w:val="24"/>
                </w:rPr>
                <w:t>https://sosh11-galat.edu21-test.cap.ru/</w:t>
              </w:r>
            </w:hyperlink>
          </w:p>
          <w:p w:rsidR="00643F46" w:rsidRDefault="00643F46" w:rsidP="00643F46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Баннер «Точка роста» </w:t>
            </w:r>
            <w:hyperlink r:id="rId12" w:history="1">
              <w:r w:rsidRPr="003D4544">
                <w:rPr>
                  <w:rStyle w:val="a5"/>
                  <w:sz w:val="24"/>
                </w:rPr>
                <w:t>https://sosh11-galat.edu21-test.cap.ru/tochka-rosta/</w:t>
              </w:r>
            </w:hyperlink>
          </w:p>
          <w:p w:rsidR="00643F46" w:rsidRDefault="00643F46" w:rsidP="00643F46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E8035D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август</w:t>
            </w: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Освящается образовательный </w:t>
            </w:r>
            <w:r>
              <w:rPr>
                <w:sz w:val="24"/>
              </w:rPr>
              <w:t xml:space="preserve">процесс в </w:t>
            </w:r>
            <w:r>
              <w:rPr>
                <w:spacing w:val="-2"/>
                <w:sz w:val="24"/>
              </w:rPr>
              <w:t>Центре,</w:t>
            </w:r>
          </w:p>
          <w:p w:rsidR="004125F5" w:rsidRDefault="00E8035D">
            <w:pPr>
              <w:pStyle w:val="TableParagraph"/>
              <w:ind w:left="13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публикуются отзывы </w:t>
            </w:r>
            <w:r>
              <w:rPr>
                <w:sz w:val="24"/>
              </w:rPr>
              <w:t xml:space="preserve">родителей и </w:t>
            </w:r>
            <w:r>
              <w:rPr>
                <w:spacing w:val="-2"/>
                <w:sz w:val="24"/>
              </w:rPr>
              <w:t>педагогов; создаются</w:t>
            </w:r>
          </w:p>
          <w:p w:rsidR="004125F5" w:rsidRDefault="00E8035D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21" w:type="dxa"/>
          </w:tcPr>
          <w:p w:rsidR="004125F5" w:rsidRDefault="00E8035D">
            <w:pPr>
              <w:pStyle w:val="TableParagraph"/>
              <w:ind w:left="15" w:right="56"/>
              <w:rPr>
                <w:sz w:val="24"/>
              </w:rPr>
            </w:pPr>
            <w:r>
              <w:rPr>
                <w:spacing w:val="-2"/>
                <w:sz w:val="24"/>
              </w:rPr>
              <w:t>Новости, интервью, статьи Новости, анонсы</w:t>
            </w:r>
          </w:p>
        </w:tc>
      </w:tr>
    </w:tbl>
    <w:p w:rsidR="004125F5" w:rsidRDefault="004125F5">
      <w:pPr>
        <w:rPr>
          <w:sz w:val="24"/>
        </w:rPr>
        <w:sectPr w:rsidR="004125F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4125F5" w:rsidRDefault="004125F5">
      <w:pPr>
        <w:rPr>
          <w:b/>
          <w:sz w:val="20"/>
        </w:rPr>
      </w:pPr>
    </w:p>
    <w:p w:rsidR="004125F5" w:rsidRDefault="004125F5">
      <w:pPr>
        <w:rPr>
          <w:b/>
          <w:sz w:val="20"/>
        </w:rPr>
      </w:pPr>
    </w:p>
    <w:p w:rsidR="004125F5" w:rsidRDefault="004125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191"/>
        <w:gridCol w:w="7030"/>
        <w:gridCol w:w="1552"/>
        <w:gridCol w:w="1850"/>
        <w:gridCol w:w="1621"/>
      </w:tblGrid>
      <w:tr w:rsidR="004125F5">
        <w:trPr>
          <w:trHeight w:val="702"/>
        </w:trPr>
        <w:tc>
          <w:tcPr>
            <w:tcW w:w="343" w:type="dxa"/>
          </w:tcPr>
          <w:p w:rsidR="004125F5" w:rsidRDefault="00412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1" w:type="dxa"/>
          </w:tcPr>
          <w:p w:rsidR="004125F5" w:rsidRDefault="00412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0" w:type="dxa"/>
          </w:tcPr>
          <w:p w:rsidR="004125F5" w:rsidRDefault="00412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:rsidR="004125F5" w:rsidRDefault="00412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4125F5" w:rsidRDefault="00E8035D">
            <w:pPr>
              <w:pStyle w:val="TableParagraph"/>
              <w:ind w:left="13" w:right="33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центра.</w:t>
            </w:r>
          </w:p>
        </w:tc>
        <w:tc>
          <w:tcPr>
            <w:tcW w:w="1621" w:type="dxa"/>
          </w:tcPr>
          <w:p w:rsidR="004125F5" w:rsidRDefault="004125F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35D" w:rsidRDefault="00E8035D"/>
    <w:sectPr w:rsidR="00E8035D">
      <w:pgSz w:w="16840" w:h="11910" w:orient="landscape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5F5"/>
    <w:rsid w:val="004125F5"/>
    <w:rsid w:val="005E1AF9"/>
    <w:rsid w:val="00643F46"/>
    <w:rsid w:val="00735413"/>
    <w:rsid w:val="00875AB7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"/>
    </w:pPr>
  </w:style>
  <w:style w:type="character" w:styleId="a5">
    <w:name w:val="Hyperlink"/>
    <w:basedOn w:val="a0"/>
    <w:uiPriority w:val="99"/>
    <w:unhideWhenUsed/>
    <w:rsid w:val="00643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"/>
    </w:pPr>
  </w:style>
  <w:style w:type="character" w:styleId="a5">
    <w:name w:val="Hyperlink"/>
    <w:basedOn w:val="a0"/>
    <w:uiPriority w:val="99"/>
    <w:unhideWhenUsed/>
    <w:rsid w:val="00643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11-galat.edu21-test.ca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h11-galat.edu21-test.cap.ru/" TargetMode="External"/><Relationship Id="rId12" Type="http://schemas.openxmlformats.org/officeDocument/2006/relationships/hyperlink" Target="https://sosh11-galat.edu21-test.cap.ru/tochka-ros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sh11-galat.edu21-test.cap.ru/" TargetMode="External"/><Relationship Id="rId11" Type="http://schemas.openxmlformats.org/officeDocument/2006/relationships/hyperlink" Target="https://sosh11-galat.edu21-test.cap.ru/" TargetMode="External"/><Relationship Id="rId5" Type="http://schemas.openxmlformats.org/officeDocument/2006/relationships/hyperlink" Target="https://sosh11-galat.edu21-test.cap.ru/" TargetMode="External"/><Relationship Id="rId10" Type="http://schemas.openxmlformats.org/officeDocument/2006/relationships/hyperlink" Target="https://sosh11-galat.edu21-test.cap.ru/tochka-ro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11-galat.edu21-test.c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Информатика</cp:lastModifiedBy>
  <cp:revision>9</cp:revision>
  <dcterms:created xsi:type="dcterms:W3CDTF">2022-07-29T03:49:00Z</dcterms:created>
  <dcterms:modified xsi:type="dcterms:W3CDTF">2022-09-30T09:48:00Z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