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865126">
        <w:rPr>
          <w:b/>
        </w:rPr>
        <w:t>Энтеровирусные инфекции (ЭВИ)</w:t>
      </w:r>
      <w:r>
        <w:t xml:space="preserve"> - группа острых заболеваний, вызываемых энтеровирусами. ЭВИ характеризуются многообразием клинических проявлений от легких лихорадочных состояний </w:t>
      </w:r>
      <w:proofErr w:type="gramStart"/>
      <w:r>
        <w:t>до</w:t>
      </w:r>
      <w:proofErr w:type="gramEnd"/>
      <w:r>
        <w:t xml:space="preserve"> тяже</w:t>
      </w:r>
      <w:r>
        <w:softHyphen/>
        <w:t xml:space="preserve">лых менингоэнцефалитов. </w:t>
      </w:r>
      <w:proofErr w:type="gramStart"/>
      <w:r>
        <w:t>Вирус поражает все органы и ткани, но, в основном, страдают нервная ткань, сердце, печень, поджелудочная железа, мышечная ткань, глаза.</w:t>
      </w:r>
      <w:proofErr w:type="gramEnd"/>
      <w:r>
        <w:t xml:space="preserve"> Заразиться может каждый, но чаще болеют дети.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Заражение энтеровирусами происходит в течение всего года, но значительный подъем заболеваемости приходится на летне-осенний период.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Энтеровирусы отличаются высокой устойчивостью во внешней среде, </w:t>
      </w:r>
      <w:proofErr w:type="gramStart"/>
      <w:r>
        <w:t>способны</w:t>
      </w:r>
      <w:proofErr w:type="gramEnd"/>
      <w:r>
        <w:t xml:space="preserve"> сохранять жизнеспособность в воде поверхностных водоемов и влажной почве до нескольких месяцев. В замороженном состоянии их активность сохраняется в течение многих лет, при хранении в обычном холодильнике — в течение нескольких недель, а при комнатной температуре — на протяжении нескольких дней, но они быстро погибают при прогревании, кипячении, при воздействии хлорсодержащих препаратов, ультрафиолетового облучения.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proofErr w:type="gramStart"/>
      <w:r>
        <w:t>Заболевание передается воздушно-капельным (при кашле, чихании, разговоре) и фекально-оральным (пищевой, водный, контактно-бытовой) путем.</w:t>
      </w:r>
      <w:proofErr w:type="gramEnd"/>
      <w:r>
        <w:t xml:space="preserve"> «Входными воротами» инфекции являются слизистые оболочки верхних дыхательных путей и пищеварительного тракта.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Источником инфекции являются больные и вирусоносители, в том числе больные бессимптомной формой.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>Заболевание начинается остро, с подъема температуры тела до 39-40 градусов. Появляется сильная головная боль, головокружение, рво</w:t>
      </w:r>
      <w:r>
        <w:softHyphen/>
        <w:t>та, иногда боли в животе, спине, судорожный синдром. Нередко бывают выра</w:t>
      </w:r>
      <w:r>
        <w:softHyphen/>
        <w:t>женные катаральные проявления со стороны ротоглотки, верхних дыха</w:t>
      </w:r>
      <w:r>
        <w:softHyphen/>
        <w:t xml:space="preserve">тельных путей.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Энтеровирусы могут нанести большой вред организму. Последствием энтеровирусной инфекции при асептическом серозном менингите, энцефалите и менингоэнцефалите может стать отек головного мозга.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Респираторная форма иногда осложняется вторичной бактериальной пневмонией, крупом.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Кишечная форма опасна тяжелым обезвоживанием организма, а энтеровирусное поражение глаз грозит слепотой (геморрагический конъюктивит).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В случае заболевания необходимо немедленно обратиться к врачу, не ждать, что все пройдет, не заниматься самолечением.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Меры неспецифической профилактики энтеровирусной инфекции такие же, как при любой острой кишечной инфекции — необходимо соблюдать следующие правила: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- </w:t>
      </w:r>
      <w:r w:rsidR="009B4822">
        <w:t>д</w:t>
      </w:r>
      <w:r>
        <w:t xml:space="preserve">ля питья использовать только кипяченую или бутилированную воду;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- </w:t>
      </w:r>
      <w:r w:rsidR="009B4822">
        <w:t>м</w:t>
      </w:r>
      <w:r>
        <w:t xml:space="preserve">ыть руки с мылом перед каждым приемом пищи и после каждого посещения туалета, строго соблюдать правила личной и общественной гигиены;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- </w:t>
      </w:r>
      <w:r w:rsidR="009B4822">
        <w:t>п</w:t>
      </w:r>
      <w:r>
        <w:t xml:space="preserve">еред употреблением фруктов и овощей их необходимо тщательно мыть и  ополаскивать кипятком;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- </w:t>
      </w:r>
      <w:r w:rsidR="009B4822">
        <w:t>к</w:t>
      </w:r>
      <w:r>
        <w:t xml:space="preserve">упаться только в официально разрешенных местах, при купании стараться не заглатывать воду;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- </w:t>
      </w:r>
      <w:r w:rsidR="009B4822">
        <w:t>н</w:t>
      </w:r>
      <w:r>
        <w:t xml:space="preserve">е приобретать продукты у частных лиц и в неустановленных для торговли местах. </w:t>
      </w:r>
    </w:p>
    <w:p w:rsidR="00922338" w:rsidRDefault="00922338" w:rsidP="009B4822">
      <w:pPr>
        <w:pStyle w:val="a5"/>
        <w:spacing w:before="0" w:beforeAutospacing="0" w:after="0" w:afterAutospacing="0"/>
        <w:ind w:firstLine="708"/>
        <w:jc w:val="both"/>
      </w:pPr>
      <w:r>
        <w:t xml:space="preserve">Помните, что заболевание легче предупредить, соблюдая элементарные меры профилактики, чем лечить! </w:t>
      </w:r>
    </w:p>
    <w:p w:rsidR="00865126" w:rsidRPr="00865126" w:rsidRDefault="00865126" w:rsidP="00865126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65126">
        <w:rPr>
          <w:sz w:val="24"/>
          <w:szCs w:val="24"/>
        </w:rPr>
        <w:t xml:space="preserve"> гриппе и мерах его профилактики.</w:t>
      </w:r>
    </w:p>
    <w:p w:rsidR="00865126" w:rsidRPr="00470DA5" w:rsidRDefault="00865126" w:rsidP="0086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DA5">
        <w:rPr>
          <w:rFonts w:ascii="Times New Roman" w:hAnsi="Times New Roman" w:cs="Times New Roman"/>
          <w:sz w:val="24"/>
          <w:szCs w:val="24"/>
        </w:rPr>
        <w:t xml:space="preserve">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иммунфный барьер, </w:t>
      </w:r>
      <w:proofErr w:type="gramStart"/>
      <w:r w:rsidRPr="00470DA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70DA5">
        <w:rPr>
          <w:rFonts w:ascii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Особенно тяжело грипп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470DA5">
        <w:t>также, как</w:t>
      </w:r>
      <w:proofErr w:type="gramEnd"/>
      <w:r w:rsidRPr="00470DA5">
        <w:t xml:space="preserve"> и для людей с хроническими заболеваниями, вирус опасен по причине ослабленной иммунной системы.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Грипп очень заразное заболевание. Эта инфекция передается от больного человека </w:t>
      </w:r>
      <w:proofErr w:type="gramStart"/>
      <w:r w:rsidRPr="00470DA5">
        <w:t>здоровому</w:t>
      </w:r>
      <w:proofErr w:type="gramEnd"/>
      <w:r w:rsidRPr="00470DA5"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A703BD">
        <w:rPr>
          <w:bCs/>
        </w:rPr>
        <w:t>Симптомы гриппа:</w:t>
      </w:r>
      <w:r w:rsidRPr="00470DA5">
        <w:t xml:space="preserve"> высокая температура (38-400С); озноб, общее недомогание, головная боль, боли в мышцах (ногах, пояснице), слабость, упадок сил; ухудшение аппетита (тошнота, рвота).</w:t>
      </w:r>
      <w:proofErr w:type="gramEnd"/>
      <w:r w:rsidRPr="00470DA5">
        <w:t xml:space="preserve"> Признаки интоксикации продолжаются около 5 дней. Если температура держится дольше, возможно, возникли осложнения.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A703BD">
        <w:rPr>
          <w:bCs/>
        </w:rPr>
        <w:t>Осложнения гриппа:</w:t>
      </w:r>
      <w:r>
        <w:rPr>
          <w:b/>
          <w:bCs/>
        </w:rPr>
        <w:t xml:space="preserve"> </w:t>
      </w:r>
      <w:r w:rsidRPr="00470DA5">
        <w:t xml:space="preserve">пневмония (вероятность летального исхода 40%); энцефалиты, менингиты; грипп у беременной женщины может вызвать осложнения беременности, патологии плода; обострение хронических заболеваний.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470DA5">
        <w:t>овощи</w:t>
      </w:r>
      <w:proofErr w:type="gramEnd"/>
      <w:r w:rsidRPr="00470DA5">
        <w:t xml:space="preserve"> богатые витаминами, рекомендуется обильное питье.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470DA5">
        <w:t>Принимая антибиотики в первые дни заболевания гриппом человек совершает большую ошибку</w:t>
      </w:r>
      <w:proofErr w:type="gramEnd"/>
      <w:r w:rsidRPr="00470DA5">
        <w:t xml:space="preserve">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Самым эффективным способом профилактики, по мнению ВОЗ, является вакцинация. Состав вакцины против гриппа меняется ежегодно по рекомендации ВОЗ. Прежде всего, вакцинироваться рекомендуется тем, кто входит в группу риска. Оптимальное время для вакцинации сентябрь - ноябрь.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Вакцинация детей против гриппа возможна, начиная с 6-месячного возраста. Для надежной защиты от гриппа вакцинацию необходимо проводить ежегодно.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>Как защитить от гриппа детей до 6 месяцев</w:t>
      </w:r>
      <w:r>
        <w:t xml:space="preserve">? </w:t>
      </w:r>
      <w:r w:rsidRPr="00470DA5">
        <w:t xml:space="preserve"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 </w:t>
      </w:r>
    </w:p>
    <w:p w:rsidR="00865126" w:rsidRPr="00470DA5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 </w:t>
      </w:r>
    </w:p>
    <w:p w:rsidR="00865126" w:rsidRPr="003349F6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3349F6">
        <w:rPr>
          <w:bCs/>
        </w:rPr>
        <w:t>Основные меры профилактики</w:t>
      </w:r>
      <w:r>
        <w:t>:</w:t>
      </w:r>
      <w:r w:rsidRPr="003349F6">
        <w:t xml:space="preserve">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часто и тщательно мойте руки;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 xml:space="preserve">- </w:t>
      </w:r>
      <w:r w:rsidRPr="00470DA5">
        <w:t xml:space="preserve">избегайте контактов с людьми, у которых есть признаки заболевания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придерживайтесь здорового образа жизни (сон, здоровая пища, физическая активность);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пейте больше жидкости;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в случае появления </w:t>
      </w:r>
      <w:proofErr w:type="gramStart"/>
      <w:r w:rsidRPr="00470DA5">
        <w:t>заболевших</w:t>
      </w:r>
      <w:proofErr w:type="gramEnd"/>
      <w:r w:rsidRPr="00470DA5">
        <w:t xml:space="preserve"> в семье обратитесь к врачу;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регулярно проветривайте и увлажняйте воздух в помещении;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реже посещайте места скопления людей;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используйте маску, посещая места скопления людей;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избегайте объятий, поцелуев и рукопожатий при встречах; </w:t>
      </w:r>
    </w:p>
    <w:p w:rsidR="00865126" w:rsidRPr="00470DA5" w:rsidRDefault="00865126" w:rsidP="00865126">
      <w:pPr>
        <w:pStyle w:val="a5"/>
        <w:spacing w:before="0" w:beforeAutospacing="0" w:after="0" w:afterAutospacing="0"/>
        <w:jc w:val="both"/>
      </w:pPr>
      <w:r>
        <w:t>-</w:t>
      </w:r>
      <w:r w:rsidRPr="00470DA5">
        <w:t xml:space="preserve"> не трогайте лицо, глаза, нос немытыми руками. </w:t>
      </w:r>
    </w:p>
    <w:p w:rsidR="00865126" w:rsidRDefault="00865126" w:rsidP="00865126">
      <w:pPr>
        <w:pStyle w:val="a5"/>
        <w:spacing w:before="0" w:beforeAutospacing="0" w:after="0" w:afterAutospacing="0"/>
        <w:ind w:firstLine="708"/>
        <w:jc w:val="both"/>
      </w:pPr>
      <w:r w:rsidRPr="00470DA5">
        <w:t xml:space="preserve">Рекомендовано чаще гулять с ребенком на свежем воздухе и воздержаться от посещения мест массового скопления людей. </w:t>
      </w:r>
    </w:p>
    <w:p w:rsidR="00865126" w:rsidRPr="003349F6" w:rsidRDefault="00865126" w:rsidP="00865126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3349F6">
        <w:rPr>
          <w:bCs/>
        </w:rPr>
        <w:t>При малейших признаках заболевания обращайтесь к врачу</w:t>
      </w:r>
      <w:r>
        <w:rPr>
          <w:rFonts w:eastAsiaTheme="minorHAnsi"/>
          <w:lang w:eastAsia="en-US"/>
        </w:rPr>
        <w:t>.</w:t>
      </w:r>
      <w:r w:rsidRPr="003349F6">
        <w:rPr>
          <w:rFonts w:eastAsiaTheme="minorHAnsi"/>
          <w:lang w:eastAsia="en-US"/>
        </w:rPr>
        <w:t xml:space="preserve"> </w:t>
      </w:r>
    </w:p>
    <w:p w:rsidR="005B5930" w:rsidRPr="005B5930" w:rsidRDefault="005B5930" w:rsidP="005B5930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5B5930">
        <w:rPr>
          <w:b/>
        </w:rPr>
        <w:t>О пневмонии и мерах ее профилактики.</w:t>
      </w:r>
    </w:p>
    <w:p w:rsidR="005B5930" w:rsidRDefault="005B5930" w:rsidP="005B5930">
      <w:pPr>
        <w:pStyle w:val="a5"/>
        <w:spacing w:before="0" w:beforeAutospacing="0" w:after="0" w:afterAutospacing="0"/>
        <w:ind w:firstLine="708"/>
        <w:jc w:val="both"/>
      </w:pPr>
      <w:r>
        <w:t xml:space="preserve">Пневмония – воспалительный процесс лёгочной ткани инфекционного происхождения. В структуре заболеваемости пневмонией внебольничные пневмонии (ВП) составляют около 70% и остаются одной из ведущих причин госпитализации. ВП является заболеванием, преимущественно бактериальной, бактериально-вирусной или вирусной этиологии. Основные возбудители пневмонии: пневмококк, стафилококк, гемофильная палочка, а также «атипичные» инфекции. Частой причиной развития пневмонии могут быть различные вирусные инфекции. Основным механизмом передачи ВП является аэрозольный, который реализуется воздушно-капельным и воздушно-пылевыми путями. </w:t>
      </w:r>
    </w:p>
    <w:p w:rsidR="005B5930" w:rsidRDefault="005B5930" w:rsidP="005B5930">
      <w:pPr>
        <w:pStyle w:val="a5"/>
        <w:spacing w:before="0" w:beforeAutospacing="0" w:after="0" w:afterAutospacing="0"/>
        <w:ind w:firstLine="708"/>
        <w:jc w:val="both"/>
      </w:pPr>
      <w:r>
        <w:t xml:space="preserve">Комплекс профилактических мер в отношении инфекций верхних и нижних дыхательных путей является одним из важнейших направлений деятельности Роспотребнадзора. Особую важность это приобретает в период сохранения рисков распространения новой коронавирусной инфекции, при которой ВП остается наиболее частым осложнением. </w:t>
      </w:r>
    </w:p>
    <w:p w:rsidR="005B5930" w:rsidRDefault="005B5930" w:rsidP="005B5930">
      <w:pPr>
        <w:pStyle w:val="a5"/>
        <w:spacing w:before="0" w:beforeAutospacing="0" w:after="0" w:afterAutospacing="0"/>
        <w:ind w:firstLine="708"/>
        <w:jc w:val="both"/>
      </w:pPr>
      <w:r>
        <w:t xml:space="preserve">В годовой динамике заболеваемости у ВП нет четко выраженной сезонности. Вместе с тем, заболеваемость несколько ниже в летние месяцы. В структуре больных ВП преобладают взрослые городские жители (70%), что свидетельствует о важности социального фактора в реализации эпидемического процесса. </w:t>
      </w:r>
    </w:p>
    <w:p w:rsidR="005B5930" w:rsidRDefault="005B5930" w:rsidP="005B5930">
      <w:pPr>
        <w:pStyle w:val="a5"/>
        <w:spacing w:before="0" w:beforeAutospacing="0" w:after="0" w:afterAutospacing="0"/>
        <w:ind w:firstLine="708"/>
        <w:jc w:val="both"/>
      </w:pPr>
      <w:r>
        <w:t xml:space="preserve">Вакцинация против пневмококковой инфекции признана ВОЗ лучшей стратегией снижения заболеваемости и смертности от пневмококковых заболеваний у детей. С 2014 года вакцинация против пневмококковой инфекции включена в Национальный календарь профилактических прививок Российской Федерации. </w:t>
      </w:r>
    </w:p>
    <w:p w:rsidR="005B5930" w:rsidRDefault="005B5930" w:rsidP="005B5930">
      <w:pPr>
        <w:pStyle w:val="a5"/>
        <w:spacing w:before="0" w:beforeAutospacing="0" w:after="0" w:afterAutospacing="0"/>
        <w:ind w:firstLine="708"/>
        <w:jc w:val="both"/>
      </w:pPr>
      <w:r>
        <w:t xml:space="preserve">С учетом сезонного подъема заболеваемости ОРВИ и гриппа, комплекс профилактических мероприятий, который применяется в настоящее время против </w:t>
      </w:r>
      <w:r>
        <w:br/>
        <w:t xml:space="preserve">COVID-19, актуален для всех респираторных заболеваний, в том числе для внебольничной пневмонии. </w:t>
      </w:r>
    </w:p>
    <w:p w:rsidR="00421ABD" w:rsidRPr="00421ABD" w:rsidRDefault="00421ABD" w:rsidP="00421ABD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21ABD">
        <w:rPr>
          <w:sz w:val="24"/>
          <w:szCs w:val="24"/>
        </w:rPr>
        <w:t xml:space="preserve"> туберкулезе и мерах его профилактики</w:t>
      </w:r>
      <w:r w:rsidRPr="00421ABD">
        <w:rPr>
          <w:bCs w:val="0"/>
          <w:sz w:val="24"/>
          <w:szCs w:val="24"/>
        </w:rPr>
        <w:t>.</w:t>
      </w:r>
      <w:r w:rsidRPr="00421ABD">
        <w:rPr>
          <w:sz w:val="24"/>
          <w:szCs w:val="24"/>
        </w:rPr>
        <w:t xml:space="preserve">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B3B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уберкулез </w:t>
      </w: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– древнейшая инфекция человека и животных. Возбудитель туберкулеза наиболее часто поражает легкие и нарушает иммунитет человека.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>По оценкам ВОЗ, в мире порядка 10 миллионов человек страдают туберкулезом, а в год от него умирают более 1,2 млн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Общение с источником туберкулезной инфекции особенно опасно для детей, беременных женщин, лиц со сниженным иммунитетом.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на протяжении последних 10 лет наблюдается снижение заболеваемости туберкулезом. Не смотря на снижение заболеваемости, туберкулез остается серьезной проблемой для отечественного здравоохранения.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Основными мерами, направленными на предупреждение распространения туберкулёза, являются иммунизация детского населения, раннее выявление и лечение больных и инфицированных лиц, проведение противоэпидемических мероприятий в очагах туберкулёзной инфекции.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Туберкулезом может заразиться каждый. </w:t>
      </w:r>
      <w:proofErr w:type="gramStart"/>
      <w:r w:rsidRPr="000B3BA3">
        <w:rPr>
          <w:rFonts w:ascii="Times New Roman" w:eastAsia="Times New Roman" w:hAnsi="Times New Roman" w:cs="Times New Roman"/>
          <w:sz w:val="24"/>
          <w:szCs w:val="24"/>
        </w:rPr>
        <w:t>На ранних стадиях заболевания клинические проявления практически отсутствуют, что приводит к позднему обращению больных туберкулезом за медицинской помощью - после появления выраженных клинических проявлений - кашля, повышения температуры, утомляемости, снижения веса и т.д.).</w:t>
      </w:r>
      <w:proofErr w:type="gramEnd"/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 Такие больные уже являются опасными источниками туберкулезной инфекции, что приводит к инфицированию лиц, контактирующих с ними по месту проживания или в коллективе.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Кроме того, больные туберкулезом при позднем выявлении заболевания нуждаются в длительном, в ряде случаев и хирургическом лечении. В ряде поздно выявленных случаев заболевания заканчивается летально.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В целях раннего выявления заболевания в нашей стране проводятся профилактические обследования населения на туберкулез. Для взрослого населения и предусмотрено флюорографическое обследование легких с кратностью не реже одного - двух раза в год (в зависимости от профессии, состояния здоровья и принадлежности к различным группам риска), а для детей, начиная с 12-ти месячного возраста, - ежегодные иммунологические исследования (проба Манту, Диаскинтест). При высоком риске инфицирования возбудителем туберкулеза кратность обследования увеличивается.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что обеспечивает иммунитет длительностью 5-7 лет. Повторную прививку против туберкулёза проводят в 7 лет при наличии отрицательной пробы Манту. Иммунизация предупреждает развитие туберкулезных менингитов у детей раннего возраста, защищает детей от тяжелых форм туберкулеза и снижает риск его развития при инфицировании.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Чтобы противодействовать распространению туберкулеза в обществе </w:t>
      </w:r>
      <w:proofErr w:type="gramStart"/>
      <w:r w:rsidRPr="000B3BA3">
        <w:rPr>
          <w:rFonts w:ascii="Times New Roman" w:eastAsia="Times New Roman" w:hAnsi="Times New Roman" w:cs="Times New Roman"/>
          <w:sz w:val="24"/>
          <w:szCs w:val="24"/>
        </w:rPr>
        <w:t>важны</w:t>
      </w:r>
      <w:proofErr w:type="gramEnd"/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 понимание и ответственность каждого человека. </w:t>
      </w:r>
    </w:p>
    <w:p w:rsidR="00421ABD" w:rsidRPr="000B3BA3" w:rsidRDefault="00421ABD" w:rsidP="0042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A3">
        <w:rPr>
          <w:rFonts w:ascii="Times New Roman" w:eastAsia="Times New Roman" w:hAnsi="Times New Roman" w:cs="Times New Roman"/>
          <w:sz w:val="24"/>
          <w:szCs w:val="24"/>
        </w:rPr>
        <w:t xml:space="preserve">Берегите здоровье и внесите свой вклад в борьбу с этой инфекцией, своевременно проходите профилактические обследования на туберкулез. </w:t>
      </w:r>
    </w:p>
    <w:p w:rsidR="00902597" w:rsidRPr="00902597" w:rsidRDefault="00902597" w:rsidP="00902597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02597">
        <w:rPr>
          <w:sz w:val="24"/>
          <w:szCs w:val="24"/>
        </w:rPr>
        <w:t xml:space="preserve"> профилактике пищевых отравлений и инфекционных болезней, передающихся с пищей.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r w:rsidRPr="00F42726">
        <w:t>С продуктами питания могут передаваться возбудители сальмонеллезов, кампилобактериозов, иерсиниозов, дизентерии, норовирусной и ротавирусной инфекций, вирусного гепатит</w:t>
      </w:r>
      <w:proofErr w:type="gramStart"/>
      <w:r w:rsidRPr="00F42726">
        <w:t xml:space="preserve"> А</w:t>
      </w:r>
      <w:proofErr w:type="gramEnd"/>
      <w:r w:rsidRPr="00F42726">
        <w:t xml:space="preserve"> и других болезней, кроме того большой удельный вес составляют пищевые токсикоинфекции, когда в продуктах или блюдах накапливаются токсины различных микроорганизмов. 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r w:rsidRPr="00F42726">
        <w:t xml:space="preserve">Причинами пищевых отравлений и инфекционных болезней, передающихся с пищей, являются нарушения технологии приготовления блюд, их неправильное хранение, несоблюдение правил личной гигиены поварами и кондитерами. 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r w:rsidRPr="00F42726">
        <w:t xml:space="preserve">Наиболее опасными продуктами питания для возникновения инфекции являются многокомпонентные салаты (в первую очередь заправленные майонезом и сметаной), кондитерские изделия с кремом, шаурма, изделия из рубленого мяса (котлеты, рулеты, паштеты), студень и др. На поверхности плохо промытых фруктов и овощей могут оставаться возбудители инфекционных болезней, в частности вирусных инфекций. 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r w:rsidRPr="00F42726">
        <w:t xml:space="preserve">Чтобы не заболеть, рекомендуем салаты, изделия из рубленого мяса, студень, заливное готовить в домашних условиях и в небольшом количестве, чтобы не хранить остатки блюд более суток. Если вы все-таки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обработке. Пирожные, торты с кремом необходимо хранить в холодильнике и не забывать о том, что это скоропортящиеся продукты. 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F42726">
        <w:t>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не готовить заблаговременно (более суток) рубленое мясо, в холодильнике стараться не помещать на одну полку готовые блюда</w:t>
      </w:r>
      <w:proofErr w:type="gramEnd"/>
      <w:r w:rsidRPr="00F42726">
        <w:t xml:space="preserve"> и сырое мясо, рыбу. </w:t>
      </w:r>
    </w:p>
    <w:p w:rsidR="00902597" w:rsidRPr="00F42726" w:rsidRDefault="00902597" w:rsidP="00902597">
      <w:pPr>
        <w:pStyle w:val="a5"/>
        <w:spacing w:before="0" w:beforeAutospacing="0" w:after="0" w:afterAutospacing="0"/>
        <w:ind w:firstLine="708"/>
        <w:jc w:val="both"/>
      </w:pPr>
      <w:r w:rsidRPr="00F42726">
        <w:t xml:space="preserve">Если вы чувствуете себя нездоровым (особенно при наличии расстройства стула, тошноты, боли в животе) ни в коем случае не занимайтесь приготовлением пищи для семьи и гостей. </w:t>
      </w:r>
    </w:p>
    <w:p w:rsidR="00B73D31" w:rsidRDefault="00902597" w:rsidP="00B73D31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F42726">
        <w:rPr>
          <w:bCs/>
        </w:rPr>
        <w:t xml:space="preserve">В случае заболевания – немедленно обращайтесь за медицинской помощью. </w:t>
      </w:r>
    </w:p>
    <w:p w:rsidR="00B73D31" w:rsidRPr="00514A31" w:rsidRDefault="00B73D31" w:rsidP="00B73D31">
      <w:pPr>
        <w:pStyle w:val="a5"/>
        <w:spacing w:before="0" w:beforeAutospacing="0" w:after="0" w:afterAutospacing="0"/>
        <w:ind w:firstLine="708"/>
        <w:jc w:val="both"/>
        <w:rPr>
          <w:b/>
          <w:bCs/>
          <w:kern w:val="36"/>
        </w:rPr>
      </w:pPr>
      <w:r w:rsidRPr="00514A31">
        <w:rPr>
          <w:b/>
          <w:bCs/>
          <w:kern w:val="36"/>
        </w:rPr>
        <w:t>О правилах защиты от коронавируса, гриппа и ОРВИ</w:t>
      </w:r>
      <w:r>
        <w:rPr>
          <w:b/>
          <w:bCs/>
          <w:kern w:val="36"/>
        </w:rPr>
        <w:t>.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Правило 1. Часто мойте руки с мылом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Гигиена рук 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(спреями, гелями, салфетками). При их использовании обращайте внимание на инструкции по применению! </w:t>
      </w:r>
    </w:p>
    <w:p w:rsidR="00B73D31" w:rsidRPr="00514A31" w:rsidRDefault="00B73D31" w:rsidP="00B73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Чистите и дезинфицируйте поверхности, используя бытовые моющие средства.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Правило 2. Соблюдайте расстояние и этикет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Вирусы передаются от больного человека к </w:t>
      </w:r>
      <w:proofErr w:type="gramStart"/>
      <w:r w:rsidRPr="00514A31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Избегайте трогать руками глаза, нос или рот. Через эти места коронавирус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При возможности следует отказаться от поездок и посещений мест скопления людей.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Правило 3. Защищайте органы дыхания с помощью медицинской маски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маска – одно из доступных средств, препятствующих распространению вирусов.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маски для защиты органов дыхания используют: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при поездках в общественном транспорте, в магазинах, аптеках и торговых центрах, в различных учреждениях и местах скопления людей;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при уходе за больными;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при общении с лицами с признаками острой респираторной вирусной инфекции;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при рисках инфицирования любыми инфекциями, передающимися воздушно-капельным путем.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Как правильно носить маску?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Чтобы обезопасить себя от заражения, крайне важно правильно ее носить: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маска должна тщательно закрепляться, плотно закрывать рот и нос, не оставляя зазоров;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старайтесь не касаться поверхностей маски при ее снятии, если вы ее коснулись, тщательно вымойте руки с мылом или обработайте спиртовым средством;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влажную или отсыревшую маску следует сменить на новую, сухую;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не используйте вторично одноразовую маску;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использованную одноразовую маску следует немедленно выбросить в отходы.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4A31">
        <w:rPr>
          <w:rFonts w:ascii="Times New Roman" w:eastAsia="Times New Roman" w:hAnsi="Times New Roman" w:cs="Times New Roman"/>
          <w:sz w:val="24"/>
          <w:szCs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Правило 4. Ведите здоровый образ жизни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 повышает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bCs/>
          <w:sz w:val="24"/>
          <w:szCs w:val="24"/>
        </w:rPr>
        <w:t>Правило 5. Что делать в случае заболевания ОРВИ, гриппом, коронавирусной инфекцией?</w:t>
      </w: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D31" w:rsidRPr="00514A31" w:rsidRDefault="00B73D31" w:rsidP="00B73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A31">
        <w:rPr>
          <w:rFonts w:ascii="Times New Roman" w:eastAsia="Times New Roman" w:hAnsi="Times New Roman" w:cs="Times New Roman"/>
          <w:sz w:val="24"/>
          <w:szCs w:val="24"/>
        </w:rPr>
        <w:t xml:space="preserve">Оставайтесь дома и обращайтесь к врачу. Строго следуйте предписаниям врача. </w:t>
      </w:r>
    </w:p>
    <w:p w:rsidR="00902597" w:rsidRDefault="00902597" w:rsidP="00902597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421ABD" w:rsidRDefault="00421ABD" w:rsidP="00421ABD">
      <w:pPr>
        <w:pStyle w:val="a5"/>
        <w:spacing w:before="0" w:beforeAutospacing="0" w:after="0" w:afterAutospacing="0"/>
        <w:jc w:val="both"/>
      </w:pPr>
    </w:p>
    <w:sectPr w:rsidR="00421ABD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C"/>
    <w:rsid w:val="00066BFD"/>
    <w:rsid w:val="000B2DBB"/>
    <w:rsid w:val="000D23BE"/>
    <w:rsid w:val="000E4F55"/>
    <w:rsid w:val="000F1A2A"/>
    <w:rsid w:val="000F6551"/>
    <w:rsid w:val="00154D33"/>
    <w:rsid w:val="001941BE"/>
    <w:rsid w:val="0025736B"/>
    <w:rsid w:val="003F071F"/>
    <w:rsid w:val="00421ABD"/>
    <w:rsid w:val="00501ADB"/>
    <w:rsid w:val="005B5930"/>
    <w:rsid w:val="00673B09"/>
    <w:rsid w:val="007028C9"/>
    <w:rsid w:val="00715061"/>
    <w:rsid w:val="007F4561"/>
    <w:rsid w:val="008034C4"/>
    <w:rsid w:val="00843115"/>
    <w:rsid w:val="00843ECE"/>
    <w:rsid w:val="00847DEC"/>
    <w:rsid w:val="00865126"/>
    <w:rsid w:val="008C7834"/>
    <w:rsid w:val="00902597"/>
    <w:rsid w:val="0091088E"/>
    <w:rsid w:val="00922338"/>
    <w:rsid w:val="00961953"/>
    <w:rsid w:val="009B0B15"/>
    <w:rsid w:val="009B4822"/>
    <w:rsid w:val="009F7A22"/>
    <w:rsid w:val="00A152B3"/>
    <w:rsid w:val="00A477D4"/>
    <w:rsid w:val="00A74C38"/>
    <w:rsid w:val="00A91CD7"/>
    <w:rsid w:val="00AB0F68"/>
    <w:rsid w:val="00B013AF"/>
    <w:rsid w:val="00B01936"/>
    <w:rsid w:val="00B01AEC"/>
    <w:rsid w:val="00B32A13"/>
    <w:rsid w:val="00B73D31"/>
    <w:rsid w:val="00B91B26"/>
    <w:rsid w:val="00C73883"/>
    <w:rsid w:val="00CA4686"/>
    <w:rsid w:val="00D67A0E"/>
    <w:rsid w:val="00D82754"/>
    <w:rsid w:val="00DB1123"/>
    <w:rsid w:val="00DB589E"/>
    <w:rsid w:val="00E0190E"/>
    <w:rsid w:val="00E27AC7"/>
    <w:rsid w:val="00E97361"/>
    <w:rsid w:val="00EA6A2B"/>
    <w:rsid w:val="00EE77E3"/>
    <w:rsid w:val="00F60EE6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43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4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</dc:creator>
  <cp:lastModifiedBy>User</cp:lastModifiedBy>
  <cp:revision>2</cp:revision>
  <cp:lastPrinted>2022-09-30T07:21:00Z</cp:lastPrinted>
  <dcterms:created xsi:type="dcterms:W3CDTF">2022-09-30T12:56:00Z</dcterms:created>
  <dcterms:modified xsi:type="dcterms:W3CDTF">2022-09-30T12:56:00Z</dcterms:modified>
</cp:coreProperties>
</file>