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F6" w:rsidRPr="00EC4EFE" w:rsidRDefault="00D231F6" w:rsidP="00D231F6">
      <w:pPr>
        <w:pStyle w:val="1"/>
        <w:spacing w:after="0"/>
        <w:rPr>
          <w:rFonts w:ascii="Times New Roman" w:hAnsi="Times New Roman"/>
          <w:sz w:val="24"/>
          <w:szCs w:val="24"/>
        </w:rPr>
      </w:pPr>
      <w:bookmarkStart w:id="0" w:name="_GoBack"/>
      <w:r w:rsidRPr="00EC4EFE">
        <w:rPr>
          <w:rFonts w:ascii="Times New Roman" w:hAnsi="Times New Roman"/>
          <w:sz w:val="24"/>
          <w:szCs w:val="24"/>
        </w:rPr>
        <w:t>Рекомендации потребителям по покупке бахчевых культур</w:t>
      </w:r>
    </w:p>
    <w:bookmarkEnd w:id="0"/>
    <w:p w:rsidR="00D231F6" w:rsidRDefault="00D231F6" w:rsidP="00D231F6">
      <w:pPr>
        <w:pStyle w:val="a3"/>
        <w:spacing w:after="0"/>
        <w:ind w:firstLine="708"/>
        <w:jc w:val="both"/>
      </w:pPr>
      <w:r>
        <w:t xml:space="preserve">Сезон продажи бахчевых культур продолжается, в связи с чем Управление </w:t>
      </w:r>
      <w:proofErr w:type="spellStart"/>
      <w:r>
        <w:t>Роспотребна</w:t>
      </w:r>
      <w:r>
        <w:t>д</w:t>
      </w:r>
      <w:r>
        <w:t>зора</w:t>
      </w:r>
      <w:proofErr w:type="spellEnd"/>
      <w:r>
        <w:t xml:space="preserve"> по Смоленской области рекомендует придерживаться нескольких простых правил при выборе арбузов и дынь. Реализация бахчевых вдоль автодорог, из необорудованных торговых мест запр</w:t>
      </w:r>
      <w:r>
        <w:t>е</w:t>
      </w:r>
      <w:r>
        <w:t>щена, поэтому следует помнить, что в таких местах продаются арбузы и дыни, не прошедшие н</w:t>
      </w:r>
      <w:r>
        <w:t>е</w:t>
      </w:r>
      <w:r>
        <w:t>обходимую санитарную экспертизу, кроме того - арбузы могут впитывать в себя тяжелые мета</w:t>
      </w:r>
      <w:r>
        <w:t>л</w:t>
      </w:r>
      <w:r>
        <w:t>лы, содержащиеся в выхлопных газах автомобилей. Торговые точки по реализации бахчевых культур должны быть оборудованы в местах, определенных Администрацией города или Админ</w:t>
      </w:r>
      <w:r>
        <w:t>и</w:t>
      </w:r>
      <w:r>
        <w:t>страцией муниципального образования.</w:t>
      </w:r>
    </w:p>
    <w:p w:rsidR="00D231F6" w:rsidRDefault="00D231F6" w:rsidP="00D231F6">
      <w:pPr>
        <w:pStyle w:val="a3"/>
        <w:spacing w:after="0"/>
        <w:jc w:val="both"/>
      </w:pPr>
      <w:r>
        <w:t>При продаже бахчевых культур обязательно исполнение санитарных требований к реализации пищевых продуктов:</w:t>
      </w:r>
    </w:p>
    <w:p w:rsidR="00D231F6" w:rsidRDefault="00D231F6" w:rsidP="00D231F6">
      <w:pPr>
        <w:pStyle w:val="a3"/>
        <w:spacing w:after="0"/>
        <w:jc w:val="both"/>
      </w:pPr>
      <w:r>
        <w:t>- объект торговли должен быть оборудован навесом или зонтом;</w:t>
      </w:r>
    </w:p>
    <w:p w:rsidR="00D231F6" w:rsidRDefault="00D231F6" w:rsidP="00D231F6">
      <w:pPr>
        <w:pStyle w:val="a3"/>
        <w:spacing w:after="0"/>
        <w:jc w:val="both"/>
      </w:pPr>
      <w:r>
        <w:t>- реализуемые бахчевые должны храниться на подтоварниках</w:t>
      </w:r>
    </w:p>
    <w:p w:rsidR="00D231F6" w:rsidRDefault="00D231F6" w:rsidP="00D231F6">
      <w:pPr>
        <w:pStyle w:val="a3"/>
        <w:spacing w:after="0"/>
        <w:jc w:val="both"/>
      </w:pPr>
      <w:r>
        <w:t>- запрещается хранение бахчевых непосредственно на земле;</w:t>
      </w:r>
    </w:p>
    <w:p w:rsidR="00D231F6" w:rsidRDefault="00D231F6" w:rsidP="00D231F6">
      <w:pPr>
        <w:pStyle w:val="a3"/>
        <w:spacing w:after="0"/>
        <w:jc w:val="both"/>
      </w:pPr>
      <w:r>
        <w:t>- транспортировка, хранение и реализация бахчевых культур должны осуществляться в условиях, обеспечивающих сохранность, качество и безопасность продукции;</w:t>
      </w:r>
    </w:p>
    <w:p w:rsidR="00D231F6" w:rsidRDefault="00D231F6" w:rsidP="00D231F6">
      <w:pPr>
        <w:pStyle w:val="a3"/>
        <w:spacing w:after="0"/>
        <w:jc w:val="both"/>
      </w:pPr>
      <w:r>
        <w:t>- не допускается продажа битых, порченых, надрезанных арбузов и дынь;</w:t>
      </w:r>
    </w:p>
    <w:p w:rsidR="00D231F6" w:rsidRDefault="00D231F6" w:rsidP="00D231F6">
      <w:pPr>
        <w:pStyle w:val="a3"/>
        <w:spacing w:after="0"/>
        <w:jc w:val="both"/>
      </w:pPr>
      <w:r>
        <w:t>- торговое место, а также окружающая территория, должны содержаться в чистоте.</w:t>
      </w:r>
    </w:p>
    <w:p w:rsidR="00D231F6" w:rsidRDefault="00D231F6" w:rsidP="00D231F6">
      <w:pPr>
        <w:pStyle w:val="a3"/>
        <w:spacing w:after="0"/>
        <w:jc w:val="both"/>
      </w:pPr>
      <w:r>
        <w:t>- продукция должна сопровождаться документами, удостоверяющими ее происхождение, качество и безопасность.</w:t>
      </w:r>
    </w:p>
    <w:p w:rsidR="00D231F6" w:rsidRDefault="00D231F6" w:rsidP="00D231F6">
      <w:pPr>
        <w:pStyle w:val="a3"/>
        <w:spacing w:after="0"/>
        <w:jc w:val="both"/>
      </w:pPr>
      <w:r>
        <w:t>Работники организаций торговли, осуществляющие работы по транспортировке, погрузке-разгрузке, хранению и реализации бахчевых культур должны иметь личную медицинскую книжку установленного образца, в которую внесены данные о результатах медицинского обследования, отметка о прохождении профессиональной гигиенической подготовки и аттестации.</w:t>
      </w:r>
    </w:p>
    <w:p w:rsidR="00D231F6" w:rsidRDefault="00D231F6" w:rsidP="00D231F6">
      <w:pPr>
        <w:pStyle w:val="a3"/>
        <w:spacing w:after="0"/>
        <w:jc w:val="both"/>
      </w:pPr>
      <w:r>
        <w:t>Хороший, зрелый арбуз крупный, имеет целостный покров, цвет корки яркий и контрастный. Сп</w:t>
      </w:r>
      <w:r>
        <w:t>е</w:t>
      </w:r>
      <w:r>
        <w:t>лый арбуз обязательно покрыт твердой блестящей коркой, если ноготь легко протыкает арбузную корку - значит, арбуз незрелый. Усик и плодоножка у зрелого арбуза сухие. При ударе ладонью зрелый арбуз вибрирует, при ударе согнутым пальцем издаёт умеренно звонкий звук, при сжатии вдоль продольной оси - слабый хруст</w:t>
      </w:r>
    </w:p>
    <w:p w:rsidR="00D231F6" w:rsidRDefault="00D231F6" w:rsidP="00D231F6">
      <w:pPr>
        <w:pStyle w:val="a3"/>
        <w:spacing w:after="0"/>
        <w:jc w:val="both"/>
      </w:pPr>
      <w:r>
        <w:t>Арбуз - ценный продукт, содержит много легкоусвояемых сахаров (фруктозы) и фолиевой кисл</w:t>
      </w:r>
      <w:r>
        <w:t>о</w:t>
      </w:r>
      <w:r>
        <w:t>ты, богат микроэлементами.</w:t>
      </w:r>
    </w:p>
    <w:p w:rsidR="00D231F6" w:rsidRDefault="00D231F6" w:rsidP="00D231F6">
      <w:pPr>
        <w:pStyle w:val="a3"/>
        <w:spacing w:after="0"/>
        <w:jc w:val="both"/>
      </w:pPr>
      <w:r>
        <w:t>Дыни, как и арбузы, выбирают по тем же правилам, но есть и небольшие различия. У дыни прот</w:t>
      </w:r>
      <w:r>
        <w:t>и</w:t>
      </w:r>
      <w:r>
        <w:t>воположная сторона от хвостика должна быть чуть мягкой, если твердая, то это признак того, что дыня незрелая. Если щелкнуть по дыне, звук должен быть глухим. От дыни обязательно должен исходить аромат, если запаха нет, этот плод покупать не стоит.</w:t>
      </w:r>
    </w:p>
    <w:p w:rsidR="00F12C76" w:rsidRPr="00D231F6" w:rsidRDefault="00F12C76" w:rsidP="00D231F6"/>
    <w:sectPr w:rsidR="00F12C76" w:rsidRPr="00D231F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3"/>
    <w:rsid w:val="00535013"/>
    <w:rsid w:val="006C0B77"/>
    <w:rsid w:val="008242FF"/>
    <w:rsid w:val="00870751"/>
    <w:rsid w:val="00922C48"/>
    <w:rsid w:val="00B915B7"/>
    <w:rsid w:val="00D231F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3F333-57DE-4F2A-A9D6-0BA58C6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01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013"/>
    <w:rPr>
      <w:rFonts w:ascii="Arial" w:eastAsia="Times New Roman" w:hAnsi="Arial" w:cs="Times New Roman"/>
      <w:b/>
      <w:bCs/>
      <w:color w:val="000080"/>
      <w:sz w:val="20"/>
      <w:szCs w:val="20"/>
      <w:lang w:eastAsia="ru-RU"/>
    </w:rPr>
  </w:style>
  <w:style w:type="paragraph" w:styleId="a3">
    <w:name w:val="Normal (Web)"/>
    <w:basedOn w:val="a"/>
    <w:uiPriority w:val="99"/>
    <w:unhideWhenUsed/>
    <w:rsid w:val="00535013"/>
    <w:pPr>
      <w:spacing w:after="240"/>
    </w:pPr>
  </w:style>
  <w:style w:type="character" w:styleId="a4">
    <w:name w:val="Hyperlink"/>
    <w:basedOn w:val="a0"/>
    <w:uiPriority w:val="99"/>
    <w:unhideWhenUsed/>
    <w:rsid w:val="00535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2022-09-06T15:11:00Z</dcterms:created>
  <dcterms:modified xsi:type="dcterms:W3CDTF">2022-09-06T15:11:00Z</dcterms:modified>
</cp:coreProperties>
</file>