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FD" w:rsidRPr="00F93C77" w:rsidRDefault="00F12FFD" w:rsidP="00F12FFD">
      <w:pPr>
        <w:pStyle w:val="1"/>
        <w:rPr>
          <w:rFonts w:ascii="Times New Roman" w:hAnsi="Times New Roman"/>
          <w:sz w:val="24"/>
          <w:szCs w:val="24"/>
        </w:rPr>
      </w:pPr>
      <w:r w:rsidRPr="00F93C77">
        <w:rPr>
          <w:rFonts w:ascii="Times New Roman" w:hAnsi="Times New Roman"/>
          <w:sz w:val="24"/>
          <w:szCs w:val="24"/>
        </w:rPr>
        <w:t>Порядок и условия заключения договора об оказании услуг связи</w:t>
      </w:r>
    </w:p>
    <w:p w:rsidR="00F12FFD" w:rsidRDefault="00F12FFD" w:rsidP="00F12FFD">
      <w:pPr>
        <w:pStyle w:val="a3"/>
        <w:spacing w:after="0"/>
        <w:ind w:firstLine="708"/>
        <w:jc w:val="both"/>
      </w:pPr>
      <w:r>
        <w:t>Договор об оказании услуг связи, заключаемый с физическим лицом, является публичным договором (постановление Правительства РФ от 31 декабря 2021 г. N2606 "Об утверждении Пр</w:t>
      </w:r>
      <w:r>
        <w:t>а</w:t>
      </w:r>
      <w:r>
        <w:t>вил ок</w:t>
      </w:r>
      <w:r>
        <w:t>а</w:t>
      </w:r>
      <w:r>
        <w:t>зания услуг связи по передаче данных").</w:t>
      </w:r>
    </w:p>
    <w:p w:rsidR="00F12FFD" w:rsidRDefault="00F12FFD" w:rsidP="00F12FFD">
      <w:pPr>
        <w:pStyle w:val="a3"/>
        <w:spacing w:after="0"/>
        <w:jc w:val="both"/>
      </w:pPr>
      <w:r>
        <w:t>Договор об оказании услуг связи, заключаемый с физическим лицом, является публичным догов</w:t>
      </w:r>
      <w:r>
        <w:t>о</w:t>
      </w:r>
      <w:r>
        <w:t>ром (постановление Правительства РФ от 31 декабря 2021 г. N2606 "Об утверждении Правил ок</w:t>
      </w:r>
      <w:r>
        <w:t>а</w:t>
      </w:r>
      <w:r>
        <w:t>зания услуг связи по передаче данных").</w:t>
      </w:r>
    </w:p>
    <w:p w:rsidR="00F12FFD" w:rsidRDefault="00F12FFD" w:rsidP="00F12FFD">
      <w:pPr>
        <w:pStyle w:val="a3"/>
        <w:spacing w:after="0"/>
        <w:jc w:val="both"/>
      </w:pPr>
      <w:r>
        <w:t>Сторонами по договору об оказании услуг связи выступают физическое лицо, юридическое лицо либо индивидуальный предприниматель, с одной стороны, и оператор связи, с другой стороны.</w:t>
      </w:r>
      <w:r>
        <w:br/>
        <w:t> В случаях, установленных оператором связи, для заключения договора об оказании услуг связи заявитель подает оператору связи заявление по форме, устанавливаемой оператором связи. Зая</w:t>
      </w:r>
      <w:r>
        <w:t>в</w:t>
      </w:r>
      <w:r>
        <w:t>ление может быть подано в электронном виде. Оператор связи не вправе отказать заявителю в приеме и рассмотрении заявления.</w:t>
      </w:r>
    </w:p>
    <w:p w:rsidR="00F12FFD" w:rsidRDefault="00F12FFD" w:rsidP="00F12FFD">
      <w:pPr>
        <w:pStyle w:val="a3"/>
        <w:spacing w:after="0"/>
        <w:jc w:val="both"/>
      </w:pPr>
      <w:r>
        <w:t>Порядок регистрации заявлений о заключении договора об оказании услуг связи устанавливается оператором связи.</w:t>
      </w:r>
    </w:p>
    <w:p w:rsidR="00F12FFD" w:rsidRDefault="00F12FFD" w:rsidP="00F12FFD">
      <w:pPr>
        <w:pStyle w:val="a3"/>
        <w:spacing w:after="0"/>
        <w:jc w:val="both"/>
      </w:pPr>
      <w:r>
        <w:t> Физическое лицо при заключении договора об оказании услуг связи предъявляет документ, уд</w:t>
      </w:r>
      <w:r>
        <w:t>о</w:t>
      </w:r>
      <w:r>
        <w:t>стоверяющий его личность, оператору связи или уполномоченному оператором связи третьему лицу, за исключением случаев заключения договора об оказании услуг связи, предусматривающ</w:t>
      </w:r>
      <w:r>
        <w:t>е</w:t>
      </w:r>
      <w:r>
        <w:t>го оказание услуг с использованием средств коллективного доступа, или заключения договора об оказании услуг связи с использованием сети "Интернет".</w:t>
      </w:r>
    </w:p>
    <w:p w:rsidR="00F12FFD" w:rsidRDefault="00F12FFD" w:rsidP="00F12FFD">
      <w:pPr>
        <w:pStyle w:val="a3"/>
        <w:spacing w:after="0"/>
        <w:jc w:val="both"/>
      </w:pPr>
      <w:r>
        <w:t> Договор об оказании услуг связи заключается на неопределенный срок. По желанию заявителя с ним может быть заключен срочный договор об оказании услуг связи.</w:t>
      </w:r>
      <w:r>
        <w:br/>
        <w:t>Оператор связи имеет право отказать в заключении договора об оказании услуг связи при отсутс</w:t>
      </w:r>
      <w:r>
        <w:t>т</w:t>
      </w:r>
      <w:r>
        <w:t>вии технической возможности предоставления доступа к сети передачи данных. При этом о своем отказе оператор связи обязан сообщить в письменной форме заявителю в срок, не превышающий 10 дней со дня окончания проверки наличия технической возможности.</w:t>
      </w:r>
      <w:r>
        <w:br/>
        <w:t>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к заключению договора. Бремя доказывания отсутствия технической возможности предоставления доступа к сети передачи да</w:t>
      </w:r>
      <w:r>
        <w:t>н</w:t>
      </w:r>
      <w:r>
        <w:t>ных лежит на операторе связи.</w:t>
      </w:r>
    </w:p>
    <w:p w:rsidR="00F12FFD" w:rsidRDefault="00F12FFD" w:rsidP="00F12FFD">
      <w:pPr>
        <w:pStyle w:val="a3"/>
        <w:spacing w:after="0"/>
        <w:jc w:val="both"/>
      </w:pPr>
      <w:r>
        <w:t>Договор об оказании услуг связи заключается в письменной форме в 2 экземплярах, один из кот</w:t>
      </w:r>
      <w:r>
        <w:t>о</w:t>
      </w:r>
      <w:r>
        <w:t>рых вручается абоненту, или путем осуществления конклюдентных действий, позволяющих до</w:t>
      </w:r>
      <w:r>
        <w:t>с</w:t>
      </w:r>
      <w:r>
        <w:t>товерно установить волеизъявление абонента в отношении заключения договора об оказании у</w:t>
      </w:r>
      <w:r>
        <w:t>с</w:t>
      </w:r>
      <w:r>
        <w:t>луг связи.</w:t>
      </w:r>
    </w:p>
    <w:p w:rsidR="00F12FFD" w:rsidRDefault="00F12FFD" w:rsidP="00F12FFD">
      <w:pPr>
        <w:pStyle w:val="a3"/>
        <w:spacing w:after="0"/>
        <w:jc w:val="both"/>
      </w:pPr>
      <w:r>
        <w:t>Договор об оказании услуг связи, заключаемый путем конклюдентных действий, считается закл</w:t>
      </w:r>
      <w:r>
        <w:t>ю</w:t>
      </w:r>
      <w:r>
        <w:t>ченным с момента осуществления абонентом и пользователем действий, направленных на уст</w:t>
      </w:r>
      <w:r>
        <w:t>а</w:t>
      </w:r>
      <w:r>
        <w:t>новление соединения по сети передачи данных (сеанса связи). Путем осуществления конклюден</w:t>
      </w:r>
      <w:r>
        <w:t>т</w:t>
      </w:r>
      <w:r>
        <w:t>ных действий заключается в том числе срочный договор об оказании разовых услуг по передаче данных в пунктах коллективного доступа.</w:t>
      </w:r>
    </w:p>
    <w:p w:rsidR="00F12FFD" w:rsidRDefault="00F12FFD" w:rsidP="00F12FFD">
      <w:pPr>
        <w:pStyle w:val="a3"/>
        <w:spacing w:after="0"/>
        <w:jc w:val="both"/>
      </w:pPr>
      <w:r>
        <w:t>В договоре об оказании услуг связи, заключаемом в письменной форме, должны быть указаны следующие данные:</w:t>
      </w:r>
    </w:p>
    <w:p w:rsidR="00F12FFD" w:rsidRDefault="00F12FFD" w:rsidP="00F12FFD">
      <w:pPr>
        <w:pStyle w:val="a3"/>
        <w:spacing w:after="0"/>
        <w:jc w:val="both"/>
      </w:pPr>
      <w:r>
        <w:t>•    дата и место заключения договора об оказании услуг связи;</w:t>
      </w:r>
    </w:p>
    <w:p w:rsidR="00F12FFD" w:rsidRDefault="00F12FFD" w:rsidP="00F12FFD">
      <w:pPr>
        <w:pStyle w:val="a3"/>
        <w:spacing w:after="0"/>
        <w:jc w:val="both"/>
      </w:pPr>
      <w:r>
        <w:t>•    наименование (фирменное наименование) оператора связи;</w:t>
      </w:r>
    </w:p>
    <w:p w:rsidR="00F12FFD" w:rsidRDefault="00F12FFD" w:rsidP="00F12FFD">
      <w:pPr>
        <w:pStyle w:val="a3"/>
        <w:spacing w:after="0"/>
        <w:jc w:val="both"/>
      </w:pPr>
      <w:r>
        <w:t>•    реквизиты расчетного счета оператора связи;</w:t>
      </w:r>
    </w:p>
    <w:p w:rsidR="00F12FFD" w:rsidRDefault="00F12FFD" w:rsidP="00F12FFD">
      <w:pPr>
        <w:pStyle w:val="a3"/>
        <w:spacing w:after="0"/>
        <w:jc w:val="both"/>
      </w:pPr>
      <w:r>
        <w:t>•    сведения об абоненте:</w:t>
      </w:r>
    </w:p>
    <w:p w:rsidR="00F12FFD" w:rsidRDefault="00F12FFD" w:rsidP="00F12FFD">
      <w:pPr>
        <w:pStyle w:val="a3"/>
        <w:spacing w:after="0"/>
        <w:jc w:val="both"/>
      </w:pPr>
      <w:r>
        <w:t>•    фамилия, имя, отчество (при наличии), дата рождения, реквизиты документа, удостоверяющего личность (сведения о наименовании документа, серии и номере, дате выдачи, наименовании орг</w:t>
      </w:r>
      <w:r>
        <w:t>а</w:t>
      </w:r>
      <w:r>
        <w:t>на, выдавшего документ, или коде подразделения) физического лица;</w:t>
      </w:r>
    </w:p>
    <w:p w:rsidR="00F12FFD" w:rsidRDefault="00F12FFD" w:rsidP="00F12FFD">
      <w:pPr>
        <w:pStyle w:val="a3"/>
        <w:spacing w:after="0"/>
        <w:jc w:val="both"/>
      </w:pPr>
      <w:r>
        <w:lastRenderedPageBreak/>
        <w:t>•    наименование (фирменное наименование), место нахождения, основной государственный рег</w:t>
      </w:r>
      <w:r>
        <w:t>и</w:t>
      </w:r>
      <w:r>
        <w:t>страционный номер, индивидуальный номер налогоплательщика юридического лица;</w:t>
      </w:r>
      <w:r>
        <w:br/>
        <w:t>•    реквизиты документа, удостоверяющего личность (сведения о наименовании документа, серии и номере, дате выдачи, наименовании органа, выдавшего документ, или коде подразделения), и документ, подтверждающий факт внесения записи в Единый государственный реестр индивид</w:t>
      </w:r>
      <w:r>
        <w:t>у</w:t>
      </w:r>
      <w:r>
        <w:t>альных предпринимателей индивидуального предпринимателя;</w:t>
      </w:r>
      <w:r>
        <w:br/>
        <w:t>•     адрес установки оборудования (в случае установки оборудования, не подлежащего перемещ</w:t>
      </w:r>
      <w:r>
        <w:t>е</w:t>
      </w:r>
      <w:r>
        <w:t>нию);</w:t>
      </w:r>
      <w:r>
        <w:br/>
        <w:t>•     вид (тип) оборудования;</w:t>
      </w:r>
    </w:p>
    <w:p w:rsidR="00F12FFD" w:rsidRDefault="00F12FFD" w:rsidP="00F12FFD">
      <w:pPr>
        <w:pStyle w:val="a3"/>
        <w:spacing w:after="0"/>
        <w:jc w:val="both"/>
      </w:pPr>
      <w:r>
        <w:t>•     технические показатели, характеризующие качество услуг по передаче данных (в том числе полоса пропускания линии связи в сети передачи данных, потери пакетов информации, временные задержки при передаче пакетов информации, достоверность передачи информации);</w:t>
      </w:r>
      <w:r>
        <w:br/>
        <w:t>•     способ доставки счета за оказанные услуги связи по передаче данных;</w:t>
      </w:r>
    </w:p>
    <w:p w:rsidR="00F12FFD" w:rsidRDefault="00F12FFD" w:rsidP="00F12FFD">
      <w:pPr>
        <w:pStyle w:val="a3"/>
        <w:spacing w:after="0"/>
        <w:jc w:val="both"/>
      </w:pPr>
      <w:r>
        <w:t>•     права, обязанности и ответственность сторон;</w:t>
      </w:r>
    </w:p>
    <w:p w:rsidR="00F12FFD" w:rsidRDefault="00F12FFD" w:rsidP="00F12FFD">
      <w:pPr>
        <w:pStyle w:val="a3"/>
        <w:spacing w:after="0"/>
        <w:jc w:val="both"/>
      </w:pPr>
      <w:r>
        <w:t>•    обязанность оператора связи по соблюдению сроков и порядка устранения неисправностей, препятствующих пользованию услугами связи по передаче данных;</w:t>
      </w:r>
      <w:r>
        <w:br/>
        <w:t>•     срок действия договора об оказании услуг связи.</w:t>
      </w:r>
    </w:p>
    <w:p w:rsidR="00F12FFD" w:rsidRDefault="00F12FFD" w:rsidP="00F12FFD">
      <w:pPr>
        <w:pStyle w:val="a3"/>
        <w:spacing w:after="0"/>
        <w:jc w:val="both"/>
      </w:pPr>
      <w:r>
        <w:t>В договоре об оказании услуг связи, заключаемом в письменной форме, должны быть указаны следующие существенные условия:</w:t>
      </w:r>
    </w:p>
    <w:p w:rsidR="00F12FFD" w:rsidRDefault="00F12FFD" w:rsidP="00F12FFD">
      <w:pPr>
        <w:pStyle w:val="a3"/>
        <w:spacing w:after="0"/>
        <w:jc w:val="both"/>
      </w:pPr>
      <w:r>
        <w:t>•    используемые абонентские интерфейсы и протоколы передачи данных;</w:t>
      </w:r>
    </w:p>
    <w:p w:rsidR="00F12FFD" w:rsidRDefault="00F12FFD" w:rsidP="00F12FFD">
      <w:pPr>
        <w:pStyle w:val="a3"/>
        <w:spacing w:after="0"/>
        <w:jc w:val="both"/>
      </w:pPr>
      <w:r>
        <w:t>•    оказываемые услуги связи по передаче данных;</w:t>
      </w:r>
    </w:p>
    <w:p w:rsidR="00F12FFD" w:rsidRDefault="00F12FFD" w:rsidP="00F12FFD">
      <w:pPr>
        <w:pStyle w:val="a3"/>
        <w:spacing w:after="0"/>
        <w:jc w:val="both"/>
      </w:pPr>
      <w:r>
        <w:t>•    система оплаты услуг связи по передаче данных;</w:t>
      </w:r>
    </w:p>
    <w:p w:rsidR="00F12FFD" w:rsidRDefault="00F12FFD" w:rsidP="00F12FFD">
      <w:pPr>
        <w:pStyle w:val="a3"/>
        <w:spacing w:after="0"/>
        <w:jc w:val="both"/>
      </w:pPr>
      <w:r>
        <w:t>•    порядок, сроки и форма расчетов.</w:t>
      </w:r>
    </w:p>
    <w:p w:rsidR="00F12C76" w:rsidRPr="00F12FFD" w:rsidRDefault="00F12FFD" w:rsidP="00F12FFD">
      <w:r>
        <w:t>Оператор связи не вправе навязывать абоненту оказание иных услуг за отдельную плату.</w:t>
      </w:r>
      <w:r>
        <w:br/>
      </w:r>
      <w:bookmarkStart w:id="0" w:name="_GoBack"/>
      <w:bookmarkEnd w:id="0"/>
    </w:p>
    <w:sectPr w:rsidR="00F12C76" w:rsidRPr="00F12F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6F3E"/>
    <w:multiLevelType w:val="multilevel"/>
    <w:tmpl w:val="52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3"/>
    <w:rsid w:val="002654DF"/>
    <w:rsid w:val="00535013"/>
    <w:rsid w:val="00650B60"/>
    <w:rsid w:val="006C0B77"/>
    <w:rsid w:val="007D21CB"/>
    <w:rsid w:val="008242FF"/>
    <w:rsid w:val="00870751"/>
    <w:rsid w:val="00922C48"/>
    <w:rsid w:val="00B53766"/>
    <w:rsid w:val="00B915B7"/>
    <w:rsid w:val="00BA7FB9"/>
    <w:rsid w:val="00D231F6"/>
    <w:rsid w:val="00DE1797"/>
    <w:rsid w:val="00E73A92"/>
    <w:rsid w:val="00EA59DF"/>
    <w:rsid w:val="00EE4070"/>
    <w:rsid w:val="00F12C76"/>
    <w:rsid w:val="00F12FFD"/>
    <w:rsid w:val="00F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F333-57DE-4F2A-A9D6-0BA58C6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5013"/>
    <w:pPr>
      <w:spacing w:after="240"/>
    </w:pPr>
  </w:style>
  <w:style w:type="character" w:styleId="a4">
    <w:name w:val="Hyperlink"/>
    <w:basedOn w:val="a0"/>
    <w:uiPriority w:val="99"/>
    <w:unhideWhenUsed/>
    <w:rsid w:val="00535013"/>
    <w:rPr>
      <w:color w:val="0000FF"/>
      <w:u w:val="single"/>
    </w:rPr>
  </w:style>
  <w:style w:type="character" w:styleId="a5">
    <w:name w:val="Emphasis"/>
    <w:basedOn w:val="a0"/>
    <w:uiPriority w:val="20"/>
    <w:qFormat/>
    <w:rsid w:val="00E73A92"/>
    <w:rPr>
      <w:i/>
      <w:iCs/>
    </w:rPr>
  </w:style>
  <w:style w:type="character" w:styleId="a6">
    <w:name w:val="Strong"/>
    <w:basedOn w:val="a0"/>
    <w:uiPriority w:val="22"/>
    <w:qFormat/>
    <w:rsid w:val="0065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2022-09-06T15:17:00Z</dcterms:created>
  <dcterms:modified xsi:type="dcterms:W3CDTF">2022-09-06T15:17:00Z</dcterms:modified>
</cp:coreProperties>
</file>