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52" w:rsidRPr="0001712A" w:rsidRDefault="00B90552" w:rsidP="00B90552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Климовская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Ибресинского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Чувашской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Республики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B90552" w:rsidRDefault="00B90552" w:rsidP="00B9055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42"/>
        <w:gridCol w:w="3785"/>
      </w:tblGrid>
      <w:tr w:rsidR="00B90552" w:rsidRPr="00F911DD" w:rsidTr="00E93942">
        <w:tc>
          <w:tcPr>
            <w:tcW w:w="52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552" w:rsidRPr="0079425F" w:rsidRDefault="00B90552" w:rsidP="00E93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01.09.2022 г. </w:t>
            </w:r>
          </w:p>
        </w:tc>
        <w:tc>
          <w:tcPr>
            <w:tcW w:w="3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0552" w:rsidRPr="007322F6" w:rsidRDefault="00B90552" w:rsidP="00E93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B90552" w:rsidRDefault="00B90552" w:rsidP="00B905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0552" w:rsidRDefault="00B90552" w:rsidP="00B905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назначении наставника и</w:t>
      </w:r>
    </w:p>
    <w:p w:rsidR="00B90552" w:rsidRDefault="00B90552" w:rsidP="00B905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наставнической пары </w:t>
      </w:r>
    </w:p>
    <w:p w:rsidR="00B90552" w:rsidRDefault="00B90552" w:rsidP="00B905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2022-2023 учебном году</w:t>
      </w:r>
    </w:p>
    <w:p w:rsidR="00B90552" w:rsidRPr="00D31B2F" w:rsidRDefault="00B90552" w:rsidP="00B9055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0552" w:rsidRDefault="00B90552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Pr="00F32F06">
        <w:rPr>
          <w:rFonts w:ascii="Times New Roman" w:hAnsi="Times New Roman" w:cs="Times New Roman"/>
          <w:color w:val="000000"/>
          <w:sz w:val="24"/>
          <w:szCs w:val="24"/>
        </w:rPr>
        <w:t>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 в соответствии с «дорожной картой» реализации системы (целевой модели) наставничества педагогических работников, утвержденной приказом от 30.08.2022 г. №   ___.</w:t>
      </w:r>
      <w:proofErr w:type="gramEnd"/>
    </w:p>
    <w:p w:rsidR="00B90552" w:rsidRDefault="00B90552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552" w:rsidRDefault="00B90552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B90552" w:rsidRDefault="00B90552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552" w:rsidRDefault="00B90552" w:rsidP="00B9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Возложить на себя функции наставника в 2022-2023 учебном году.</w:t>
      </w:r>
    </w:p>
    <w:p w:rsidR="00163A69" w:rsidRDefault="00163A69" w:rsidP="00163A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552" w:rsidRDefault="00B90552" w:rsidP="00B90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следующую наставническую пару по форме «Ди</w:t>
      </w:r>
      <w:r w:rsidR="00163A69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ектор- Учитель»:</w:t>
      </w:r>
    </w:p>
    <w:p w:rsidR="00B90552" w:rsidRDefault="00B90552" w:rsidP="00B905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Ильмухин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Юрьевич, директор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Климовская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  <w:r w:rsidR="00163A69">
        <w:rPr>
          <w:rFonts w:ascii="Times New Roman" w:hAnsi="Times New Roman" w:cs="Times New Roman"/>
          <w:color w:val="000000"/>
          <w:sz w:val="24"/>
          <w:szCs w:val="24"/>
        </w:rPr>
        <w:t>, наставник – Александрова Лидия Николаевна, и</w:t>
      </w:r>
      <w:proofErr w:type="gramStart"/>
      <w:r w:rsidR="00163A69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163A69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директора по УВР, наставляемый.</w:t>
      </w:r>
    </w:p>
    <w:p w:rsidR="00163A69" w:rsidRDefault="00163A69" w:rsidP="00B9055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69" w:rsidRDefault="00163A69" w:rsidP="00163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Наставническую деятельность осуществлять на основании Положения о системе (целевой модели) наставничества педагогических работников, утвержденной приказом от 30.08.2022г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№___</w:t>
      </w:r>
    </w:p>
    <w:p w:rsidR="00163A69" w:rsidRDefault="00163A69" w:rsidP="00163A6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69" w:rsidRDefault="00163A69" w:rsidP="00163A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163A69" w:rsidRPr="00163A69" w:rsidRDefault="00163A69" w:rsidP="00163A6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69" w:rsidRDefault="00163A69" w:rsidP="00163A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69" w:rsidRDefault="00163A69" w:rsidP="00163A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69" w:rsidRPr="00163A69" w:rsidRDefault="00163A69" w:rsidP="00163A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Директор: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Ильмухин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А.Ю.</w:t>
      </w:r>
    </w:p>
    <w:p w:rsidR="00B90552" w:rsidRDefault="00B90552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552" w:rsidRDefault="00B90552" w:rsidP="00B90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7C8" w:rsidRDefault="007077C8"/>
    <w:sectPr w:rsidR="0070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842"/>
    <w:multiLevelType w:val="hybridMultilevel"/>
    <w:tmpl w:val="1F1CBA08"/>
    <w:lvl w:ilvl="0" w:tplc="F7C4C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0552"/>
    <w:rsid w:val="00163A69"/>
    <w:rsid w:val="007077C8"/>
    <w:rsid w:val="00B9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2022-09-07T09:49:00Z</dcterms:created>
  <dcterms:modified xsi:type="dcterms:W3CDTF">2022-09-07T10:05:00Z</dcterms:modified>
</cp:coreProperties>
</file>