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E39D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DEB3AF" w14:textId="41667FEA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kern w:val="1"/>
          <w:sz w:val="28"/>
          <w:szCs w:val="28"/>
        </w:rPr>
        <w:t>ЗАЯВКА</w:t>
      </w:r>
      <w:r w:rsidR="005A29F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на участие в XIII межрегиональном конкурсе «Самое синее в мире…», посвящённом Международному дню Чёрного моря</w:t>
      </w:r>
    </w:p>
    <w:p w14:paraId="76A01C82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5130" w:type="pct"/>
        <w:tblInd w:w="10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503"/>
        <w:gridCol w:w="3762"/>
      </w:tblGrid>
      <w:tr w:rsidR="009134AB" w:rsidRPr="00097F9E" w14:paraId="6C11C738" w14:textId="77777777" w:rsidTr="009134AB">
        <w:trPr>
          <w:trHeight w:val="572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72A28E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D3213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Полное наименование образовательной организации (в соответствии с уставом, см. стр. 2)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AD152A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:rsidRPr="00097F9E" w14:paraId="7ADE2C08" w14:textId="77777777" w:rsidTr="009134AB">
        <w:tblPrEx>
          <w:tblBorders>
            <w:top w:val="none" w:sz="0" w:space="0" w:color="auto"/>
          </w:tblBorders>
        </w:tblPrEx>
        <w:trPr>
          <w:trHeight w:val="552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149CD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D0BFF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Краткое наименование образовательной организации (в соответствии с уставом, см. стр. 2)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9603500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5F3EAE9A" w14:textId="77777777" w:rsidTr="009134AB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4C2E3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959878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Населённый пункт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F071F0A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7B126AC8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BD405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59D66B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Муниципальное образование, регион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E83A309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1E7C2FC5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9764AF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FE41F3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Название команды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334DFD9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:rsidRPr="00097F9E" w14:paraId="3AACF0E1" w14:textId="77777777" w:rsidTr="009134AB">
        <w:tblPrEx>
          <w:tblBorders>
            <w:top w:val="none" w:sz="0" w:space="0" w:color="auto"/>
          </w:tblBorders>
        </w:tblPrEx>
        <w:trPr>
          <w:trHeight w:val="552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416B4B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BDD4BD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Имя, отчество, фамилия, должность наставника (учителя, руководителя команды)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975537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144EC308" w14:textId="77777777" w:rsidTr="009134AB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A1AFAC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DD1B59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Контактный телефон наставника (мобильный)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D6EF23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1F4F49ED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C9CD35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646462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Адрес электронной почты наставника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16BCACA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4C67CD11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D3D8D3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9.</w:t>
            </w:r>
          </w:p>
        </w:tc>
        <w:tc>
          <w:tcPr>
            <w:tcW w:w="53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31DFD2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Имена, отчества, фамилии учащихся, с указанием класса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645042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1. </w:t>
            </w:r>
          </w:p>
        </w:tc>
      </w:tr>
      <w:tr w:rsidR="009134AB" w14:paraId="3D3A03A3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32DDE4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3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77501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B4766A8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2. </w:t>
            </w:r>
          </w:p>
        </w:tc>
      </w:tr>
      <w:tr w:rsidR="009134AB" w14:paraId="7A0672C1" w14:textId="77777777" w:rsidTr="009134AB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AA5E6D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3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F5701D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9DACD6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3. </w:t>
            </w:r>
          </w:p>
        </w:tc>
      </w:tr>
      <w:tr w:rsidR="009134AB" w14:paraId="06EB43F8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6D58DC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3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6EEC6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9330FA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4. </w:t>
            </w:r>
          </w:p>
        </w:tc>
      </w:tr>
      <w:tr w:rsidR="009134AB" w14:paraId="6934F897" w14:textId="77777777" w:rsidTr="009134AB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9B4894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3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3C142F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DF0E50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5. </w:t>
            </w:r>
          </w:p>
        </w:tc>
      </w:tr>
      <w:tr w:rsidR="009134AB" w14:paraId="06C2142E" w14:textId="77777777" w:rsidTr="009134AB">
        <w:tblPrEx>
          <w:tblBorders>
            <w:top w:val="none" w:sz="0" w:space="0" w:color="auto"/>
          </w:tblBorders>
        </w:tblPrEx>
        <w:trPr>
          <w:trHeight w:val="266"/>
        </w:trPr>
        <w:tc>
          <w:tcPr>
            <w:tcW w:w="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31AE6B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3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FD187B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4A1302E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6. </w:t>
            </w:r>
          </w:p>
        </w:tc>
      </w:tr>
      <w:tr w:rsidR="009134AB" w14:paraId="788EE8EC" w14:textId="77777777" w:rsidTr="009134AB">
        <w:tblPrEx>
          <w:tblBorders>
            <w:top w:val="none" w:sz="0" w:space="0" w:color="auto"/>
          </w:tblBorders>
        </w:tblPrEx>
        <w:trPr>
          <w:trHeight w:val="838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8CD66A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0A9911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Принимала ли команда вашей школы участие в конкурсе «Самое синее в мире…» в предыдущие годы? Если да, то в каком году?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9F04FC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14:paraId="2446DE0C" w14:textId="77777777" w:rsidTr="009134AB">
        <w:tblPrEx>
          <w:tblBorders>
            <w:top w:val="none" w:sz="0" w:space="0" w:color="auto"/>
          </w:tblBorders>
        </w:tblPrEx>
        <w:trPr>
          <w:trHeight w:val="1123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8A9A7A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54EDCB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Принимали ли вы участие в мероприятиях, проводимых Краснодарским региональным отделением Русского географического общества? Если да, укажите год и результат участия.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A337CC7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9134AB" w:rsidRPr="00097F9E" w14:paraId="149C5160" w14:textId="77777777" w:rsidTr="009134A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858"/>
        </w:trPr>
        <w:tc>
          <w:tcPr>
            <w:tcW w:w="53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C140A9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12.</w:t>
            </w:r>
          </w:p>
        </w:tc>
        <w:tc>
          <w:tcPr>
            <w:tcW w:w="5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DA661E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Опишите в нескольких предложениях, почему вы хотели бы попасть в финал конкурса «Самое синее в мире…»</w:t>
            </w:r>
          </w:p>
        </w:tc>
        <w:tc>
          <w:tcPr>
            <w:tcW w:w="3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8C54C2" w14:textId="77777777" w:rsidR="009134AB" w:rsidRDefault="009134AB" w:rsidP="009134AB">
            <w:pPr>
              <w:autoSpaceDE w:val="0"/>
              <w:autoSpaceDN w:val="0"/>
              <w:adjustRightInd w:val="0"/>
              <w:ind w:right="-29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4BEA7A82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kern w:val="1"/>
        </w:rPr>
      </w:pPr>
    </w:p>
    <w:p w14:paraId="7D6AB4A0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Примечания: </w:t>
      </w:r>
    </w:p>
    <w:p w14:paraId="01A05172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1. Все пункты обязательны для заполнения, сокращения не допускаются.</w:t>
      </w:r>
    </w:p>
    <w:p w14:paraId="7E612481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2. Подписывать и сканировать заявку не надо! Отправлять в формате «Документ </w:t>
      </w:r>
      <w:proofErr w:type="spellStart"/>
      <w:r>
        <w:rPr>
          <w:rFonts w:ascii="Times New Roman" w:hAnsi="Times New Roman" w:cs="Times New Roman"/>
          <w:kern w:val="1"/>
        </w:rPr>
        <w:t>Word</w:t>
      </w:r>
      <w:proofErr w:type="spellEnd"/>
      <w:r>
        <w:rPr>
          <w:rFonts w:ascii="Times New Roman" w:hAnsi="Times New Roman" w:cs="Times New Roman"/>
          <w:kern w:val="1"/>
        </w:rPr>
        <w:t>».</w:t>
      </w:r>
    </w:p>
    <w:p w14:paraId="6FC25B81" w14:textId="77777777" w:rsidR="009134AB" w:rsidRDefault="009134AB" w:rsidP="009134AB">
      <w:pPr>
        <w:ind w:right="-29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3. К заявке отдельным файлом прилагается общая фотография команды с наставником (учителем).</w:t>
      </w:r>
    </w:p>
    <w:p w14:paraId="0E3D45CC" w14:textId="77777777" w:rsidR="009134AB" w:rsidRDefault="009134AB" w:rsidP="009134AB">
      <w:pPr>
        <w:ind w:right="-29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br w:type="page"/>
      </w:r>
    </w:p>
    <w:p w14:paraId="059BA26A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первого заочного этапа </w:t>
      </w:r>
    </w:p>
    <w:p w14:paraId="3EB27D05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XIII межрегионального интеллектуального конкурса «Самое синее в мире…», посвящённого Международному дню Чёрного моря</w:t>
      </w:r>
    </w:p>
    <w:p w14:paraId="607311B7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sz w:val="28"/>
          <w:szCs w:val="28"/>
        </w:rPr>
      </w:pPr>
    </w:p>
    <w:p w14:paraId="397B7EB6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Дорогие друзья! </w:t>
      </w:r>
    </w:p>
    <w:p w14:paraId="51B8CECD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участия в первом заочном этапе Конкурса предлагаем выполнить следующие задания. </w:t>
      </w:r>
    </w:p>
    <w:p w14:paraId="39E281A3" w14:textId="77777777" w:rsidR="009134AB" w:rsidRDefault="009134AB" w:rsidP="009134AB">
      <w:pPr>
        <w:autoSpaceDE w:val="0"/>
        <w:autoSpaceDN w:val="0"/>
        <w:adjustRightInd w:val="0"/>
        <w:ind w:right="-290"/>
        <w:jc w:val="both"/>
        <w:rPr>
          <w:rFonts w:ascii="Times New Roman" w:hAnsi="Times New Roman" w:cs="Times New Roman"/>
          <w:sz w:val="28"/>
          <w:szCs w:val="28"/>
        </w:rPr>
      </w:pPr>
    </w:p>
    <w:p w14:paraId="41942B06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Разминка. «Пятый лишний»</w:t>
      </w:r>
    </w:p>
    <w:p w14:paraId="6C4352BA" w14:textId="77777777" w:rsidR="009134AB" w:rsidRDefault="009134AB" w:rsidP="009134AB">
      <w:pPr>
        <w:autoSpaceDE w:val="0"/>
        <w:autoSpaceDN w:val="0"/>
        <w:adjustRightInd w:val="0"/>
        <w:ind w:right="-290"/>
        <w:jc w:val="both"/>
        <w:rPr>
          <w:rFonts w:ascii="Times New Roman" w:hAnsi="Times New Roman" w:cs="Times New Roman"/>
          <w:sz w:val="28"/>
          <w:szCs w:val="28"/>
        </w:rPr>
      </w:pPr>
    </w:p>
    <w:p w14:paraId="6DC9A9B2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Пользуясь знаниями по географии Чёрного моря и прилегающих территорий, определите, какой из пяти населённых пунктов, расположенных на побережье Черного моря, является «лишним».</w:t>
      </w:r>
    </w:p>
    <w:p w14:paraId="6C8002E1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B5D44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Красноперекопск</w:t>
      </w:r>
    </w:p>
    <w:p w14:paraId="17359FFF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Нэводари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7A624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Синоп</w:t>
      </w:r>
    </w:p>
    <w:p w14:paraId="7ABDAF3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Евпатория</w:t>
      </w:r>
    </w:p>
    <w:p w14:paraId="59F869E3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Варна </w:t>
      </w:r>
    </w:p>
    <w:p w14:paraId="2A030242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Укажите обоснование своего ответа. Подберите и запишите пример, который может заменить ошибочный элемент.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ответы запишите в таблицу.</w:t>
      </w:r>
    </w:p>
    <w:p w14:paraId="507A5AD1" w14:textId="77777777" w:rsidR="009134AB" w:rsidRDefault="009134AB" w:rsidP="009134AB">
      <w:pPr>
        <w:autoSpaceDE w:val="0"/>
        <w:autoSpaceDN w:val="0"/>
        <w:adjustRightInd w:val="0"/>
        <w:ind w:right="-290"/>
        <w:jc w:val="both"/>
        <w:rPr>
          <w:rFonts w:ascii="Times New Roman" w:hAnsi="Times New Roman" w:cs="Times New Roman"/>
          <w:sz w:val="28"/>
          <w:szCs w:val="28"/>
        </w:rPr>
      </w:pPr>
    </w:p>
    <w:p w14:paraId="00FAF0A7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Пользуясь знаниями по географии Чёрного моря и прилегающих территорий, определите, какой из пяти городов, расположенных на берегах рек, впадающих в Чёрное море, является «лишним».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EED949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29C37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</w:p>
    <w:p w14:paraId="0FFFAEFE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Тирасполь </w:t>
      </w:r>
    </w:p>
    <w:p w14:paraId="5EE904E9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Измаил</w:t>
      </w:r>
    </w:p>
    <w:p w14:paraId="2C6E5927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Ингольштадт</w:t>
      </w:r>
      <w:proofErr w:type="spellEnd"/>
    </w:p>
    <w:p w14:paraId="205F0656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Вена</w:t>
      </w:r>
    </w:p>
    <w:p w14:paraId="7882CA8F" w14:textId="77777777" w:rsidR="009134AB" w:rsidRPr="00B1187A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Укажите обоснование своего ответа. Подберите и запишите пример, который может заменить ошибочный элемент.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ответы запишите в таблицу.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A1CE6D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Пользуясь знаниями по географии Чёрного моря и прилегающих территорий, определите, какая из пяти рек, относящихся к бассейну Чёрного моря, является «лишней».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791CD0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34303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Южный Буг</w:t>
      </w:r>
    </w:p>
    <w:p w14:paraId="583E8FD9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Днепр </w:t>
      </w:r>
    </w:p>
    <w:p w14:paraId="732155CA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Днестр</w:t>
      </w:r>
    </w:p>
    <w:p w14:paraId="60E51E0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Дунай</w:t>
      </w:r>
    </w:p>
    <w:p w14:paraId="50BE68F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Чорох</w:t>
      </w:r>
      <w:proofErr w:type="spellEnd"/>
    </w:p>
    <w:p w14:paraId="33CE4EFC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Укажите обоснование своего ответа. Подберите и запишите пример, который может заменить ошибочный элемент.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Краткие ответы запишите в таблицу.</w:t>
      </w:r>
    </w:p>
    <w:p w14:paraId="0CB8DF4F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B914C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Разминка. «Анаграммы»</w:t>
      </w:r>
    </w:p>
    <w:p w14:paraId="72E1E1E7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45E31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 вами анаграммы, так или иначе связанные с Чёрным морем и прилегающими территориями. Переставьте буквы в словах и получите новые слова. Напишите: что они обозначают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(1 предложение)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что объединяет все эти термины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(1 предложение)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запишите в таблицу.</w:t>
      </w:r>
    </w:p>
    <w:p w14:paraId="62BE60A1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F0B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СИРА</w:t>
      </w:r>
    </w:p>
    <w:p w14:paraId="2C591385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РАСКТ</w:t>
      </w:r>
    </w:p>
    <w:p w14:paraId="704EAA22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БРИЗЯАА</w:t>
      </w:r>
    </w:p>
    <w:p w14:paraId="14E1CBDF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МИНАЛ</w:t>
      </w:r>
    </w:p>
    <w:p w14:paraId="3556E4AE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FC9AA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«Дешифратор»</w:t>
      </w:r>
    </w:p>
    <w:p w14:paraId="64387285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E4A81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 вами текст. Прочитайте его и замените цифры словами в тех формах, в которых это необходимо в данном тексте.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слова запишите в таблицу, через запятую. Переписывать текст не надо.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D302C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DE4BE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море самое </w:t>
      </w:r>
      <w:r>
        <w:rPr>
          <w:rFonts w:ascii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 xml:space="preserve"> из морей Мирового океана. Его максимальная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(4).</w:t>
      </w:r>
      <w:r>
        <w:rPr>
          <w:rFonts w:ascii="Times New Roman" w:hAnsi="Times New Roman" w:cs="Times New Roman"/>
          <w:sz w:val="28"/>
          <w:szCs w:val="28"/>
        </w:rPr>
        <w:t xml:space="preserve"> После зарегулирования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 xml:space="preserve"> его средняя </w:t>
      </w:r>
      <w:r>
        <w:rPr>
          <w:rFonts w:ascii="Times New Roman" w:hAnsi="Times New Roman" w:cs="Times New Roman"/>
          <w:b/>
          <w:bCs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(7)</w:t>
      </w:r>
      <w:r>
        <w:rPr>
          <w:rFonts w:ascii="Times New Roman" w:hAnsi="Times New Roman" w:cs="Times New Roman"/>
          <w:sz w:val="28"/>
          <w:szCs w:val="28"/>
        </w:rPr>
        <w:t xml:space="preserve"> до показателя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(8)</w:t>
      </w:r>
      <w:r>
        <w:rPr>
          <w:rFonts w:ascii="Times New Roman" w:hAnsi="Times New Roman" w:cs="Times New Roman"/>
          <w:sz w:val="28"/>
          <w:szCs w:val="28"/>
        </w:rPr>
        <w:t xml:space="preserve">. Но этот показатель всё равно </w:t>
      </w:r>
      <w:r>
        <w:rPr>
          <w:rFonts w:ascii="Times New Roman" w:hAnsi="Times New Roman" w:cs="Times New Roman"/>
          <w:b/>
          <w:bCs/>
          <w:sz w:val="28"/>
          <w:szCs w:val="28"/>
        </w:rPr>
        <w:t>(9)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у большинства морей и поэтому процесс </w:t>
      </w:r>
      <w:r>
        <w:rPr>
          <w:rFonts w:ascii="Times New Roman" w:hAnsi="Times New Roman" w:cs="Times New Roman"/>
          <w:b/>
          <w:bCs/>
          <w:sz w:val="28"/>
          <w:szCs w:val="28"/>
        </w:rPr>
        <w:t>(10)</w:t>
      </w:r>
      <w:r>
        <w:rPr>
          <w:rFonts w:ascii="Times New Roman" w:hAnsi="Times New Roman" w:cs="Times New Roman"/>
          <w:sz w:val="28"/>
          <w:szCs w:val="28"/>
        </w:rPr>
        <w:t xml:space="preserve"> происходит здесь при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(11)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(12)</w:t>
      </w:r>
      <w:r>
        <w:rPr>
          <w:rFonts w:ascii="Times New Roman" w:hAnsi="Times New Roman" w:cs="Times New Roman"/>
          <w:sz w:val="28"/>
          <w:szCs w:val="28"/>
        </w:rPr>
        <w:t xml:space="preserve">, чем в соседних морях. По берегам моря расположено множество мелководных </w:t>
      </w:r>
      <w:r>
        <w:rPr>
          <w:rFonts w:ascii="Times New Roman" w:hAnsi="Times New Roman" w:cs="Times New Roman"/>
          <w:b/>
          <w:bCs/>
          <w:sz w:val="28"/>
          <w:szCs w:val="28"/>
        </w:rPr>
        <w:t>(13)</w:t>
      </w:r>
      <w:r>
        <w:rPr>
          <w:rFonts w:ascii="Times New Roman" w:hAnsi="Times New Roman" w:cs="Times New Roman"/>
          <w:sz w:val="28"/>
          <w:szCs w:val="28"/>
        </w:rPr>
        <w:t xml:space="preserve">, отделённых от моря узкой полосой суши. Они называются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(14)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крупнейших подобных объектов расположен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(15) </w:t>
      </w:r>
      <w:r>
        <w:rPr>
          <w:rFonts w:ascii="Times New Roman" w:hAnsi="Times New Roman" w:cs="Times New Roman"/>
          <w:sz w:val="28"/>
          <w:szCs w:val="28"/>
        </w:rPr>
        <w:t xml:space="preserve">части моря. От рассматриваемого моря он отделён узкой </w:t>
      </w:r>
      <w:r>
        <w:rPr>
          <w:rFonts w:ascii="Times New Roman" w:hAnsi="Times New Roman" w:cs="Times New Roman"/>
          <w:b/>
          <w:bCs/>
          <w:sz w:val="28"/>
          <w:szCs w:val="28"/>
        </w:rPr>
        <w:t>(16)</w:t>
      </w:r>
      <w:r>
        <w:rPr>
          <w:rFonts w:ascii="Times New Roman" w:hAnsi="Times New Roman" w:cs="Times New Roman"/>
          <w:sz w:val="28"/>
          <w:szCs w:val="28"/>
        </w:rPr>
        <w:t xml:space="preserve">, название которой — </w:t>
      </w:r>
      <w:r>
        <w:rPr>
          <w:rFonts w:ascii="Times New Roman" w:hAnsi="Times New Roman" w:cs="Times New Roman"/>
          <w:b/>
          <w:bCs/>
          <w:sz w:val="28"/>
          <w:szCs w:val="28"/>
        </w:rPr>
        <w:t>(17)</w:t>
      </w:r>
      <w:r>
        <w:rPr>
          <w:rFonts w:ascii="Times New Roman" w:hAnsi="Times New Roman" w:cs="Times New Roman"/>
          <w:sz w:val="28"/>
          <w:szCs w:val="28"/>
        </w:rPr>
        <w:t xml:space="preserve">. Значительные участки на прилегающих к этому морю территориях засеяны мало распространённой в России сельскохозяйственной культурой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(18). </w:t>
      </w:r>
      <w:r>
        <w:rPr>
          <w:rFonts w:ascii="Times New Roman" w:hAnsi="Times New Roman" w:cs="Times New Roman"/>
          <w:sz w:val="28"/>
          <w:szCs w:val="28"/>
        </w:rPr>
        <w:t xml:space="preserve">Такие участки называются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(19)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валовому сбору этой культуры субъект Российской Федерации — </w:t>
      </w:r>
      <w:r>
        <w:rPr>
          <w:rFonts w:ascii="Times New Roman" w:hAnsi="Times New Roman" w:cs="Times New Roman"/>
          <w:b/>
          <w:bCs/>
          <w:sz w:val="28"/>
          <w:szCs w:val="28"/>
        </w:rPr>
        <w:t>(20)</w:t>
      </w:r>
      <w:r>
        <w:rPr>
          <w:rFonts w:ascii="Times New Roman" w:hAnsi="Times New Roman" w:cs="Times New Roman"/>
          <w:sz w:val="28"/>
          <w:szCs w:val="28"/>
        </w:rPr>
        <w:t xml:space="preserve">, где расположены эти поля, занимает </w:t>
      </w:r>
      <w:r>
        <w:rPr>
          <w:rFonts w:ascii="Times New Roman" w:hAnsi="Times New Roman" w:cs="Times New Roman"/>
          <w:b/>
          <w:bCs/>
          <w:sz w:val="28"/>
          <w:szCs w:val="28"/>
        </w:rPr>
        <w:t>(21)</w:t>
      </w:r>
      <w:r>
        <w:rPr>
          <w:rFonts w:ascii="Times New Roman" w:hAnsi="Times New Roman" w:cs="Times New Roman"/>
          <w:sz w:val="28"/>
          <w:szCs w:val="28"/>
        </w:rPr>
        <w:t xml:space="preserve"> место в нашей стране. </w:t>
      </w:r>
    </w:p>
    <w:p w14:paraId="4AFD4848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с двумя неизвестными</w:t>
      </w:r>
    </w:p>
    <w:p w14:paraId="71CAC45A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B9481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Перед вами географическая задача. Прочитайте её внимательно и ответьте на вопросы. Помните, что все задания, так или иначе имеют отношение к Черному морю.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запишите в таблицу.</w:t>
      </w:r>
    </w:p>
    <w:p w14:paraId="24DCCA3E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два объекта, давайте назовём их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вполне могли бы считаться братьями. Ведь у них, по сути, одинаковая миссия, ну если можно так выразиться по отношению к неодушевлённым географическим объектам. С другой стороны, они совсем не похожи. Более того,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этим летом отметил свое 70-летие, 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прошлом году начал «рождаться». Если сравнить их размеры, то одна из характеристик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два с лишним раза больше, чем 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Y, </w:t>
      </w:r>
      <w:r>
        <w:rPr>
          <w:rFonts w:ascii="Times New Roman" w:hAnsi="Times New Roman" w:cs="Times New Roman"/>
          <w:sz w:val="28"/>
          <w:szCs w:val="28"/>
        </w:rPr>
        <w:t xml:space="preserve">а другая характеристика, напротив, у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почти в 4 раза меньше, чем у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 Появление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способствовало соединению различных географических сущностей, и альтернативы ему не существовало и не существует по сей день, когда же окончательно родится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то приведет к соединению объектов одной географической сущности с уже имеющейся альтернативой. С одним из объектов в прошлом связаны имена двух великих правителей стран, на территории которых расположены объекты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77AE6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2A33E" w14:textId="77777777" w:rsidR="009134AB" w:rsidRDefault="009134AB" w:rsidP="009134AB">
      <w:pPr>
        <w:autoSpaceDE w:val="0"/>
        <w:autoSpaceDN w:val="0"/>
        <w:adjustRightInd w:val="0"/>
        <w:ind w:right="-290"/>
        <w:jc w:val="both"/>
        <w:rPr>
          <w:rFonts w:ascii="Times New Roman" w:hAnsi="Times New Roman" w:cs="Times New Roman"/>
          <w:sz w:val="28"/>
          <w:szCs w:val="28"/>
        </w:rPr>
      </w:pPr>
    </w:p>
    <w:p w14:paraId="317D6BA0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969465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Назовите объект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7B42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Назовите объект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7A86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Какая характеристика у объекта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больше? </w:t>
      </w:r>
    </w:p>
    <w:p w14:paraId="67E4DFB2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Какая характеристика у объекта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больше? </w:t>
      </w:r>
    </w:p>
    <w:p w14:paraId="52668CCD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 О каких сущностях, соединению которых способствует объект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говорится в тексте?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(1 предложение).</w:t>
      </w:r>
    </w:p>
    <w:p w14:paraId="433465D8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Какая альтернатива существует объекту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C33F359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вопрос</w:t>
      </w:r>
      <w:r>
        <w:rPr>
          <w:rFonts w:ascii="Times New Roman" w:hAnsi="Times New Roman" w:cs="Times New Roman"/>
          <w:sz w:val="28"/>
          <w:szCs w:val="28"/>
        </w:rPr>
        <w:t>: Какой 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объектов связывает имена двух великих правителей? Назовите объект, имена правителей, и что их связывает.</w:t>
      </w:r>
    </w:p>
    <w:p w14:paraId="000B7C0C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27C40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857D51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для ответов на вопросы задания первого заочного этапа</w:t>
      </w:r>
    </w:p>
    <w:tbl>
      <w:tblPr>
        <w:tblStyle w:val="a3"/>
        <w:tblpPr w:leftFromText="180" w:rightFromText="180" w:vertAnchor="text" w:horzAnchor="margin" w:tblpXSpec="center" w:tblpY="421"/>
        <w:tblW w:w="10139" w:type="dxa"/>
        <w:tblLayout w:type="fixed"/>
        <w:tblLook w:val="04A0" w:firstRow="1" w:lastRow="0" w:firstColumn="1" w:lastColumn="0" w:noHBand="0" w:noVBand="1"/>
      </w:tblPr>
      <w:tblGrid>
        <w:gridCol w:w="1758"/>
        <w:gridCol w:w="735"/>
        <w:gridCol w:w="1764"/>
        <w:gridCol w:w="2646"/>
        <w:gridCol w:w="1845"/>
        <w:gridCol w:w="1391"/>
      </w:tblGrid>
      <w:tr w:rsidR="009134AB" w:rsidRPr="00EE637D" w14:paraId="102CFA3B" w14:textId="77777777" w:rsidTr="009134AB">
        <w:trPr>
          <w:trHeight w:val="287"/>
        </w:trPr>
        <w:tc>
          <w:tcPr>
            <w:tcW w:w="2493" w:type="dxa"/>
            <w:gridSpan w:val="2"/>
            <w:vMerge w:val="restart"/>
            <w:vAlign w:val="center"/>
          </w:tcPr>
          <w:p w14:paraId="6B255A46" w14:textId="77777777" w:rsidR="009134AB" w:rsidRPr="00EE637D" w:rsidRDefault="009134AB" w:rsidP="009134AB">
            <w:pPr>
              <w:ind w:left="-122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6255" w:type="dxa"/>
            <w:gridSpan w:val="3"/>
            <w:vAlign w:val="center"/>
          </w:tcPr>
          <w:p w14:paraId="1305251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1391" w:type="dxa"/>
            <w:vMerge w:val="restart"/>
            <w:vAlign w:val="center"/>
          </w:tcPr>
          <w:p w14:paraId="476BDDE8" w14:textId="77777777" w:rsidR="009134AB" w:rsidRPr="00EE637D" w:rsidRDefault="009134AB" w:rsidP="009134AB">
            <w:pPr>
              <w:ind w:right="-25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134AB" w:rsidRPr="00EE637D" w14:paraId="1CCAF167" w14:textId="77777777" w:rsidTr="009134AB">
        <w:trPr>
          <w:trHeight w:val="266"/>
        </w:trPr>
        <w:tc>
          <w:tcPr>
            <w:tcW w:w="2493" w:type="dxa"/>
            <w:gridSpan w:val="2"/>
            <w:vMerge/>
            <w:vAlign w:val="center"/>
          </w:tcPr>
          <w:p w14:paraId="288860F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Align w:val="center"/>
          </w:tcPr>
          <w:p w14:paraId="12FC6156" w14:textId="77777777" w:rsidR="009134AB" w:rsidRPr="00EE637D" w:rsidRDefault="009134AB" w:rsidP="009134AB">
            <w:pPr>
              <w:ind w:left="-185" w:right="-95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«Лишний»</w:t>
            </w:r>
          </w:p>
        </w:tc>
        <w:tc>
          <w:tcPr>
            <w:tcW w:w="2646" w:type="dxa"/>
            <w:vAlign w:val="center"/>
          </w:tcPr>
          <w:p w14:paraId="772EDAE8" w14:textId="77777777" w:rsidR="009134AB" w:rsidRPr="00EE637D" w:rsidRDefault="009134AB" w:rsidP="009134AB">
            <w:pPr>
              <w:ind w:left="-107" w:right="-151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1845" w:type="dxa"/>
            <w:vAlign w:val="center"/>
          </w:tcPr>
          <w:p w14:paraId="5B90FF19" w14:textId="77777777" w:rsidR="009134AB" w:rsidRPr="00EE637D" w:rsidRDefault="009134AB" w:rsidP="009134AB">
            <w:pPr>
              <w:ind w:left="-71" w:right="-149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Замена «лишнего»</w:t>
            </w:r>
          </w:p>
        </w:tc>
        <w:tc>
          <w:tcPr>
            <w:tcW w:w="1391" w:type="dxa"/>
            <w:vMerge/>
            <w:vAlign w:val="center"/>
          </w:tcPr>
          <w:p w14:paraId="649755F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34AB" w:rsidRPr="00EE637D" w14:paraId="530AF57D" w14:textId="77777777" w:rsidTr="009134AB">
        <w:trPr>
          <w:trHeight w:val="401"/>
        </w:trPr>
        <w:tc>
          <w:tcPr>
            <w:tcW w:w="1758" w:type="dxa"/>
            <w:vMerge w:val="restart"/>
            <w:vAlign w:val="center"/>
          </w:tcPr>
          <w:p w14:paraId="309BC71F" w14:textId="77777777" w:rsidR="009134AB" w:rsidRPr="00EE637D" w:rsidRDefault="009134AB" w:rsidP="009134AB">
            <w:pPr>
              <w:ind w:left="-122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Разминка</w:t>
            </w:r>
          </w:p>
        </w:tc>
        <w:tc>
          <w:tcPr>
            <w:tcW w:w="735" w:type="dxa"/>
            <w:vAlign w:val="center"/>
          </w:tcPr>
          <w:p w14:paraId="6332CDC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4" w:type="dxa"/>
            <w:vAlign w:val="center"/>
          </w:tcPr>
          <w:p w14:paraId="2F0CF2C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14:paraId="1ECAB1E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vAlign w:val="center"/>
          </w:tcPr>
          <w:p w14:paraId="6118D80B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124FD0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0BD72210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6678AC5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3E78E0C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4" w:type="dxa"/>
            <w:vAlign w:val="center"/>
          </w:tcPr>
          <w:p w14:paraId="3E53CAD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14:paraId="2F9A96AB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vAlign w:val="center"/>
          </w:tcPr>
          <w:p w14:paraId="5892E6CD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6AD27A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03926ECC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574284F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2DF41109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64" w:type="dxa"/>
            <w:vAlign w:val="center"/>
          </w:tcPr>
          <w:p w14:paraId="073E522D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14:paraId="7CE33BE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vAlign w:val="center"/>
          </w:tcPr>
          <w:p w14:paraId="347DBF3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571CB68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6ED44C1A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23B14C39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63C5DE74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4" w:type="dxa"/>
            <w:vAlign w:val="center"/>
          </w:tcPr>
          <w:p w14:paraId="38F3E760" w14:textId="77777777" w:rsidR="009134AB" w:rsidRPr="00EE637D" w:rsidRDefault="009134AB" w:rsidP="009134AB">
            <w:pPr>
              <w:ind w:left="-185" w:right="-95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  <w:bCs/>
              </w:rPr>
              <w:t>Термин</w:t>
            </w:r>
          </w:p>
        </w:tc>
        <w:tc>
          <w:tcPr>
            <w:tcW w:w="4491" w:type="dxa"/>
            <w:gridSpan w:val="2"/>
            <w:vAlign w:val="center"/>
          </w:tcPr>
          <w:p w14:paraId="0000228C" w14:textId="77777777" w:rsidR="009134AB" w:rsidRPr="00EE637D" w:rsidRDefault="009134AB" w:rsidP="009134AB">
            <w:pPr>
              <w:ind w:left="-107" w:right="-149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  <w:bCs/>
              </w:rPr>
              <w:t>Расшифровка</w:t>
            </w:r>
          </w:p>
        </w:tc>
        <w:tc>
          <w:tcPr>
            <w:tcW w:w="1391" w:type="dxa"/>
            <w:vAlign w:val="center"/>
          </w:tcPr>
          <w:p w14:paraId="203A1214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065C249F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617869F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638637EB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1764" w:type="dxa"/>
            <w:vAlign w:val="center"/>
          </w:tcPr>
          <w:p w14:paraId="2F1C10A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1" w:type="dxa"/>
            <w:gridSpan w:val="2"/>
            <w:vAlign w:val="center"/>
          </w:tcPr>
          <w:p w14:paraId="62B6DDA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C6268D3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4E8A7B3E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17F5A38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4590567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1764" w:type="dxa"/>
            <w:vAlign w:val="center"/>
          </w:tcPr>
          <w:p w14:paraId="4D5262A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1" w:type="dxa"/>
            <w:gridSpan w:val="2"/>
            <w:vAlign w:val="center"/>
          </w:tcPr>
          <w:p w14:paraId="6C9EB24C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F2AF876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4F717CD8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31A6D21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67D68AA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1764" w:type="dxa"/>
            <w:vAlign w:val="center"/>
          </w:tcPr>
          <w:p w14:paraId="2C9221C1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1" w:type="dxa"/>
            <w:gridSpan w:val="2"/>
            <w:vAlign w:val="center"/>
          </w:tcPr>
          <w:p w14:paraId="7D25B0F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2A02FB5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712E50DB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4FCF3971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5BDB8F1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1764" w:type="dxa"/>
            <w:vAlign w:val="center"/>
          </w:tcPr>
          <w:p w14:paraId="110E87C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1" w:type="dxa"/>
            <w:gridSpan w:val="2"/>
            <w:vAlign w:val="center"/>
          </w:tcPr>
          <w:p w14:paraId="757ADBBD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Align w:val="center"/>
          </w:tcPr>
          <w:p w14:paraId="054CDFB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41B51F90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18E0CD4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03310AF9" w14:textId="77777777" w:rsidR="009134AB" w:rsidRPr="00EE637D" w:rsidRDefault="009134AB" w:rsidP="009134AB">
            <w:pPr>
              <w:ind w:left="-164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  <w:bCs/>
              </w:rPr>
              <w:t>Что объединяет эти термины?</w:t>
            </w:r>
          </w:p>
        </w:tc>
        <w:tc>
          <w:tcPr>
            <w:tcW w:w="4491" w:type="dxa"/>
            <w:gridSpan w:val="2"/>
            <w:vAlign w:val="center"/>
          </w:tcPr>
          <w:p w14:paraId="0B7E9993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2D648D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20697D82" w14:textId="77777777" w:rsidTr="009134AB">
        <w:trPr>
          <w:trHeight w:val="401"/>
        </w:trPr>
        <w:tc>
          <w:tcPr>
            <w:tcW w:w="1758" w:type="dxa"/>
            <w:vAlign w:val="center"/>
          </w:tcPr>
          <w:p w14:paraId="5C889C22" w14:textId="77777777" w:rsidR="009134AB" w:rsidRPr="00EE637D" w:rsidRDefault="009134AB" w:rsidP="009134AB">
            <w:pPr>
              <w:ind w:left="-264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Дешифратор</w:t>
            </w:r>
          </w:p>
        </w:tc>
        <w:tc>
          <w:tcPr>
            <w:tcW w:w="6990" w:type="dxa"/>
            <w:gridSpan w:val="4"/>
            <w:vAlign w:val="center"/>
          </w:tcPr>
          <w:p w14:paraId="7FDAAB26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02E4D91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35B29347" w14:textId="77777777" w:rsidTr="009134AB">
        <w:trPr>
          <w:trHeight w:val="401"/>
        </w:trPr>
        <w:tc>
          <w:tcPr>
            <w:tcW w:w="1758" w:type="dxa"/>
            <w:vMerge w:val="restart"/>
            <w:textDirection w:val="btLr"/>
            <w:vAlign w:val="center"/>
          </w:tcPr>
          <w:p w14:paraId="0A00AD83" w14:textId="77777777" w:rsidR="009134AB" w:rsidRPr="00EE637D" w:rsidRDefault="009134AB" w:rsidP="009134AB">
            <w:pPr>
              <w:ind w:left="113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Задача с двумя неизвестными</w:t>
            </w:r>
          </w:p>
        </w:tc>
        <w:tc>
          <w:tcPr>
            <w:tcW w:w="735" w:type="dxa"/>
            <w:vAlign w:val="center"/>
          </w:tcPr>
          <w:p w14:paraId="570D376E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6255" w:type="dxa"/>
            <w:gridSpan w:val="3"/>
            <w:vAlign w:val="center"/>
          </w:tcPr>
          <w:p w14:paraId="311463A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7640F98D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4B192137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1EC8EAC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1CE3A1EC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6255" w:type="dxa"/>
            <w:gridSpan w:val="3"/>
            <w:vAlign w:val="center"/>
          </w:tcPr>
          <w:p w14:paraId="63C7951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7AAFF363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5F747E21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1E1C0563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3407689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6255" w:type="dxa"/>
            <w:gridSpan w:val="3"/>
            <w:vAlign w:val="center"/>
          </w:tcPr>
          <w:p w14:paraId="1B44BA48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36AB29EF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77D8A547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13179CB2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0BE310F0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6.4</w:t>
            </w:r>
          </w:p>
        </w:tc>
        <w:tc>
          <w:tcPr>
            <w:tcW w:w="6255" w:type="dxa"/>
            <w:gridSpan w:val="3"/>
            <w:vAlign w:val="center"/>
          </w:tcPr>
          <w:p w14:paraId="210D8A7A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1F86222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291D8A55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4D498BB4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19815C6C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6.5</w:t>
            </w:r>
          </w:p>
        </w:tc>
        <w:tc>
          <w:tcPr>
            <w:tcW w:w="6255" w:type="dxa"/>
            <w:gridSpan w:val="3"/>
            <w:vAlign w:val="center"/>
          </w:tcPr>
          <w:p w14:paraId="12C36185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6C80ED53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1F2B2BD1" w14:textId="77777777" w:rsidTr="009134AB">
        <w:trPr>
          <w:trHeight w:val="401"/>
        </w:trPr>
        <w:tc>
          <w:tcPr>
            <w:tcW w:w="1758" w:type="dxa"/>
            <w:vMerge/>
            <w:vAlign w:val="center"/>
          </w:tcPr>
          <w:p w14:paraId="6D50980C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Align w:val="center"/>
          </w:tcPr>
          <w:p w14:paraId="47E5F4E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  <w:r w:rsidRPr="00EE637D">
              <w:rPr>
                <w:rFonts w:ascii="Times New Roman" w:hAnsi="Times New Roman" w:cs="Times New Roman"/>
                <w:bCs/>
              </w:rPr>
              <w:t>6.6</w:t>
            </w:r>
          </w:p>
        </w:tc>
        <w:tc>
          <w:tcPr>
            <w:tcW w:w="6255" w:type="dxa"/>
            <w:gridSpan w:val="3"/>
            <w:vAlign w:val="center"/>
          </w:tcPr>
          <w:p w14:paraId="5BF11529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4AC5BE8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34AB" w:rsidRPr="00EE637D" w14:paraId="419450C0" w14:textId="77777777" w:rsidTr="009134AB">
        <w:trPr>
          <w:trHeight w:val="401"/>
        </w:trPr>
        <w:tc>
          <w:tcPr>
            <w:tcW w:w="2493" w:type="dxa"/>
            <w:gridSpan w:val="2"/>
            <w:vAlign w:val="center"/>
          </w:tcPr>
          <w:p w14:paraId="563CC48B" w14:textId="77777777" w:rsidR="009134AB" w:rsidRPr="00EE637D" w:rsidRDefault="009134AB" w:rsidP="009134AB">
            <w:pPr>
              <w:ind w:left="-264" w:right="-290"/>
              <w:jc w:val="center"/>
              <w:rPr>
                <w:rFonts w:ascii="Times New Roman" w:hAnsi="Times New Roman" w:cs="Times New Roman"/>
                <w:b/>
              </w:rPr>
            </w:pPr>
            <w:r w:rsidRPr="00EE637D">
              <w:rPr>
                <w:rFonts w:ascii="Times New Roman" w:hAnsi="Times New Roman" w:cs="Times New Roman"/>
                <w:b/>
              </w:rPr>
              <w:t>Итоговый вопрос</w:t>
            </w:r>
          </w:p>
        </w:tc>
        <w:tc>
          <w:tcPr>
            <w:tcW w:w="6255" w:type="dxa"/>
            <w:gridSpan w:val="3"/>
            <w:vAlign w:val="center"/>
          </w:tcPr>
          <w:p w14:paraId="744CFD9B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vAlign w:val="center"/>
          </w:tcPr>
          <w:p w14:paraId="48AA1FD7" w14:textId="77777777" w:rsidR="009134AB" w:rsidRPr="00EE637D" w:rsidRDefault="009134AB" w:rsidP="009134AB">
            <w:pPr>
              <w:ind w:right="-29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EAA0D3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8BF01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</w:rPr>
      </w:pPr>
    </w:p>
    <w:p w14:paraId="2334690C" w14:textId="77777777" w:rsidR="009134AB" w:rsidRDefault="009134AB" w:rsidP="009134AB">
      <w:pPr>
        <w:autoSpaceDE w:val="0"/>
        <w:autoSpaceDN w:val="0"/>
        <w:adjustRightInd w:val="0"/>
        <w:ind w:right="-290"/>
        <w:rPr>
          <w:rFonts w:ascii="Times New Roman" w:hAnsi="Times New Roman" w:cs="Times New Roman"/>
          <w:b/>
          <w:bCs/>
        </w:rPr>
      </w:pPr>
    </w:p>
    <w:p w14:paraId="2CAEC97A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ВНИМАНИЕ!</w:t>
      </w:r>
    </w:p>
    <w:p w14:paraId="4874182C" w14:textId="77777777" w:rsidR="009134AB" w:rsidRDefault="009134AB" w:rsidP="009134AB">
      <w:pPr>
        <w:autoSpaceDE w:val="0"/>
        <w:autoSpaceDN w:val="0"/>
        <w:adjustRightInd w:val="0"/>
        <w:ind w:right="-29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(данный комментарий можно удалить)</w:t>
      </w:r>
    </w:p>
    <w:p w14:paraId="28D03B6F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Ответы на задания</w:t>
      </w:r>
      <w:r>
        <w:rPr>
          <w:rFonts w:ascii="Times New Roman" w:hAnsi="Times New Roman" w:cs="Times New Roman"/>
        </w:rPr>
        <w:t xml:space="preserve"> первого тура необходимо прислать вместе с </w:t>
      </w:r>
      <w:r>
        <w:rPr>
          <w:rFonts w:ascii="Times New Roman" w:hAnsi="Times New Roman" w:cs="Times New Roman"/>
          <w:b/>
          <w:bCs/>
        </w:rPr>
        <w:t>заявкой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фотографией команды</w:t>
      </w:r>
      <w:r>
        <w:rPr>
          <w:rFonts w:ascii="Times New Roman" w:hAnsi="Times New Roman" w:cs="Times New Roman"/>
        </w:rPr>
        <w:t xml:space="preserve"> — всего </w:t>
      </w:r>
      <w:r>
        <w:rPr>
          <w:rFonts w:ascii="Times New Roman" w:hAnsi="Times New Roman" w:cs="Times New Roman"/>
          <w:b/>
          <w:bCs/>
          <w:u w:val="single"/>
        </w:rPr>
        <w:t>три файла</w:t>
      </w:r>
      <w:r>
        <w:rPr>
          <w:rFonts w:ascii="Times New Roman" w:hAnsi="Times New Roman" w:cs="Times New Roman"/>
        </w:rPr>
        <w:t>.</w:t>
      </w:r>
    </w:p>
    <w:p w14:paraId="5784D6EE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Формат ответа — текстовый документ </w:t>
      </w:r>
      <w:proofErr w:type="spellStart"/>
      <w:r>
        <w:rPr>
          <w:rFonts w:ascii="Times New Roman" w:hAnsi="Times New Roman" w:cs="Times New Roman"/>
          <w:b/>
          <w:bCs/>
        </w:rPr>
        <w:t>Microsoft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Word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Имя (название) файла должно иметь следующий формат: номер ОО, нижнее подчёркивание, название муниципального образования (без слов «город» и «район»), нижнее подчёркивание, номер этапа. </w:t>
      </w:r>
      <w:r>
        <w:rPr>
          <w:rFonts w:ascii="Times New Roman" w:hAnsi="Times New Roman" w:cs="Times New Roman"/>
          <w:b/>
          <w:bCs/>
        </w:rPr>
        <w:t>Например: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23_Краснодар_1_этап</w:t>
      </w:r>
      <w:r>
        <w:rPr>
          <w:rFonts w:ascii="Times New Roman" w:hAnsi="Times New Roman" w:cs="Times New Roman"/>
        </w:rPr>
        <w:t xml:space="preserve">. Задания, выполненные в форматах, отличающихся от указанных, рассматриваться не будут. </w:t>
      </w:r>
    </w:p>
    <w:p w14:paraId="1E365EDA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Ответы, выполненные в электронном виде, необходимо отправить по электронной почте на </w:t>
      </w:r>
      <w:hyperlink r:id="rId5" w:history="1">
        <w:r>
          <w:rPr>
            <w:rFonts w:ascii="Times New Roman" w:hAnsi="Times New Roman" w:cs="Times New Roman"/>
            <w:color w:val="0000FF"/>
            <w:u w:val="single" w:color="0000FF"/>
          </w:rPr>
          <w:t>blackseaday@gmail.com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26E18460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Координатор проекта Надежда Борисовна Лысенко, телефон: +7 918 398-51-10.</w:t>
      </w:r>
    </w:p>
    <w:p w14:paraId="34A00CAD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both"/>
        <w:rPr>
          <w:rFonts w:ascii="Times New Roman" w:hAnsi="Times New Roman" w:cs="Times New Roman"/>
        </w:rPr>
      </w:pPr>
    </w:p>
    <w:p w14:paraId="7B130C5B" w14:textId="77777777" w:rsidR="009134AB" w:rsidRDefault="009134AB" w:rsidP="009134AB">
      <w:pPr>
        <w:autoSpaceDE w:val="0"/>
        <w:autoSpaceDN w:val="0"/>
        <w:adjustRightInd w:val="0"/>
        <w:ind w:right="-29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Ждём Ваши работы на электронный адрес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u w:val="single" w:color="0000FF"/>
          </w:rPr>
          <w:t>blackseaday@gmail.com</w:t>
        </w:r>
      </w:hyperlink>
      <w:r>
        <w:rPr>
          <w:rFonts w:ascii="Times New Roman" w:hAnsi="Times New Roman" w:cs="Times New Roman"/>
          <w:b/>
          <w:bCs/>
        </w:rPr>
        <w:t xml:space="preserve">  до 25 сентября 2022 года!</w:t>
      </w:r>
    </w:p>
    <w:p w14:paraId="24CDF227" w14:textId="77777777" w:rsidR="009134AB" w:rsidRPr="00EC64AD" w:rsidRDefault="009134AB" w:rsidP="009134AB">
      <w:pPr>
        <w:ind w:right="-29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854A208" w14:textId="77777777" w:rsidR="006F1656" w:rsidRDefault="006F1656"/>
    <w:sectPr w:rsidR="006F1656" w:rsidSect="007B28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88"/>
    <w:rsid w:val="000E7AF0"/>
    <w:rsid w:val="003F7888"/>
    <w:rsid w:val="004419E9"/>
    <w:rsid w:val="005A29F1"/>
    <w:rsid w:val="005B0BE6"/>
    <w:rsid w:val="00607FBA"/>
    <w:rsid w:val="006F1656"/>
    <w:rsid w:val="0075388C"/>
    <w:rsid w:val="007B2898"/>
    <w:rsid w:val="008A46E7"/>
    <w:rsid w:val="009134AB"/>
    <w:rsid w:val="009F146A"/>
    <w:rsid w:val="00B1227D"/>
    <w:rsid w:val="00B572A4"/>
    <w:rsid w:val="00B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B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78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qFormat/>
    <w:rsid w:val="003F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7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78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qFormat/>
    <w:rsid w:val="003F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F78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ackseaday@gmail.com" TargetMode="External"/><Relationship Id="rId5" Type="http://schemas.openxmlformats.org/officeDocument/2006/relationships/hyperlink" Target="mailto:blacksead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Василенко</dc:creator>
  <cp:lastModifiedBy>Минобразования Иванова Людмила Радомировна molod15</cp:lastModifiedBy>
  <cp:revision>2</cp:revision>
  <dcterms:created xsi:type="dcterms:W3CDTF">2022-09-08T13:16:00Z</dcterms:created>
  <dcterms:modified xsi:type="dcterms:W3CDTF">2022-09-08T13:16:00Z</dcterms:modified>
</cp:coreProperties>
</file>