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61" w:rsidRPr="0001712A" w:rsidRDefault="00F029FC" w:rsidP="00402861">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МБОУ</w:t>
      </w:r>
      <w:r>
        <w:rPr>
          <w:rFonts w:hAnsi="Times New Roman" w:cs="Times New Roman"/>
          <w:color w:val="000000"/>
          <w:sz w:val="24"/>
          <w:szCs w:val="24"/>
          <w:lang w:val="ru-RU"/>
        </w:rPr>
        <w:t xml:space="preserve"> </w:t>
      </w:r>
      <w:r>
        <w:rPr>
          <w:rFonts w:hAnsi="Times New Roman" w:cs="Times New Roman"/>
          <w:color w:val="000000"/>
          <w:sz w:val="24"/>
          <w:szCs w:val="24"/>
          <w:lang w:val="ru-RU"/>
        </w:rPr>
        <w:t>«</w:t>
      </w:r>
      <w:r w:rsidR="00E64837">
        <w:rPr>
          <w:rFonts w:hAnsi="Times New Roman" w:cs="Times New Roman"/>
          <w:color w:val="000000"/>
          <w:sz w:val="24"/>
          <w:szCs w:val="24"/>
          <w:lang w:val="ru-RU"/>
        </w:rPr>
        <w:t>Большеабакасинская</w:t>
      </w:r>
      <w:r>
        <w:rPr>
          <w:rFonts w:hAnsi="Times New Roman" w:cs="Times New Roman"/>
          <w:color w:val="000000"/>
          <w:sz w:val="24"/>
          <w:szCs w:val="24"/>
          <w:lang w:val="ru-RU"/>
        </w:rPr>
        <w:t xml:space="preserve"> </w:t>
      </w:r>
      <w:r w:rsidR="00E64837">
        <w:rPr>
          <w:rFonts w:hAnsi="Times New Roman" w:cs="Times New Roman"/>
          <w:color w:val="000000"/>
          <w:sz w:val="24"/>
          <w:szCs w:val="24"/>
          <w:lang w:val="ru-RU"/>
        </w:rPr>
        <w:t>О</w:t>
      </w:r>
      <w:r>
        <w:rPr>
          <w:rFonts w:hAnsi="Times New Roman" w:cs="Times New Roman"/>
          <w:color w:val="000000"/>
          <w:sz w:val="24"/>
          <w:szCs w:val="24"/>
          <w:lang w:val="ru-RU"/>
        </w:rPr>
        <w:t>ОШ»</w:t>
      </w:r>
      <w:r>
        <w:rPr>
          <w:rFonts w:hAnsi="Times New Roman" w:cs="Times New Roman"/>
          <w:color w:val="000000"/>
          <w:sz w:val="24"/>
          <w:szCs w:val="24"/>
          <w:lang w:val="ru-RU"/>
        </w:rPr>
        <w:t xml:space="preserve"> </w:t>
      </w:r>
      <w:r>
        <w:rPr>
          <w:rFonts w:hAnsi="Times New Roman" w:cs="Times New Roman"/>
          <w:color w:val="000000"/>
          <w:sz w:val="24"/>
          <w:szCs w:val="24"/>
          <w:lang w:val="ru-RU"/>
        </w:rPr>
        <w:t>Ибресинского</w:t>
      </w:r>
      <w:r>
        <w:rPr>
          <w:rFonts w:hAnsi="Times New Roman" w:cs="Times New Roman"/>
          <w:color w:val="000000"/>
          <w:sz w:val="24"/>
          <w:szCs w:val="24"/>
          <w:lang w:val="ru-RU"/>
        </w:rPr>
        <w:t xml:space="preserve"> </w:t>
      </w:r>
      <w:r>
        <w:rPr>
          <w:rFonts w:hAnsi="Times New Roman" w:cs="Times New Roman"/>
          <w:color w:val="000000"/>
          <w:sz w:val="24"/>
          <w:szCs w:val="24"/>
          <w:lang w:val="ru-RU"/>
        </w:rPr>
        <w:t>района</w:t>
      </w:r>
      <w:r>
        <w:rPr>
          <w:rFonts w:hAnsi="Times New Roman" w:cs="Times New Roman"/>
          <w:color w:val="000000"/>
          <w:sz w:val="24"/>
          <w:szCs w:val="24"/>
          <w:lang w:val="ru-RU"/>
        </w:rPr>
        <w:t xml:space="preserve"> </w:t>
      </w:r>
      <w:r>
        <w:rPr>
          <w:rFonts w:hAnsi="Times New Roman" w:cs="Times New Roman"/>
          <w:color w:val="000000"/>
          <w:sz w:val="24"/>
          <w:szCs w:val="24"/>
          <w:lang w:val="ru-RU"/>
        </w:rPr>
        <w:t>Чувашской</w:t>
      </w:r>
      <w:r>
        <w:rPr>
          <w:rFonts w:hAnsi="Times New Roman" w:cs="Times New Roman"/>
          <w:color w:val="000000"/>
          <w:sz w:val="24"/>
          <w:szCs w:val="24"/>
          <w:lang w:val="ru-RU"/>
        </w:rPr>
        <w:t xml:space="preserve"> </w:t>
      </w:r>
      <w:r>
        <w:rPr>
          <w:rFonts w:hAnsi="Times New Roman" w:cs="Times New Roman"/>
          <w:color w:val="000000"/>
          <w:sz w:val="24"/>
          <w:szCs w:val="24"/>
          <w:lang w:val="ru-RU"/>
        </w:rPr>
        <w:t>Республики</w:t>
      </w:r>
      <w:r>
        <w:rPr>
          <w:rFonts w:hAnsi="Times New Roman" w:cs="Times New Roman"/>
          <w:color w:val="000000"/>
          <w:sz w:val="24"/>
          <w:szCs w:val="24"/>
          <w:lang w:val="ru-RU"/>
        </w:rPr>
        <w:t xml:space="preserve"> </w:t>
      </w:r>
    </w:p>
    <w:p w:rsidR="00402861" w:rsidRDefault="00402861" w:rsidP="00402861">
      <w:pPr>
        <w:jc w:val="center"/>
        <w:rPr>
          <w:rFonts w:hAnsi="Times New Roman" w:cs="Times New Roman"/>
          <w:color w:val="000000"/>
          <w:sz w:val="24"/>
          <w:szCs w:val="24"/>
        </w:rPr>
      </w:pPr>
      <w:r>
        <w:rPr>
          <w:rFonts w:hAnsi="Times New Roman" w:cs="Times New Roman"/>
          <w:b/>
          <w:bCs/>
          <w:color w:val="000000"/>
          <w:sz w:val="24"/>
          <w:szCs w:val="24"/>
        </w:rPr>
        <w:t>ПРИКАЗ</w:t>
      </w:r>
    </w:p>
    <w:tbl>
      <w:tblPr>
        <w:tblW w:w="9027" w:type="dxa"/>
        <w:tblCellMar>
          <w:top w:w="15" w:type="dxa"/>
          <w:left w:w="15" w:type="dxa"/>
          <w:bottom w:w="15" w:type="dxa"/>
          <w:right w:w="15" w:type="dxa"/>
        </w:tblCellMar>
        <w:tblLook w:val="0600"/>
      </w:tblPr>
      <w:tblGrid>
        <w:gridCol w:w="5242"/>
        <w:gridCol w:w="3785"/>
      </w:tblGrid>
      <w:tr w:rsidR="00402861" w:rsidRPr="00E64837" w:rsidTr="00D31B2F">
        <w:tc>
          <w:tcPr>
            <w:tcW w:w="5242" w:type="dxa"/>
            <w:tcMar>
              <w:top w:w="75" w:type="dxa"/>
              <w:left w:w="75" w:type="dxa"/>
              <w:bottom w:w="75" w:type="dxa"/>
              <w:right w:w="75" w:type="dxa"/>
            </w:tcMar>
          </w:tcPr>
          <w:p w:rsidR="00402861" w:rsidRPr="0079425F" w:rsidRDefault="00F911DD" w:rsidP="00E6483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от </w:t>
            </w:r>
            <w:r w:rsidR="00E64837">
              <w:rPr>
                <w:rFonts w:ascii="Times New Roman" w:hAnsi="Times New Roman" w:cs="Times New Roman"/>
                <w:color w:val="000000"/>
                <w:sz w:val="24"/>
                <w:szCs w:val="24"/>
                <w:lang w:val="ru-RU"/>
              </w:rPr>
              <w:t>01</w:t>
            </w:r>
            <w:r>
              <w:rPr>
                <w:rFonts w:ascii="Times New Roman" w:hAnsi="Times New Roman" w:cs="Times New Roman"/>
                <w:color w:val="000000"/>
                <w:sz w:val="24"/>
                <w:szCs w:val="24"/>
                <w:lang w:val="ru-RU"/>
              </w:rPr>
              <w:t>.0</w:t>
            </w:r>
            <w:r w:rsidR="00E64837">
              <w:rPr>
                <w:rFonts w:ascii="Times New Roman" w:hAnsi="Times New Roman" w:cs="Times New Roman"/>
                <w:color w:val="000000"/>
                <w:sz w:val="24"/>
                <w:szCs w:val="24"/>
                <w:lang w:val="ru-RU"/>
              </w:rPr>
              <w:t>9</w:t>
            </w:r>
            <w:r>
              <w:rPr>
                <w:rFonts w:ascii="Times New Roman" w:hAnsi="Times New Roman" w:cs="Times New Roman"/>
                <w:color w:val="000000"/>
                <w:sz w:val="24"/>
                <w:szCs w:val="24"/>
                <w:lang w:val="ru-RU"/>
              </w:rPr>
              <w:t>.202</w:t>
            </w:r>
            <w:r w:rsidR="00E64837">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 xml:space="preserve"> г. </w:t>
            </w:r>
          </w:p>
        </w:tc>
        <w:tc>
          <w:tcPr>
            <w:tcW w:w="3785" w:type="dxa"/>
            <w:tcMar>
              <w:top w:w="75" w:type="dxa"/>
              <w:left w:w="75" w:type="dxa"/>
              <w:bottom w:w="75" w:type="dxa"/>
              <w:right w:w="75" w:type="dxa"/>
            </w:tcMar>
          </w:tcPr>
          <w:p w:rsidR="00402861" w:rsidRPr="007322F6" w:rsidRDefault="00402861" w:rsidP="00E00810">
            <w:pPr>
              <w:jc w:val="center"/>
              <w:rPr>
                <w:rFonts w:ascii="Times New Roman" w:hAnsi="Times New Roman" w:cs="Times New Roman"/>
                <w:color w:val="000000"/>
                <w:sz w:val="24"/>
                <w:szCs w:val="24"/>
                <w:lang w:val="ru-RU"/>
              </w:rPr>
            </w:pPr>
            <w:r w:rsidRPr="00D31B2F">
              <w:rPr>
                <w:rFonts w:ascii="Times New Roman" w:hAnsi="Times New Roman" w:cs="Times New Roman"/>
                <w:color w:val="000000"/>
                <w:sz w:val="24"/>
                <w:szCs w:val="24"/>
                <w:lang w:val="ru-RU"/>
              </w:rPr>
              <w:t xml:space="preserve">№ </w:t>
            </w:r>
            <w:r w:rsidR="00E64837">
              <w:rPr>
                <w:rFonts w:ascii="Times New Roman" w:hAnsi="Times New Roman" w:cs="Times New Roman"/>
                <w:color w:val="000000"/>
                <w:sz w:val="24"/>
                <w:szCs w:val="24"/>
                <w:lang w:val="ru-RU"/>
              </w:rPr>
              <w:t>71 п.34</w:t>
            </w:r>
            <w:r w:rsidR="00F911DD">
              <w:rPr>
                <w:rFonts w:ascii="Times New Roman" w:hAnsi="Times New Roman" w:cs="Times New Roman"/>
                <w:color w:val="000000"/>
                <w:sz w:val="24"/>
                <w:szCs w:val="24"/>
                <w:lang w:val="ru-RU"/>
              </w:rPr>
              <w:t xml:space="preserve">   </w:t>
            </w:r>
          </w:p>
        </w:tc>
      </w:tr>
    </w:tbl>
    <w:p w:rsidR="00F32F06" w:rsidRDefault="00F32F06" w:rsidP="00F32F06">
      <w:pPr>
        <w:spacing w:before="0" w:beforeAutospacing="0" w:after="0" w:afterAutospacing="0"/>
        <w:rPr>
          <w:rFonts w:ascii="Times New Roman" w:hAnsi="Times New Roman" w:cs="Times New Roman"/>
          <w:b/>
          <w:bCs/>
          <w:color w:val="000000"/>
          <w:sz w:val="24"/>
          <w:szCs w:val="24"/>
          <w:lang w:val="ru-RU"/>
        </w:rPr>
      </w:pPr>
    </w:p>
    <w:p w:rsidR="00F32F06" w:rsidRPr="00F32F06" w:rsidRDefault="00F32F06" w:rsidP="00F32F06">
      <w:pPr>
        <w:spacing w:before="0" w:beforeAutospacing="0" w:after="0" w:afterAutospacing="0"/>
        <w:rPr>
          <w:rFonts w:ascii="Times New Roman" w:hAnsi="Times New Roman" w:cs="Times New Roman"/>
          <w:b/>
          <w:bCs/>
          <w:color w:val="000000"/>
          <w:sz w:val="24"/>
          <w:szCs w:val="24"/>
          <w:lang w:val="ru-RU"/>
        </w:rPr>
      </w:pPr>
      <w:r w:rsidRPr="00F32F06">
        <w:rPr>
          <w:rFonts w:ascii="Times New Roman" w:hAnsi="Times New Roman" w:cs="Times New Roman"/>
          <w:b/>
          <w:bCs/>
          <w:color w:val="000000"/>
          <w:sz w:val="24"/>
          <w:szCs w:val="24"/>
          <w:lang w:val="ru-RU"/>
        </w:rPr>
        <w:t xml:space="preserve">Об утверждении положения о системе (целевой модели)  наставничества </w:t>
      </w:r>
    </w:p>
    <w:p w:rsidR="00D31B2F" w:rsidRPr="00D31B2F" w:rsidRDefault="00F32F06" w:rsidP="00F32F06">
      <w:pPr>
        <w:spacing w:before="0" w:beforeAutospacing="0" w:after="0" w:afterAutospacing="0"/>
        <w:rPr>
          <w:rFonts w:ascii="Times New Roman" w:hAnsi="Times New Roman" w:cs="Times New Roman"/>
          <w:color w:val="000000"/>
          <w:sz w:val="24"/>
          <w:szCs w:val="24"/>
          <w:lang w:val="ru-RU"/>
        </w:rPr>
      </w:pPr>
      <w:r w:rsidRPr="00F32F06">
        <w:rPr>
          <w:rFonts w:ascii="Times New Roman" w:hAnsi="Times New Roman" w:cs="Times New Roman"/>
          <w:b/>
          <w:bCs/>
          <w:color w:val="000000"/>
          <w:sz w:val="24"/>
          <w:szCs w:val="24"/>
          <w:lang w:val="ru-RU"/>
        </w:rPr>
        <w:t xml:space="preserve">педагогических работников </w:t>
      </w:r>
    </w:p>
    <w:p w:rsidR="00F32F06" w:rsidRDefault="00F32F06"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 целях </w:t>
      </w:r>
      <w:r w:rsidRPr="00F32F06">
        <w:rPr>
          <w:rFonts w:ascii="Times New Roman" w:hAnsi="Times New Roman" w:cs="Times New Roman"/>
          <w:color w:val="000000"/>
          <w:sz w:val="24"/>
          <w:szCs w:val="24"/>
          <w:lang w:val="ru-RU"/>
        </w:rPr>
        <w:t>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D31B2F" w:rsidRPr="00F911DD" w:rsidRDefault="00D31B2F" w:rsidP="00F911DD">
      <w:pPr>
        <w:jc w:val="both"/>
        <w:rPr>
          <w:rFonts w:ascii="Times New Roman" w:hAnsi="Times New Roman" w:cs="Times New Roman"/>
          <w:b/>
          <w:color w:val="000000"/>
          <w:sz w:val="24"/>
          <w:szCs w:val="24"/>
          <w:lang w:val="ru-RU"/>
        </w:rPr>
      </w:pPr>
      <w:r w:rsidRPr="00F911DD">
        <w:rPr>
          <w:rFonts w:ascii="Times New Roman" w:hAnsi="Times New Roman" w:cs="Times New Roman"/>
          <w:b/>
          <w:color w:val="000000"/>
          <w:sz w:val="24"/>
          <w:szCs w:val="24"/>
          <w:lang w:val="ru-RU"/>
        </w:rPr>
        <w:t>ПРИКАЗЫВАЮ:</w:t>
      </w:r>
    </w:p>
    <w:p w:rsidR="00F32F06" w:rsidRPr="00F32F06" w:rsidRDefault="00F32F06" w:rsidP="00F911DD">
      <w:pPr>
        <w:pStyle w:val="a3"/>
        <w:numPr>
          <w:ilvl w:val="0"/>
          <w:numId w:val="1"/>
        </w:numPr>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 xml:space="preserve">1. Утвердить и ввести с </w:t>
      </w:r>
      <w:r w:rsidR="00F911DD">
        <w:rPr>
          <w:rFonts w:ascii="Times New Roman" w:hAnsi="Times New Roman" w:cs="Times New Roman"/>
          <w:color w:val="000000"/>
          <w:sz w:val="24"/>
          <w:szCs w:val="24"/>
          <w:lang w:val="ru-RU"/>
        </w:rPr>
        <w:t>01 сентября 202</w:t>
      </w:r>
      <w:r w:rsidR="00E64837">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 xml:space="preserve"> года</w:t>
      </w:r>
      <w:r w:rsidRPr="00F32F06">
        <w:rPr>
          <w:rFonts w:ascii="Times New Roman" w:hAnsi="Times New Roman" w:cs="Times New Roman"/>
          <w:color w:val="000000"/>
          <w:sz w:val="24"/>
          <w:szCs w:val="24"/>
          <w:lang w:val="ru-RU"/>
        </w:rPr>
        <w:t xml:space="preserve"> в действие: </w:t>
      </w:r>
    </w:p>
    <w:p w:rsidR="00F32F06" w:rsidRPr="00F32F06" w:rsidRDefault="00F32F06" w:rsidP="00F911DD">
      <w:pPr>
        <w:pStyle w:val="a3"/>
        <w:ind w:left="644"/>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1.1 Положение о системе (целевой модели) наставничества педагогических работников (Приложение 1).</w:t>
      </w:r>
    </w:p>
    <w:p w:rsidR="00F32F06" w:rsidRPr="00F32F06" w:rsidRDefault="00F32F06" w:rsidP="00F911DD">
      <w:pPr>
        <w:pStyle w:val="a3"/>
        <w:ind w:left="644"/>
        <w:jc w:val="both"/>
        <w:rPr>
          <w:rFonts w:ascii="Times New Roman" w:hAnsi="Times New Roman" w:cs="Times New Roman"/>
          <w:color w:val="000000"/>
          <w:sz w:val="24"/>
          <w:szCs w:val="24"/>
          <w:lang w:val="ru-RU"/>
        </w:rPr>
      </w:pPr>
      <w:r w:rsidRPr="00F32F06">
        <w:rPr>
          <w:rFonts w:ascii="Times New Roman" w:hAnsi="Times New Roman" w:cs="Times New Roman"/>
          <w:color w:val="000000"/>
          <w:sz w:val="24"/>
          <w:szCs w:val="24"/>
          <w:lang w:val="ru-RU"/>
        </w:rPr>
        <w:t>1.2 Дорожную карту (план мероприятий) по реализации Положения о системе (целевой модели) наставничества педагогических работников(Приложение 2).</w:t>
      </w:r>
    </w:p>
    <w:p w:rsidR="00F32F06" w:rsidRDefault="00F32F06" w:rsidP="00F911DD">
      <w:pPr>
        <w:pStyle w:val="a3"/>
        <w:ind w:left="644"/>
        <w:jc w:val="both"/>
        <w:rPr>
          <w:rFonts w:ascii="Times New Roman" w:hAnsi="Times New Roman" w:cs="Times New Roman"/>
          <w:color w:val="000000"/>
          <w:sz w:val="24"/>
          <w:szCs w:val="24"/>
          <w:lang w:val="ru-RU"/>
        </w:rPr>
      </w:pPr>
    </w:p>
    <w:p w:rsidR="00F32F06" w:rsidRDefault="00F32F06"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r w:rsidRPr="00F32F06">
        <w:rPr>
          <w:rFonts w:ascii="Times New Roman" w:hAnsi="Times New Roman" w:cs="Times New Roman"/>
          <w:color w:val="000000"/>
          <w:sz w:val="24"/>
          <w:szCs w:val="24"/>
          <w:lang w:val="ru-RU"/>
        </w:rPr>
        <w:t xml:space="preserve">Ответственными за координацию и оперативный контроль (куратором) внедрения системы (целевой модели) наставничества педагогических работников в соответствии с пунктом 1 настоящего приказа назначить </w:t>
      </w:r>
      <w:r w:rsidR="00F911DD">
        <w:rPr>
          <w:rFonts w:ascii="Times New Roman" w:hAnsi="Times New Roman" w:cs="Times New Roman"/>
          <w:color w:val="000000"/>
          <w:sz w:val="24"/>
          <w:szCs w:val="24"/>
          <w:lang w:val="ru-RU"/>
        </w:rPr>
        <w:t xml:space="preserve">заместителя директора по УВР </w:t>
      </w:r>
      <w:r w:rsidR="00E64837">
        <w:rPr>
          <w:rFonts w:ascii="Times New Roman" w:hAnsi="Times New Roman" w:cs="Times New Roman"/>
          <w:color w:val="000000"/>
          <w:sz w:val="24"/>
          <w:szCs w:val="24"/>
          <w:lang w:val="ru-RU"/>
        </w:rPr>
        <w:t>Ястребову С.Ю.</w:t>
      </w:r>
      <w:r w:rsidR="00F911DD">
        <w:rPr>
          <w:rFonts w:ascii="Times New Roman" w:hAnsi="Times New Roman" w:cs="Times New Roman"/>
          <w:color w:val="000000"/>
          <w:sz w:val="24"/>
          <w:szCs w:val="24"/>
          <w:lang w:val="ru-RU"/>
        </w:rPr>
        <w:t xml:space="preserve"> </w:t>
      </w:r>
    </w:p>
    <w:p w:rsidR="00F32F06" w:rsidRPr="00F32F06" w:rsidRDefault="00F32F06"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3.  </w:t>
      </w:r>
      <w:r w:rsidRPr="00F32F06">
        <w:rPr>
          <w:rFonts w:ascii="Times New Roman" w:hAnsi="Times New Roman" w:cs="Times New Roman"/>
          <w:color w:val="000000"/>
          <w:sz w:val="24"/>
          <w:szCs w:val="24"/>
          <w:lang w:val="ru-RU"/>
        </w:rPr>
        <w:t>Ответственным за психолого-педагогическую поддержку сопровождения наставляемых назначить</w:t>
      </w:r>
      <w:r w:rsidR="00F911DD">
        <w:rPr>
          <w:rFonts w:ascii="Times New Roman" w:hAnsi="Times New Roman" w:cs="Times New Roman"/>
          <w:color w:val="000000"/>
          <w:sz w:val="24"/>
          <w:szCs w:val="24"/>
          <w:lang w:val="ru-RU"/>
        </w:rPr>
        <w:t xml:space="preserve"> социального педагога </w:t>
      </w:r>
      <w:r w:rsidR="00E64837">
        <w:rPr>
          <w:rFonts w:ascii="Times New Roman" w:hAnsi="Times New Roman" w:cs="Times New Roman"/>
          <w:color w:val="000000"/>
          <w:sz w:val="24"/>
          <w:szCs w:val="24"/>
          <w:lang w:val="ru-RU"/>
        </w:rPr>
        <w:t>Наумову А.В.</w:t>
      </w:r>
    </w:p>
    <w:p w:rsidR="003B2C27" w:rsidRDefault="003B2C27" w:rsidP="00F911DD">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r w:rsidR="00F32F06" w:rsidRPr="003B2C27">
        <w:rPr>
          <w:rFonts w:ascii="Times New Roman" w:hAnsi="Times New Roman" w:cs="Times New Roman"/>
          <w:color w:val="000000"/>
          <w:sz w:val="24"/>
          <w:szCs w:val="24"/>
          <w:lang w:val="ru-RU"/>
        </w:rPr>
        <w:t>. Контроль за выполнением настоящего приказа оставляю за собой.</w:t>
      </w:r>
    </w:p>
    <w:p w:rsidR="00402861" w:rsidRPr="00D31B2F" w:rsidRDefault="00402861" w:rsidP="00402861">
      <w:pPr>
        <w:pStyle w:val="a3"/>
        <w:ind w:left="0"/>
        <w:jc w:val="both"/>
        <w:rPr>
          <w:rFonts w:ascii="Times New Roman" w:hAnsi="Times New Roman" w:cs="Times New Roman"/>
          <w:sz w:val="24"/>
          <w:szCs w:val="24"/>
          <w:lang w:val="ru-RU"/>
        </w:rPr>
      </w:pPr>
    </w:p>
    <w:p w:rsidR="00402861" w:rsidRPr="00D31B2F" w:rsidRDefault="00402861" w:rsidP="00402861">
      <w:pPr>
        <w:pStyle w:val="a3"/>
        <w:ind w:left="0" w:firstLine="709"/>
        <w:jc w:val="both"/>
        <w:rPr>
          <w:rFonts w:ascii="Times New Roman" w:hAnsi="Times New Roman" w:cs="Times New Roman"/>
          <w:sz w:val="24"/>
          <w:szCs w:val="24"/>
          <w:lang w:val="ru-RU"/>
        </w:rPr>
      </w:pPr>
    </w:p>
    <w:p w:rsidR="007A7FC1" w:rsidRDefault="00F911DD" w:rsidP="00402861">
      <w:pPr>
        <w:pStyle w:val="a3"/>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w:t>
      </w:r>
      <w:r w:rsidR="00F029FC">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00E64837">
        <w:rPr>
          <w:rFonts w:ascii="Times New Roman" w:hAnsi="Times New Roman" w:cs="Times New Roman"/>
          <w:sz w:val="24"/>
          <w:szCs w:val="24"/>
          <w:lang w:val="ru-RU"/>
        </w:rPr>
        <w:t>С.Н.Васильева</w:t>
      </w:r>
      <w:r>
        <w:rPr>
          <w:rFonts w:ascii="Times New Roman" w:hAnsi="Times New Roman" w:cs="Times New Roman"/>
          <w:sz w:val="24"/>
          <w:szCs w:val="24"/>
          <w:lang w:val="ru-RU"/>
        </w:rPr>
        <w:t xml:space="preserve"> </w:t>
      </w:r>
    </w:p>
    <w:p w:rsidR="00F911DD" w:rsidRDefault="00F911DD" w:rsidP="00402861">
      <w:pPr>
        <w:pStyle w:val="a3"/>
        <w:ind w:left="0" w:firstLine="709"/>
        <w:jc w:val="both"/>
        <w:rPr>
          <w:rFonts w:ascii="Times New Roman" w:hAnsi="Times New Roman" w:cs="Times New Roman"/>
          <w:sz w:val="24"/>
          <w:szCs w:val="24"/>
          <w:lang w:val="ru-RU"/>
        </w:rPr>
      </w:pPr>
    </w:p>
    <w:p w:rsidR="00F911DD" w:rsidRDefault="00F911DD" w:rsidP="00402861">
      <w:pPr>
        <w:pStyle w:val="a3"/>
        <w:ind w:left="0" w:firstLine="709"/>
        <w:jc w:val="both"/>
        <w:rPr>
          <w:rFonts w:ascii="Times New Roman" w:hAnsi="Times New Roman" w:cs="Times New Roman"/>
          <w:sz w:val="24"/>
          <w:szCs w:val="24"/>
          <w:lang w:val="ru-RU"/>
        </w:rPr>
      </w:pPr>
    </w:p>
    <w:p w:rsidR="00F911DD" w:rsidRDefault="00F911DD" w:rsidP="00402861">
      <w:pPr>
        <w:pStyle w:val="a3"/>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приказом ознакомлены: </w:t>
      </w:r>
    </w:p>
    <w:p w:rsidR="003B2C27" w:rsidRDefault="003B2C27">
      <w:pPr>
        <w:spacing w:before="0" w:beforeAutospacing="0" w:after="20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911DD" w:rsidRDefault="00F911DD" w:rsidP="00F911DD">
      <w:pPr>
        <w:pStyle w:val="a8"/>
        <w:spacing w:before="0" w:beforeAutospacing="0" w:after="0" w:afterAutospacing="0"/>
        <w:jc w:val="right"/>
      </w:pPr>
      <w:r>
        <w:lastRenderedPageBreak/>
        <w:t> Приложение №1 к приказу</w:t>
      </w:r>
    </w:p>
    <w:p w:rsidR="00F911DD" w:rsidRDefault="00F911DD" w:rsidP="00F911DD">
      <w:pPr>
        <w:pStyle w:val="a8"/>
        <w:spacing w:before="0" w:beforeAutospacing="0" w:after="0" w:afterAutospacing="0"/>
        <w:jc w:val="right"/>
      </w:pPr>
      <w:r>
        <w:t>№ _____ от «____»___________202</w:t>
      </w:r>
      <w:r w:rsidR="00E64837">
        <w:t>0</w:t>
      </w:r>
      <w:r>
        <w:t>г.</w:t>
      </w:r>
    </w:p>
    <w:p w:rsidR="00F911DD" w:rsidRDefault="00F911DD" w:rsidP="00F911DD">
      <w:pPr>
        <w:pStyle w:val="a8"/>
        <w:spacing w:before="0" w:beforeAutospacing="0" w:after="160" w:afterAutospacing="0" w:line="254" w:lineRule="auto"/>
      </w:pPr>
      <w: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11DD" w:rsidRPr="00E64837" w:rsidTr="001E4FAC">
        <w:tc>
          <w:tcPr>
            <w:tcW w:w="4785" w:type="dxa"/>
          </w:tcPr>
          <w:p w:rsidR="00F911DD" w:rsidRPr="00F911DD" w:rsidRDefault="00F911DD" w:rsidP="00F911DD">
            <w:pPr>
              <w:spacing w:before="0" w:beforeAutospacing="0" w:after="0" w:afterAutospacing="0"/>
              <w:ind w:firstLine="709"/>
              <w:jc w:val="both"/>
              <w:rPr>
                <w:rFonts w:ascii="Times New Roman" w:hAnsi="Times New Roman" w:cs="Times New Roman"/>
                <w:sz w:val="24"/>
                <w:szCs w:val="24"/>
                <w:lang w:val="ru-RU"/>
              </w:rPr>
            </w:pPr>
          </w:p>
          <w:p w:rsidR="00F911DD" w:rsidRPr="00F911DD" w:rsidRDefault="00F911DD" w:rsidP="00F911DD">
            <w:pPr>
              <w:tabs>
                <w:tab w:val="left" w:pos="0"/>
                <w:tab w:val="left" w:pos="3388"/>
              </w:tabs>
              <w:spacing w:before="0" w:beforeAutospacing="0" w:after="0" w:afterAutospacing="0"/>
              <w:rPr>
                <w:rFonts w:ascii="Times New Roman" w:hAnsi="Times New Roman" w:cs="Times New Roman"/>
                <w:sz w:val="24"/>
                <w:szCs w:val="24"/>
                <w:lang w:val="ru-RU"/>
              </w:rPr>
            </w:pPr>
            <w:r w:rsidRPr="00F911DD">
              <w:rPr>
                <w:rFonts w:ascii="Times New Roman" w:hAnsi="Times New Roman" w:cs="Times New Roman"/>
                <w:sz w:val="24"/>
                <w:szCs w:val="24"/>
                <w:lang w:val="ru-RU"/>
              </w:rPr>
              <w:t>Принят</w:t>
            </w:r>
            <w:r w:rsidRPr="00F911DD">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F911DD">
              <w:rPr>
                <w:rFonts w:ascii="Times New Roman" w:hAnsi="Times New Roman" w:cs="Times New Roman"/>
                <w:sz w:val="24"/>
                <w:szCs w:val="24"/>
                <w:lang w:val="ru-RU"/>
              </w:rPr>
              <w:t xml:space="preserve">на  заседании педсовета                                                     </w:t>
            </w:r>
            <w:r>
              <w:rPr>
                <w:rFonts w:ascii="Times New Roman" w:hAnsi="Times New Roman" w:cs="Times New Roman"/>
                <w:sz w:val="24"/>
                <w:szCs w:val="24"/>
                <w:lang w:val="ru-RU"/>
              </w:rPr>
              <w:t xml:space="preserve">        </w:t>
            </w:r>
            <w:r w:rsidRPr="00F911DD">
              <w:rPr>
                <w:rFonts w:ascii="Times New Roman" w:hAnsi="Times New Roman" w:cs="Times New Roman"/>
                <w:sz w:val="24"/>
                <w:szCs w:val="24"/>
                <w:lang w:val="ru-RU"/>
              </w:rPr>
              <w:t xml:space="preserve">Протокол №  1                                                                              </w:t>
            </w:r>
            <w:r>
              <w:rPr>
                <w:rFonts w:ascii="Times New Roman" w:hAnsi="Times New Roman" w:cs="Times New Roman"/>
                <w:sz w:val="24"/>
                <w:szCs w:val="24"/>
                <w:lang w:val="ru-RU"/>
              </w:rPr>
              <w:t xml:space="preserve">      </w:t>
            </w:r>
            <w:r w:rsidRPr="00F911DD">
              <w:rPr>
                <w:rFonts w:ascii="Times New Roman" w:hAnsi="Times New Roman" w:cs="Times New Roman"/>
                <w:sz w:val="24"/>
                <w:szCs w:val="24"/>
                <w:lang w:val="ru-RU"/>
              </w:rPr>
              <w:t xml:space="preserve"> от   30.08.202</w:t>
            </w:r>
            <w:r w:rsidR="00E64837">
              <w:rPr>
                <w:rFonts w:ascii="Times New Roman" w:hAnsi="Times New Roman" w:cs="Times New Roman"/>
                <w:sz w:val="24"/>
                <w:szCs w:val="24"/>
                <w:lang w:val="ru-RU"/>
              </w:rPr>
              <w:t>0</w:t>
            </w:r>
            <w:r w:rsidRPr="00F911DD">
              <w:rPr>
                <w:rFonts w:ascii="Times New Roman" w:hAnsi="Times New Roman" w:cs="Times New Roman"/>
                <w:sz w:val="24"/>
                <w:szCs w:val="24"/>
                <w:lang w:val="ru-RU"/>
              </w:rPr>
              <w:t xml:space="preserve">    года                                           </w:t>
            </w:r>
            <w:r w:rsidRPr="00F911DD">
              <w:rPr>
                <w:rFonts w:ascii="Times New Roman" w:hAnsi="Times New Roman" w:cs="Times New Roman"/>
                <w:sz w:val="24"/>
                <w:szCs w:val="24"/>
                <w:lang w:val="ru-RU"/>
              </w:rPr>
              <w:tab/>
              <w:t xml:space="preserve">  </w:t>
            </w:r>
          </w:p>
          <w:p w:rsidR="00F911DD" w:rsidRDefault="00F911DD" w:rsidP="00F911DD">
            <w:pPr>
              <w:spacing w:before="0" w:beforeAutospacing="0" w:after="0" w:afterAutospacing="0"/>
              <w:jc w:val="right"/>
              <w:rPr>
                <w:rFonts w:ascii="Times New Roman" w:hAnsi="Times New Roman" w:cs="Times New Roman"/>
                <w:sz w:val="24"/>
                <w:szCs w:val="24"/>
                <w:lang w:val="ru-RU"/>
              </w:rPr>
            </w:pPr>
          </w:p>
        </w:tc>
        <w:tc>
          <w:tcPr>
            <w:tcW w:w="4786" w:type="dxa"/>
          </w:tcPr>
          <w:p w:rsid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 xml:space="preserve">Утвержден </w:t>
            </w:r>
          </w:p>
          <w:p w:rsid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Директор школы:</w:t>
            </w:r>
          </w:p>
          <w:p w:rsid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_______/</w:t>
            </w:r>
            <w:r w:rsidR="00E64837">
              <w:rPr>
                <w:rFonts w:ascii="Times New Roman" w:hAnsi="Times New Roman" w:cs="Times New Roman"/>
                <w:sz w:val="24"/>
                <w:szCs w:val="24"/>
                <w:lang w:val="ru-RU"/>
              </w:rPr>
              <w:t>С.Н.Васильева</w:t>
            </w:r>
            <w:r w:rsidRPr="00F911DD">
              <w:rPr>
                <w:rFonts w:ascii="Times New Roman" w:hAnsi="Times New Roman" w:cs="Times New Roman"/>
                <w:sz w:val="24"/>
                <w:szCs w:val="24"/>
                <w:lang w:val="ru-RU"/>
              </w:rPr>
              <w:t>/</w:t>
            </w:r>
            <w:r w:rsidRPr="00F911DD">
              <w:rPr>
                <w:rFonts w:ascii="Times New Roman" w:hAnsi="Times New Roman" w:cs="Times New Roman"/>
                <w:sz w:val="24"/>
                <w:szCs w:val="24"/>
                <w:lang w:val="ru-RU"/>
              </w:rPr>
              <w:tab/>
            </w:r>
          </w:p>
          <w:p w:rsidR="00F911DD" w:rsidRDefault="00F911DD" w:rsidP="001E4FAC">
            <w:pPr>
              <w:spacing w:before="0" w:beforeAutospacing="0" w:after="0" w:afterAutospacing="0"/>
              <w:jc w:val="right"/>
              <w:rPr>
                <w:rFonts w:ascii="Times New Roman" w:hAnsi="Times New Roman" w:cs="Times New Roman"/>
                <w:sz w:val="24"/>
                <w:szCs w:val="24"/>
                <w:lang w:val="ru-RU"/>
              </w:rPr>
            </w:pPr>
          </w:p>
          <w:p w:rsidR="00F911DD" w:rsidRPr="00F911DD" w:rsidRDefault="00F911DD" w:rsidP="001E4FAC">
            <w:pPr>
              <w:spacing w:before="0" w:beforeAutospacing="0" w:after="0" w:afterAutospacing="0"/>
              <w:jc w:val="right"/>
              <w:rPr>
                <w:rFonts w:ascii="Times New Roman" w:hAnsi="Times New Roman" w:cs="Times New Roman"/>
                <w:sz w:val="24"/>
                <w:szCs w:val="24"/>
                <w:lang w:val="ru-RU"/>
              </w:rPr>
            </w:pPr>
            <w:r w:rsidRPr="00F911DD">
              <w:rPr>
                <w:rFonts w:ascii="Times New Roman" w:hAnsi="Times New Roman" w:cs="Times New Roman"/>
                <w:sz w:val="24"/>
                <w:szCs w:val="24"/>
                <w:lang w:val="ru-RU"/>
              </w:rPr>
              <w:t>Приказ   №___   от  «     »_______202</w:t>
            </w:r>
            <w:r w:rsidR="00E64837">
              <w:rPr>
                <w:rFonts w:ascii="Times New Roman" w:hAnsi="Times New Roman" w:cs="Times New Roman"/>
                <w:sz w:val="24"/>
                <w:szCs w:val="24"/>
                <w:lang w:val="ru-RU"/>
              </w:rPr>
              <w:t>0</w:t>
            </w:r>
            <w:r w:rsidRPr="00F911DD">
              <w:rPr>
                <w:rFonts w:ascii="Times New Roman" w:hAnsi="Times New Roman" w:cs="Times New Roman"/>
                <w:sz w:val="24"/>
                <w:szCs w:val="24"/>
                <w:lang w:val="ru-RU"/>
              </w:rPr>
              <w:t xml:space="preserve"> года                                                                              </w:t>
            </w:r>
          </w:p>
          <w:p w:rsidR="00F911DD" w:rsidRDefault="00F911DD" w:rsidP="00F911DD">
            <w:pPr>
              <w:spacing w:before="0" w:beforeAutospacing="0" w:after="0" w:afterAutospacing="0"/>
              <w:jc w:val="both"/>
              <w:rPr>
                <w:rFonts w:ascii="Times New Roman" w:hAnsi="Times New Roman" w:cs="Times New Roman"/>
                <w:sz w:val="24"/>
                <w:szCs w:val="24"/>
                <w:lang w:val="ru-RU"/>
              </w:rPr>
            </w:pPr>
          </w:p>
        </w:tc>
      </w:tr>
    </w:tbl>
    <w:p w:rsidR="00F911DD" w:rsidRDefault="00F911DD" w:rsidP="001E4FAC">
      <w:pPr>
        <w:spacing w:before="0" w:beforeAutospacing="0" w:after="0" w:afterAutospacing="0"/>
        <w:rPr>
          <w:rFonts w:ascii="Times New Roman" w:hAnsi="Times New Roman" w:cs="Times New Roman"/>
          <w:b/>
          <w:bCs/>
          <w:sz w:val="24"/>
          <w:szCs w:val="24"/>
          <w:lang w:val="ru-RU"/>
        </w:rPr>
      </w:pPr>
      <w:bookmarkStart w:id="0" w:name="_ПОЛОЖЕНИЕ_8"/>
      <w:bookmarkEnd w:id="0"/>
    </w:p>
    <w:p w:rsidR="00F911DD" w:rsidRDefault="00F911DD" w:rsidP="00F911DD">
      <w:pPr>
        <w:spacing w:before="0" w:beforeAutospacing="0" w:after="0" w:afterAutospacing="0"/>
        <w:jc w:val="center"/>
        <w:rPr>
          <w:rFonts w:ascii="Times New Roman" w:hAnsi="Times New Roman" w:cs="Times New Roman"/>
          <w:b/>
          <w:bCs/>
          <w:sz w:val="24"/>
          <w:szCs w:val="24"/>
          <w:lang w:val="ru-RU"/>
        </w:rPr>
      </w:pPr>
    </w:p>
    <w:p w:rsidR="00F911DD" w:rsidRPr="00F911DD" w:rsidRDefault="00F911DD" w:rsidP="00F911DD">
      <w:pPr>
        <w:spacing w:before="0" w:beforeAutospacing="0" w:after="0" w:afterAutospacing="0"/>
        <w:jc w:val="center"/>
        <w:rPr>
          <w:rFonts w:ascii="Times New Roman" w:hAnsi="Times New Roman" w:cs="Times New Roman"/>
          <w:b/>
          <w:bCs/>
          <w:sz w:val="24"/>
          <w:szCs w:val="24"/>
          <w:lang w:val="ru-RU"/>
        </w:rPr>
      </w:pPr>
    </w:p>
    <w:p w:rsidR="00F911DD" w:rsidRPr="00F911DD" w:rsidRDefault="00F911DD" w:rsidP="00F911DD">
      <w:pPr>
        <w:spacing w:before="0" w:beforeAutospacing="0" w:after="0" w:afterAutospacing="0"/>
        <w:jc w:val="center"/>
        <w:rPr>
          <w:rFonts w:ascii="Times New Roman" w:hAnsi="Times New Roman" w:cs="Times New Roman"/>
          <w:b/>
          <w:bCs/>
          <w:sz w:val="24"/>
          <w:szCs w:val="24"/>
          <w:lang w:val="ru-RU"/>
        </w:rPr>
      </w:pPr>
      <w:r w:rsidRPr="00F911DD">
        <w:rPr>
          <w:rFonts w:ascii="Times New Roman" w:hAnsi="Times New Roman" w:cs="Times New Roman"/>
          <w:b/>
          <w:bCs/>
          <w:sz w:val="24"/>
          <w:szCs w:val="24"/>
          <w:lang w:val="ru-RU"/>
        </w:rPr>
        <w:t>Положение</w:t>
      </w:r>
    </w:p>
    <w:p w:rsidR="00F911DD" w:rsidRPr="00F911DD" w:rsidRDefault="00F911DD" w:rsidP="00F911DD">
      <w:pPr>
        <w:spacing w:before="0" w:beforeAutospacing="0" w:after="0" w:afterAutospacing="0"/>
        <w:jc w:val="center"/>
        <w:rPr>
          <w:rFonts w:ascii="Times New Roman" w:hAnsi="Times New Roman" w:cs="Times New Roman"/>
          <w:b/>
          <w:bCs/>
          <w:sz w:val="24"/>
          <w:szCs w:val="24"/>
          <w:lang w:val="ru-RU"/>
        </w:rPr>
      </w:pPr>
      <w:r w:rsidRPr="00F911DD">
        <w:rPr>
          <w:rFonts w:ascii="Times New Roman" w:hAnsi="Times New Roman" w:cs="Times New Roman"/>
          <w:b/>
          <w:bCs/>
          <w:sz w:val="24"/>
          <w:szCs w:val="24"/>
          <w:lang w:val="ru-RU"/>
        </w:rPr>
        <w:t>об организации наставничества</w:t>
      </w:r>
    </w:p>
    <w:p w:rsidR="00F911DD" w:rsidRPr="00F911DD" w:rsidRDefault="00F911DD" w:rsidP="00F911DD">
      <w:pPr>
        <w:spacing w:before="0" w:beforeAutospacing="0" w:after="0" w:afterAutospacing="0"/>
        <w:jc w:val="center"/>
        <w:rPr>
          <w:rFonts w:ascii="Times New Roman" w:hAnsi="Times New Roman" w:cs="Times New Roman"/>
          <w:b/>
          <w:sz w:val="24"/>
          <w:szCs w:val="24"/>
          <w:lang w:val="ru-RU"/>
        </w:rPr>
      </w:pPr>
      <w:r w:rsidRPr="00F911DD">
        <w:rPr>
          <w:rFonts w:ascii="Times New Roman" w:hAnsi="Times New Roman" w:cs="Times New Roman"/>
          <w:b/>
          <w:sz w:val="24"/>
          <w:szCs w:val="24"/>
          <w:lang w:val="ru-RU"/>
        </w:rPr>
        <w:t>в МБОУ «</w:t>
      </w:r>
      <w:r w:rsidR="00E64837">
        <w:rPr>
          <w:rFonts w:ascii="Times New Roman" w:hAnsi="Times New Roman" w:cs="Times New Roman"/>
          <w:b/>
          <w:sz w:val="24"/>
          <w:szCs w:val="24"/>
          <w:lang w:val="ru-RU"/>
        </w:rPr>
        <w:t>Большеабакасинская</w:t>
      </w:r>
      <w:r w:rsidRPr="00F911DD">
        <w:rPr>
          <w:rFonts w:ascii="Times New Roman" w:hAnsi="Times New Roman" w:cs="Times New Roman"/>
          <w:b/>
          <w:sz w:val="24"/>
          <w:szCs w:val="24"/>
          <w:lang w:val="ru-RU"/>
        </w:rPr>
        <w:t xml:space="preserve"> </w:t>
      </w:r>
      <w:r w:rsidR="00E64837">
        <w:rPr>
          <w:rFonts w:ascii="Times New Roman" w:hAnsi="Times New Roman" w:cs="Times New Roman"/>
          <w:b/>
          <w:sz w:val="24"/>
          <w:szCs w:val="24"/>
          <w:lang w:val="ru-RU"/>
        </w:rPr>
        <w:t>О</w:t>
      </w:r>
      <w:r w:rsidRPr="00F911DD">
        <w:rPr>
          <w:rFonts w:ascii="Times New Roman" w:hAnsi="Times New Roman" w:cs="Times New Roman"/>
          <w:b/>
          <w:sz w:val="24"/>
          <w:szCs w:val="24"/>
          <w:lang w:val="ru-RU"/>
        </w:rPr>
        <w:t>ОШ»</w:t>
      </w:r>
    </w:p>
    <w:p w:rsidR="00F911DD" w:rsidRPr="00F911DD" w:rsidRDefault="00F911DD" w:rsidP="00F911DD">
      <w:pPr>
        <w:jc w:val="both"/>
        <w:rPr>
          <w:lang w:val="ru-RU"/>
        </w:rPr>
      </w:pPr>
    </w:p>
    <w:p w:rsidR="00F911DD" w:rsidRDefault="00F911DD" w:rsidP="00F911DD">
      <w:pPr>
        <w:pStyle w:val="docdata"/>
        <w:spacing w:before="0" w:beforeAutospacing="0" w:after="0" w:afterAutospacing="0"/>
        <w:ind w:firstLine="709"/>
        <w:jc w:val="center"/>
      </w:pPr>
      <w:r>
        <w:rPr>
          <w:b/>
          <w:bCs/>
          <w:color w:val="000000"/>
        </w:rPr>
        <w:t>1. Общие положения</w:t>
      </w:r>
    </w:p>
    <w:p w:rsidR="00F911DD" w:rsidRDefault="00F911DD" w:rsidP="00F911DD">
      <w:pPr>
        <w:pStyle w:val="a8"/>
        <w:spacing w:before="0" w:beforeAutospacing="0" w:after="0" w:afterAutospacing="0"/>
        <w:ind w:firstLine="709"/>
        <w:jc w:val="both"/>
      </w:pPr>
      <w:r>
        <w:rPr>
          <w:color w:val="000000"/>
        </w:rPr>
        <w:t xml:space="preserve">1.1. Настоящее Положение о системе (целевой модели)  наставничества педагогических работников в МБОУ </w:t>
      </w:r>
      <w:r w:rsidR="00E64837">
        <w:rPr>
          <w:color w:val="000000"/>
        </w:rPr>
        <w:t xml:space="preserve">«Большеабакасинская ООШ» </w:t>
      </w:r>
      <w:r>
        <w:rPr>
          <w:color w:val="000000"/>
        </w:rPr>
        <w:t xml:space="preserve"> Ибресинского района Чувашской Республики определяет цели, задачи, формы и порядок осуществления наставничества (</w:t>
      </w:r>
      <w:r>
        <w:rPr>
          <w:i/>
          <w:iCs/>
          <w:color w:val="000000"/>
        </w:rPr>
        <w:t>далее</w:t>
      </w:r>
      <w:r>
        <w:rPr>
          <w:color w:val="000000"/>
        </w:rPr>
        <w:t xml:space="preserve"> – Положение). Разработано в соответствии с нормативной правовой базой в сфере образования и наставничества.</w:t>
      </w:r>
    </w:p>
    <w:p w:rsidR="00F911DD" w:rsidRDefault="00F911DD" w:rsidP="00F911DD">
      <w:pPr>
        <w:pStyle w:val="a8"/>
        <w:spacing w:before="0" w:beforeAutospacing="0" w:after="0" w:afterAutospacing="0"/>
        <w:ind w:firstLine="709"/>
        <w:jc w:val="both"/>
      </w:pPr>
      <w:r>
        <w:rPr>
          <w:color w:val="000000"/>
        </w:rPr>
        <w:t>1.2. В Положении используются следующие понятия:</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Наставник – </w:t>
      </w:r>
      <w:r>
        <w:rPr>
          <w:color w:val="000000"/>
        </w:rPr>
        <w:t xml:space="preserve">педагогический работник, назначаемый ответственным </w:t>
      </w:r>
      <w:r>
        <w:rPr>
          <w:color w:val="000000"/>
        </w:rPr>
        <w:br/>
        <w:t>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Наставляемый – </w:t>
      </w:r>
      <w:r>
        <w:rPr>
          <w:color w:val="000000"/>
        </w:rPr>
        <w:t>участник системы (целевой модели)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Куратор – </w:t>
      </w:r>
      <w:r>
        <w:rPr>
          <w:color w:val="000000"/>
        </w:rPr>
        <w:t xml:space="preserve">сотрудник образовательной организации, учреждения из числа </w:t>
      </w:r>
      <w:r>
        <w:rPr>
          <w:color w:val="000000"/>
        </w:rPr>
        <w:br/>
        <w:t>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Наставничество – </w:t>
      </w:r>
      <w:r>
        <w:rPr>
          <w:color w:val="000000"/>
        </w:rPr>
        <w:t>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F911DD" w:rsidRDefault="00F911DD" w:rsidP="00F911DD">
      <w:pPr>
        <w:pStyle w:val="a8"/>
        <w:shd w:val="clear" w:color="auto" w:fill="FFFFFF"/>
        <w:spacing w:before="0" w:beforeAutospacing="0" w:after="0" w:afterAutospacing="0"/>
        <w:ind w:firstLine="709"/>
        <w:jc w:val="both"/>
      </w:pPr>
      <w:r>
        <w:rPr>
          <w:i/>
          <w:iCs/>
          <w:color w:val="000000"/>
        </w:rPr>
        <w:t>Форма наставничества</w:t>
      </w:r>
      <w:r>
        <w:rPr>
          <w:b/>
          <w:bCs/>
          <w:color w:val="000000"/>
        </w:rPr>
        <w:t xml:space="preserve"> – </w:t>
      </w:r>
      <w:r>
        <w:rPr>
          <w:color w:val="000000"/>
        </w:rPr>
        <w:t>способ реализации системы (целевой модели)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F911DD" w:rsidRDefault="00F911DD" w:rsidP="00F911DD">
      <w:pPr>
        <w:pStyle w:val="a8"/>
        <w:shd w:val="clear" w:color="auto" w:fill="FFFFFF"/>
        <w:spacing w:before="0" w:beforeAutospacing="0" w:after="0" w:afterAutospacing="0"/>
        <w:ind w:firstLine="709"/>
        <w:jc w:val="both"/>
      </w:pPr>
      <w:r>
        <w:rPr>
          <w:i/>
          <w:iCs/>
          <w:color w:val="000000"/>
        </w:rPr>
        <w:t xml:space="preserve">Персонализированная программа наставничества </w:t>
      </w:r>
      <w:r>
        <w:rPr>
          <w:color w:val="000000"/>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color w:val="000000"/>
        </w:rPr>
        <w:br/>
        <w:t xml:space="preserve"> на устранение выявленных профессиональных затруднений/запросов наставляемого </w:t>
      </w:r>
      <w:r>
        <w:rPr>
          <w:color w:val="000000"/>
        </w:rPr>
        <w:br/>
        <w:t> и на поддержку его сильных сторон (Приложение 1).</w:t>
      </w:r>
    </w:p>
    <w:p w:rsidR="00F911DD" w:rsidRDefault="00F911DD" w:rsidP="00F911DD">
      <w:pPr>
        <w:pStyle w:val="a8"/>
        <w:spacing w:before="0" w:beforeAutospacing="0" w:after="0" w:afterAutospacing="0"/>
        <w:ind w:firstLine="709"/>
        <w:jc w:val="both"/>
      </w:pPr>
      <w:r>
        <w:rPr>
          <w:color w:val="000000"/>
        </w:rPr>
        <w:lastRenderedPageBreak/>
        <w:t>1.3. Основными принципами системы (целевой модели) наставничества педагогических работников являются:</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принцип научности - предполагает применение научно-обоснованных методик и технологий в сфере наставничества педагогических работников;</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принцип системности и стратегической целостности - 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легитимности</w:t>
      </w:r>
      <w:r>
        <w:rPr>
          <w:color w:val="000000"/>
        </w:rPr>
        <w:t xml:space="preserve"> подразумевает соответствие деятельности по реализации системы (целевой модели) наставничества законодательству Российской Федерации, региональной нормативно-правовой базе; </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обеспечения суверенных прав личности</w:t>
      </w:r>
      <w:r>
        <w:rPr>
          <w:color w:val="000000"/>
        </w:rPr>
        <w:t xml:space="preserve">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добровольности, свободы выбора, учета многофакторности</w:t>
      </w:r>
      <w:r>
        <w:rPr>
          <w:color w:val="000000"/>
        </w:rPr>
        <w:t> </w:t>
      </w:r>
      <w:r>
        <w:rPr>
          <w:color w:val="000000"/>
        </w:rPr>
        <w:br/>
        <w:t xml:space="preserve"> в определении и совместной деятельности наставника и наставляемого; </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аксиологичности</w:t>
      </w:r>
      <w:r>
        <w:rPr>
          <w:color w:val="000000"/>
        </w:rPr>
        <w:t xml:space="preserve"> подразумевает формирование </w:t>
      </w:r>
      <w:r>
        <w:rPr>
          <w:color w:val="000000"/>
        </w:rPr>
        <w:br/>
        <w:t>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личной ответственности</w:t>
      </w:r>
      <w:r>
        <w:rPr>
          <w:color w:val="000000"/>
        </w:rPr>
        <w:t xml:space="preserve">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индивидуализации и персонализации</w:t>
      </w:r>
      <w:r>
        <w:rPr>
          <w:color w:val="000000"/>
        </w:rPr>
        <w:t xml:space="preserve"> наставничества направлен на сохранение индивидуальных приоритетов в создании для наставляемого индивидуальной траектории развития; </w:t>
      </w:r>
    </w:p>
    <w:p w:rsidR="00F911DD" w:rsidRDefault="00F911DD" w:rsidP="00F911DD">
      <w:pPr>
        <w:pStyle w:val="a8"/>
        <w:numPr>
          <w:ilvl w:val="0"/>
          <w:numId w:val="12"/>
        </w:numPr>
        <w:tabs>
          <w:tab w:val="left" w:pos="0"/>
        </w:tabs>
        <w:spacing w:before="0" w:beforeAutospacing="0" w:after="0" w:afterAutospacing="0"/>
        <w:ind w:firstLine="709"/>
        <w:jc w:val="both"/>
      </w:pPr>
      <w:r>
        <w:rPr>
          <w:color w:val="000000"/>
        </w:rPr>
        <w:t xml:space="preserve">принцип </w:t>
      </w:r>
      <w:r>
        <w:rPr>
          <w:i/>
          <w:iCs/>
          <w:color w:val="000000"/>
        </w:rPr>
        <w:t>равенства</w:t>
      </w:r>
      <w:r>
        <w:rPr>
          <w:color w:val="000000"/>
        </w:rPr>
        <w:t xml:space="preserve">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F911DD" w:rsidRDefault="00F911DD" w:rsidP="00F911DD">
      <w:pPr>
        <w:pStyle w:val="a8"/>
        <w:spacing w:before="0" w:beforeAutospacing="0" w:after="160" w:afterAutospacing="0"/>
        <w:ind w:firstLine="709"/>
        <w:jc w:val="both"/>
      </w:pPr>
      <w:r>
        <w:rPr>
          <w:color w:val="000000"/>
        </w:rPr>
        <w:t xml:space="preserve">1.4. Участие в системе (целевой модели) наставничества не должно наносить ущерба образовательному процессу образовательной организации. Решение </w:t>
      </w:r>
      <w:r>
        <w:rPr>
          <w:color w:val="000000"/>
        </w:rPr>
        <w:br/>
        <w:t>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center"/>
      </w:pPr>
      <w:r>
        <w:rPr>
          <w:b/>
          <w:bCs/>
          <w:color w:val="000000"/>
        </w:rPr>
        <w:t>2. Цель и задачи системы (целевой модели)</w:t>
      </w:r>
      <w:r>
        <w:rPr>
          <w:color w:val="000000"/>
        </w:rPr>
        <w:t> </w:t>
      </w:r>
      <w:r>
        <w:rPr>
          <w:b/>
          <w:bCs/>
          <w:color w:val="000000"/>
        </w:rPr>
        <w:t>наставничества. Формы наставничества</w:t>
      </w:r>
    </w:p>
    <w:p w:rsidR="00F911DD" w:rsidRDefault="00F911DD" w:rsidP="00F911DD">
      <w:pPr>
        <w:pStyle w:val="a8"/>
        <w:spacing w:before="0" w:beforeAutospacing="0" w:after="0" w:afterAutospacing="0"/>
        <w:ind w:firstLine="709"/>
        <w:jc w:val="both"/>
      </w:pPr>
      <w:r>
        <w:rPr>
          <w:color w:val="000000"/>
        </w:rPr>
        <w:t>2.1.</w:t>
      </w:r>
      <w:r>
        <w:rPr>
          <w:i/>
          <w:iCs/>
          <w:color w:val="000000"/>
        </w:rPr>
        <w:t xml:space="preserve"> Цель </w:t>
      </w:r>
      <w:r>
        <w:rPr>
          <w:color w:val="000000"/>
        </w:rPr>
        <w:t>системы (целевой модели)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и закреплению молодых/начинающих специалистов в педагогической профессии.</w:t>
      </w:r>
    </w:p>
    <w:p w:rsidR="00F911DD" w:rsidRDefault="00F911DD" w:rsidP="00F911DD">
      <w:pPr>
        <w:pStyle w:val="a8"/>
        <w:spacing w:before="0" w:beforeAutospacing="0" w:after="0" w:afterAutospacing="0"/>
        <w:ind w:firstLine="709"/>
        <w:jc w:val="both"/>
      </w:pPr>
      <w:r>
        <w:rPr>
          <w:color w:val="000000"/>
        </w:rPr>
        <w:t>2.2.</w:t>
      </w:r>
      <w:r>
        <w:rPr>
          <w:i/>
          <w:iCs/>
          <w:color w:val="000000"/>
        </w:rPr>
        <w:t xml:space="preserve"> Задачи </w:t>
      </w:r>
      <w:r>
        <w:rPr>
          <w:color w:val="000000"/>
        </w:rPr>
        <w:t>системы (целевой модели)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xml:space="preserve">- содействовать созданию в образовательной организации психологически комфортной образовательной среды наставничества, способствующей раскрытию </w:t>
      </w:r>
      <w:r>
        <w:rPr>
          <w:color w:val="000000"/>
        </w:rPr>
        <w:lastRenderedPageBreak/>
        <w:t>личностного, профессионального, творческого потенциала педагогов путем проектирования их индивидуальной профессиональной траектории;</w:t>
      </w:r>
    </w:p>
    <w:p w:rsidR="00F911DD" w:rsidRDefault="00F911DD" w:rsidP="00F911DD">
      <w:pPr>
        <w:pStyle w:val="a8"/>
        <w:spacing w:before="0" w:beforeAutospacing="0" w:after="0" w:afterAutospacing="0"/>
        <w:ind w:firstLine="709"/>
        <w:jc w:val="both"/>
      </w:pPr>
      <w:r>
        <w:rPr>
          <w:color w:val="000000"/>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F911DD" w:rsidRDefault="00F911DD" w:rsidP="00F911DD">
      <w:pPr>
        <w:pStyle w:val="a8"/>
        <w:spacing w:before="0" w:beforeAutospacing="0" w:after="0" w:afterAutospacing="0"/>
        <w:ind w:firstLine="709"/>
        <w:jc w:val="both"/>
      </w:pPr>
      <w:r>
        <w:rPr>
          <w:color w:val="000000"/>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F911DD" w:rsidRDefault="00F911DD" w:rsidP="00F911DD">
      <w:pPr>
        <w:pStyle w:val="a8"/>
        <w:spacing w:before="0" w:beforeAutospacing="0" w:after="0" w:afterAutospacing="0"/>
        <w:ind w:firstLine="709"/>
        <w:jc w:val="both"/>
      </w:pPr>
      <w:r>
        <w:rPr>
          <w:color w:val="000000"/>
        </w:rPr>
        <w:t xml:space="preserve">- способствовать развитию профессиональных компетенций педагогов </w:t>
      </w:r>
      <w:r>
        <w:rPr>
          <w:color w:val="000000"/>
        </w:rPr>
        <w:br/>
        <w:t xml:space="preserve">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Pr>
          <w:color w:val="000000"/>
        </w:rPr>
        <w:br/>
        <w:t> и дистанционных форм наставничества;</w:t>
      </w:r>
    </w:p>
    <w:p w:rsidR="00F911DD" w:rsidRDefault="00F911DD" w:rsidP="00F911DD">
      <w:pPr>
        <w:pStyle w:val="a8"/>
        <w:spacing w:before="0" w:beforeAutospacing="0" w:after="0" w:afterAutospacing="0"/>
        <w:ind w:firstLine="709"/>
        <w:jc w:val="both"/>
      </w:pPr>
      <w:r>
        <w:rPr>
          <w:color w:val="000000"/>
        </w:rPr>
        <w:t>- содействовать увеличению числа закрепившихся в профессии педагогических кадров, в том числе молодых/начинающих педагогов;</w:t>
      </w:r>
    </w:p>
    <w:p w:rsidR="00F911DD" w:rsidRDefault="00F911DD" w:rsidP="00F911DD">
      <w:pPr>
        <w:pStyle w:val="a8"/>
        <w:spacing w:before="0" w:beforeAutospacing="0" w:after="0" w:afterAutospacing="0"/>
        <w:ind w:firstLine="709"/>
        <w:jc w:val="both"/>
      </w:pPr>
      <w:r>
        <w:rPr>
          <w:color w:val="000000"/>
        </w:rPr>
        <w:t xml:space="preserve">- оказывать помощь в профессиональной и должностной адаптации педагога, </w:t>
      </w:r>
      <w:r>
        <w:rPr>
          <w:color w:val="000000"/>
        </w:rPr>
        <w:br/>
        <w:t>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F911DD" w:rsidRDefault="00F911DD" w:rsidP="00F911DD">
      <w:pPr>
        <w:pStyle w:val="a8"/>
        <w:spacing w:before="0" w:beforeAutospacing="0" w:after="0" w:afterAutospacing="0"/>
        <w:ind w:firstLine="709"/>
        <w:jc w:val="both"/>
      </w:pPr>
      <w:r>
        <w:rPr>
          <w:color w:val="000000"/>
        </w:rPr>
        <w:t>- обеспечивать формирование и развитие профессиональных знаний и навыков педагога, в отношении которого осуществляется наставничество;</w:t>
      </w:r>
    </w:p>
    <w:p w:rsidR="00F911DD" w:rsidRDefault="00F911DD" w:rsidP="00F911DD">
      <w:pPr>
        <w:pStyle w:val="a8"/>
        <w:spacing w:before="0" w:beforeAutospacing="0" w:after="0" w:afterAutospacing="0"/>
        <w:ind w:firstLine="709"/>
        <w:jc w:val="both"/>
      </w:pPr>
      <w:r>
        <w:rPr>
          <w:color w:val="000000"/>
        </w:rPr>
        <w:t xml:space="preserve">- ускорять процесс профессионального становления и развития педагога, </w:t>
      </w:r>
      <w:r>
        <w:rPr>
          <w:color w:val="000000"/>
        </w:rPr>
        <w:br/>
        <w:t> в отношении которых осуществляется наставничество,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F911DD" w:rsidRDefault="00F911DD" w:rsidP="00F911DD">
      <w:pPr>
        <w:pStyle w:val="a8"/>
        <w:spacing w:before="0" w:beforeAutospacing="0" w:after="0" w:afterAutospacing="0"/>
        <w:ind w:firstLine="709"/>
        <w:jc w:val="both"/>
      </w:pPr>
      <w:r>
        <w:rPr>
          <w:color w:val="000000"/>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F911DD" w:rsidRDefault="00F911DD" w:rsidP="00F911DD">
      <w:pPr>
        <w:pStyle w:val="a8"/>
        <w:spacing w:before="0" w:beforeAutospacing="0" w:after="0" w:afterAutospacing="0"/>
        <w:ind w:firstLine="709"/>
        <w:jc w:val="both"/>
      </w:pPr>
      <w:r>
        <w:rPr>
          <w:color w:val="000000"/>
        </w:rPr>
        <w:t xml:space="preserve">- знакомить педагогов, в отношении которых осуществляется наставничество, с эффективными формами и методами индивидуальной работы и работы </w:t>
      </w:r>
      <w:r>
        <w:rPr>
          <w:color w:val="000000"/>
        </w:rPr>
        <w:br/>
        <w:t xml:space="preserve"> в коллективе, направленными на развитие их способности самостоятельно </w:t>
      </w:r>
      <w:r>
        <w:rPr>
          <w:color w:val="000000"/>
        </w:rPr>
        <w:br/>
        <w:t> и качественно выполнять возложенные на них должностные обязанности, повышать свой профессиональный уровень.</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both"/>
      </w:pPr>
      <w:r>
        <w:rPr>
          <w:color w:val="000000"/>
        </w:rPr>
        <w:t>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наставничества, имеющихся 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both"/>
      </w:pPr>
      <w:r>
        <w:rPr>
          <w:color w:val="000000"/>
        </w:rPr>
        <w:t>2.4. В образовательной организации применяются разнообразные виды наставничества педагогических работников:</w:t>
      </w:r>
    </w:p>
    <w:p w:rsidR="00F911DD" w:rsidRDefault="00F911DD" w:rsidP="00F911DD">
      <w:pPr>
        <w:pStyle w:val="a8"/>
        <w:spacing w:before="0" w:beforeAutospacing="0" w:after="0" w:afterAutospacing="0"/>
        <w:ind w:firstLine="709"/>
        <w:jc w:val="both"/>
      </w:pPr>
      <w:r>
        <w:rPr>
          <w:b/>
          <w:bCs/>
          <w:i/>
          <w:iCs/>
          <w:color w:val="000000"/>
        </w:rPr>
        <w:t>Виртуальное (дистанционное) наставничество</w:t>
      </w:r>
      <w:r>
        <w:rPr>
          <w:color w:val="000000"/>
        </w:rPr>
        <w:t xml:space="preserve"> – вид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w:t>
      </w:r>
      <w:r>
        <w:rPr>
          <w:color w:val="000000"/>
        </w:rPr>
        <w:br/>
      </w:r>
      <w:r>
        <w:rPr>
          <w:color w:val="000000"/>
        </w:rPr>
        <w:lastRenderedPageBreak/>
        <w:t xml:space="preserve">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w:t>
      </w:r>
      <w:r>
        <w:rPr>
          <w:color w:val="000000"/>
        </w:rPr>
        <w:br/>
        <w:t> и сформировать банк данных наставников, делает наставничество доступным для широкого круга лиц.</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Наставничество</w:t>
      </w:r>
      <w:r>
        <w:rPr>
          <w:color w:val="000000"/>
        </w:rPr>
        <w:t> </w:t>
      </w:r>
      <w:r>
        <w:rPr>
          <w:b/>
          <w:bCs/>
          <w:i/>
          <w:iCs/>
          <w:color w:val="000000"/>
        </w:rPr>
        <w:t xml:space="preserve">в группе </w:t>
      </w:r>
      <w:r>
        <w:rPr>
          <w:color w:val="000000"/>
        </w:rPr>
        <w:t>– вид наставничества, когда один наставник взаимодействует с группой наставляемых одновременно (от двух и более человек).</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 xml:space="preserve">Краткосрочное или целеполагающее наставничество </w:t>
      </w:r>
      <w:r>
        <w:rPr>
          <w:color w:val="000000"/>
        </w:rPr>
        <w:t>– вид наставничества, когда наставник 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в период между встречами и достичь поставленных целей.</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 xml:space="preserve">Реверсивное наставничество </w:t>
      </w:r>
      <w:r>
        <w:rPr>
          <w:color w:val="000000"/>
        </w:rPr>
        <w:t>– вид наставничества, когда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p>
    <w:p w:rsidR="00F911DD" w:rsidRDefault="00F911DD" w:rsidP="00F911DD">
      <w:pPr>
        <w:pStyle w:val="a8"/>
        <w:spacing w:before="0" w:beforeAutospacing="0" w:after="0" w:afterAutospacing="0"/>
        <w:ind w:firstLine="709"/>
        <w:jc w:val="both"/>
      </w:pPr>
      <w:r>
        <w:rPr>
          <w:b/>
          <w:bCs/>
          <w:i/>
          <w:iCs/>
          <w:color w:val="000000"/>
        </w:rPr>
        <w:t xml:space="preserve">Ситуационное наставничество </w:t>
      </w:r>
      <w:r>
        <w:rPr>
          <w:color w:val="000000"/>
        </w:rPr>
        <w:t>– вид наставничества, когда наставник оказывает помощь или консультацию всякий раз, когда наставляемый нуждается в них. Как правило, роль наставника состоит в том, чтобы обеспечить немедленное реагирование на ту или иную ситуацию, значимую для его подопечного.</w:t>
      </w:r>
    </w:p>
    <w:p w:rsidR="00F911DD" w:rsidRDefault="00F911DD" w:rsidP="00F911DD">
      <w:pPr>
        <w:pStyle w:val="a8"/>
        <w:spacing w:before="0" w:beforeAutospacing="0" w:after="0" w:afterAutospacing="0"/>
        <w:ind w:firstLine="709"/>
        <w:jc w:val="both"/>
      </w:pPr>
      <w:r>
        <w:rPr>
          <w:b/>
          <w:bCs/>
          <w:i/>
          <w:iCs/>
          <w:color w:val="000000"/>
        </w:rPr>
        <w:t>Скоростное наставничество</w:t>
      </w:r>
      <w:r>
        <w:rPr>
          <w:color w:val="000000"/>
        </w:rPr>
        <w:t xml:space="preserve"> – однократная встреча наставляемого (наставляемых) с наставником более высокого уровня (профессионалом/компетентным лицом) с целью построения взаимоотношений </w:t>
      </w:r>
      <w:r>
        <w:rPr>
          <w:color w:val="000000"/>
        </w:rPr>
        <w:br/>
        <w:t> с другими работниками, объединенными общими проблемами и интересами или обменом опытом.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наставляемый» («равный – равному»).</w:t>
      </w:r>
    </w:p>
    <w:p w:rsidR="00F911DD" w:rsidRDefault="00F911DD" w:rsidP="00F911DD">
      <w:pPr>
        <w:pStyle w:val="a8"/>
        <w:widowControl w:val="0"/>
        <w:shd w:val="clear" w:color="auto" w:fill="FFFFFF"/>
        <w:spacing w:before="0" w:beforeAutospacing="0" w:after="0" w:afterAutospacing="0"/>
        <w:ind w:firstLine="709"/>
        <w:jc w:val="both"/>
      </w:pPr>
      <w:r>
        <w:rPr>
          <w:b/>
          <w:bCs/>
          <w:i/>
          <w:iCs/>
          <w:color w:val="000000"/>
        </w:rPr>
        <w:t>Традиционная форма наставничества</w:t>
      </w:r>
      <w:r>
        <w:rPr>
          <w:i/>
          <w:iCs/>
          <w:color w:val="000000"/>
        </w:rPr>
        <w:t xml:space="preserve"> («один-на-один»)</w:t>
      </w:r>
      <w:r>
        <w:rPr>
          <w:color w:val="000000"/>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F911DD" w:rsidRDefault="00F911DD" w:rsidP="00F911DD">
      <w:pPr>
        <w:pStyle w:val="a8"/>
        <w:spacing w:before="0" w:beforeAutospacing="0" w:after="0" w:afterAutospacing="0"/>
        <w:ind w:firstLine="709"/>
        <w:jc w:val="both"/>
      </w:pPr>
      <w:r>
        <w:rPr>
          <w:color w:val="000000"/>
        </w:rPr>
        <w:t>Виды наставничества используются как в одном виде, так и в комплексе в зависимости от запланированных эффектов.</w:t>
      </w:r>
    </w:p>
    <w:p w:rsidR="00F911DD" w:rsidRDefault="00F911DD" w:rsidP="00F911DD">
      <w:pPr>
        <w:pStyle w:val="a8"/>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center"/>
      </w:pPr>
      <w:r>
        <w:rPr>
          <w:b/>
          <w:bCs/>
          <w:color w:val="000000"/>
        </w:rPr>
        <w:t>3. Организация системы (целевой модели) наставничества</w:t>
      </w:r>
    </w:p>
    <w:p w:rsidR="00F911DD" w:rsidRDefault="00F911DD" w:rsidP="00F911DD">
      <w:pPr>
        <w:pStyle w:val="a8"/>
        <w:spacing w:before="0" w:beforeAutospacing="0" w:after="0" w:afterAutospacing="0"/>
        <w:ind w:firstLine="709"/>
        <w:jc w:val="both"/>
      </w:pPr>
      <w:r>
        <w:rPr>
          <w:color w:val="000000"/>
        </w:rPr>
        <w:t>3.1. Наставничество организуется на основании приказа руководителя образовательной организации.</w:t>
      </w:r>
    </w:p>
    <w:p w:rsidR="00F911DD" w:rsidRDefault="00F911DD" w:rsidP="00F911DD">
      <w:pPr>
        <w:pStyle w:val="a8"/>
        <w:spacing w:before="0" w:beforeAutospacing="0" w:after="0" w:afterAutospacing="0"/>
        <w:ind w:firstLine="709"/>
        <w:jc w:val="both"/>
      </w:pPr>
      <w:r>
        <w:rPr>
          <w:color w:val="000000"/>
        </w:rPr>
        <w:t>3.2. Педагогический работник назначается наставником приказом руководителя образовательной организации.</w:t>
      </w:r>
    </w:p>
    <w:p w:rsidR="00F911DD" w:rsidRDefault="00F911DD" w:rsidP="00F911DD">
      <w:pPr>
        <w:pStyle w:val="a8"/>
        <w:spacing w:before="0" w:beforeAutospacing="0" w:after="0" w:afterAutospacing="0"/>
        <w:ind w:firstLine="709"/>
        <w:jc w:val="both"/>
      </w:pPr>
      <w:r>
        <w:rPr>
          <w:color w:val="000000"/>
        </w:rPr>
        <w:t>3.3. Руководитель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осуществляет общее руководство и координацию внедрения (применения) системы (целевой модели) наставничества педагогических работников </w:t>
      </w:r>
      <w:r>
        <w:rPr>
          <w:color w:val="000000"/>
        </w:rPr>
        <w:br/>
        <w:t> в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F911DD" w:rsidRDefault="00F911DD" w:rsidP="00F911DD">
      <w:pPr>
        <w:pStyle w:val="a8"/>
        <w:spacing w:before="0" w:beforeAutospacing="0" w:after="0" w:afterAutospacing="0"/>
        <w:ind w:firstLine="709"/>
        <w:jc w:val="both"/>
      </w:pPr>
      <w:r>
        <w:rPr>
          <w:color w:val="000000"/>
        </w:rPr>
        <w:t xml:space="preserve">- утверждает куратора реализации программ наставничества, способствует отбору наставников и наставляемых, а также утверждает их; </w:t>
      </w:r>
    </w:p>
    <w:p w:rsidR="00F911DD" w:rsidRDefault="00F911DD" w:rsidP="00F911DD">
      <w:pPr>
        <w:pStyle w:val="a8"/>
        <w:spacing w:before="0" w:beforeAutospacing="0" w:after="0" w:afterAutospacing="0"/>
        <w:ind w:firstLine="709"/>
        <w:jc w:val="both"/>
      </w:pPr>
      <w:r>
        <w:rPr>
          <w:color w:val="000000"/>
        </w:rPr>
        <w:t>- утверждает Дорожную карту (план мероприятий) по реализации Положения о системе (целевой модели) наставничества педагогических работников в образовательной организации;</w:t>
      </w:r>
    </w:p>
    <w:p w:rsidR="00F911DD" w:rsidRDefault="00F911DD" w:rsidP="00F911DD">
      <w:pPr>
        <w:pStyle w:val="a8"/>
        <w:spacing w:before="0" w:beforeAutospacing="0" w:after="0" w:afterAutospacing="0"/>
        <w:ind w:firstLine="709"/>
        <w:jc w:val="both"/>
      </w:pPr>
      <w:r>
        <w:rPr>
          <w:color w:val="000000"/>
        </w:rPr>
        <w:lastRenderedPageBreak/>
        <w:t>- издает приказ(ы) о закреплении наставнических пар/групп;</w:t>
      </w:r>
    </w:p>
    <w:p w:rsidR="00F911DD" w:rsidRDefault="00F911DD" w:rsidP="00F911DD">
      <w:pPr>
        <w:pStyle w:val="a8"/>
        <w:spacing w:before="0" w:beforeAutospacing="0" w:after="0" w:afterAutospacing="0"/>
        <w:ind w:firstLine="709"/>
        <w:jc w:val="both"/>
      </w:pPr>
      <w:r>
        <w:rPr>
          <w:color w:val="000000"/>
        </w:rPr>
        <w:t xml:space="preserve">- способствует созданию сетевого взаимодействия в сфере наставничества, осуществляет контакты с различными учреждениями и организациями </w:t>
      </w:r>
      <w:r>
        <w:rPr>
          <w:color w:val="000000"/>
        </w:rPr>
        <w:br/>
        <w:t xml:space="preserve"> по проблемам наставничества (заключение договоров о сотрудничестве, </w:t>
      </w:r>
      <w:r>
        <w:rPr>
          <w:color w:val="000000"/>
        </w:rPr>
        <w:br/>
        <w:t xml:space="preserve"> о социальном партнерстве, проведение координационных совещаний, участие </w:t>
      </w:r>
      <w:r>
        <w:rPr>
          <w:color w:val="000000"/>
        </w:rPr>
        <w:br/>
        <w:t> в конференциях, форумах, вебинарах, семинарах по проблемам наставничества и т.п.);</w:t>
      </w:r>
    </w:p>
    <w:p w:rsidR="00F911DD" w:rsidRDefault="00F911DD" w:rsidP="00F911DD">
      <w:pPr>
        <w:pStyle w:val="a8"/>
        <w:spacing w:before="0" w:beforeAutospacing="0" w:after="0" w:afterAutospacing="0"/>
        <w:ind w:firstLine="709"/>
        <w:jc w:val="both"/>
      </w:pPr>
      <w:r>
        <w:rPr>
          <w:color w:val="000000"/>
        </w:rPr>
        <w:t xml:space="preserve">- способствует организации условий для непрерывного повышения профессионального мастерства педагогических работников, аккумулирования </w:t>
      </w:r>
      <w:r>
        <w:rPr>
          <w:color w:val="000000"/>
        </w:rPr>
        <w:br/>
        <w:t> и распространения лучших практик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3.4. Куратор реализации программ наставничества:</w:t>
      </w:r>
    </w:p>
    <w:p w:rsidR="00F911DD" w:rsidRDefault="00F911DD" w:rsidP="00F911DD">
      <w:pPr>
        <w:pStyle w:val="a8"/>
        <w:spacing w:before="0" w:beforeAutospacing="0" w:after="0" w:afterAutospacing="0"/>
        <w:ind w:firstLine="709"/>
        <w:jc w:val="both"/>
      </w:pPr>
      <w:r>
        <w:rPr>
          <w:color w:val="000000"/>
        </w:rPr>
        <w:t>- назначается руководителем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своевременно (не менее одного раза в год) актуализирует информацию </w:t>
      </w:r>
      <w:r>
        <w:rPr>
          <w:color w:val="000000"/>
        </w:rPr>
        <w:br/>
        <w:t> о наличии в образовательной организации педагогов, которых необходимо включить в наставническую деятельность в качестве наставляемых;</w:t>
      </w:r>
    </w:p>
    <w:p w:rsidR="00F911DD" w:rsidRDefault="00F911DD" w:rsidP="00F911DD">
      <w:pPr>
        <w:pStyle w:val="a8"/>
        <w:spacing w:before="0" w:beforeAutospacing="0" w:after="0" w:afterAutospacing="0"/>
        <w:ind w:firstLine="709"/>
        <w:jc w:val="both"/>
      </w:pPr>
      <w:r>
        <w:rPr>
          <w:color w:val="000000"/>
        </w:rPr>
        <w:t xml:space="preserve">- предлагает руководителю образовательной организации для утверждения состава школьного методического объединения наставников для утверждения </w:t>
      </w:r>
      <w:r>
        <w:rPr>
          <w:color w:val="000000"/>
        </w:rPr>
        <w:br/>
        <w:t> (при необходимости его создания);</w:t>
      </w:r>
    </w:p>
    <w:p w:rsidR="00F911DD" w:rsidRDefault="00F911DD" w:rsidP="00F911DD">
      <w:pPr>
        <w:pStyle w:val="a8"/>
        <w:spacing w:before="0" w:beforeAutospacing="0" w:after="0" w:afterAutospacing="0"/>
        <w:ind w:firstLine="709"/>
        <w:jc w:val="both"/>
      </w:pPr>
      <w:r>
        <w:rPr>
          <w:color w:val="000000"/>
        </w:rPr>
        <w:t>- разрабатывает Дорожную карту (план мероприятий) по реализации Положения о системе (целевой модели) наставничества педагогических работников в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совместно с системным администратором ведет банк (персонифицированный учет) наставников и наставляемых, в том числе в цифровом формате </w:t>
      </w:r>
      <w:r>
        <w:rPr>
          <w:color w:val="000000"/>
        </w:rPr>
        <w:br/>
        <w:t xml:space="preserve"> с использованием ресурсов Интернета – официального сайта образовательной организации/страницы, социальных сетей; </w:t>
      </w:r>
    </w:p>
    <w:p w:rsidR="00F911DD" w:rsidRDefault="00F911DD" w:rsidP="00F911DD">
      <w:pPr>
        <w:pStyle w:val="a8"/>
        <w:spacing w:before="0" w:beforeAutospacing="0" w:after="0" w:afterAutospacing="0"/>
        <w:ind w:firstLine="709"/>
        <w:jc w:val="both"/>
      </w:pPr>
      <w:r>
        <w:rPr>
          <w:color w:val="000000"/>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F911DD" w:rsidRDefault="00F911DD" w:rsidP="00F911DD">
      <w:pPr>
        <w:pStyle w:val="a8"/>
        <w:spacing w:before="0" w:beforeAutospacing="0" w:after="0" w:afterAutospacing="0"/>
        <w:ind w:firstLine="709"/>
        <w:jc w:val="both"/>
      </w:pPr>
      <w:r>
        <w:rPr>
          <w:color w:val="000000"/>
        </w:rPr>
        <w:t xml:space="preserve">- осуществляет координацию деятельности по наставничеству </w:t>
      </w:r>
      <w:r>
        <w:rPr>
          <w:color w:val="000000"/>
        </w:rPr>
        <w:br/>
        <w:t> с ответственными и неформальными представителями региональной системы (целевой модели) наставничества, с сетевыми педагогическими сообществами;</w:t>
      </w:r>
    </w:p>
    <w:p w:rsidR="00F911DD" w:rsidRDefault="00F911DD" w:rsidP="00F911DD">
      <w:pPr>
        <w:pStyle w:val="a8"/>
        <w:spacing w:before="0" w:beforeAutospacing="0" w:after="0" w:afterAutospacing="0"/>
        <w:ind w:firstLine="709"/>
        <w:jc w:val="both"/>
      </w:pPr>
      <w:r>
        <w:rPr>
          <w:color w:val="000000"/>
        </w:rPr>
        <w:t xml:space="preserve">- организует повышение уровня профессионального мастерства наставников, </w:t>
      </w:r>
      <w:r>
        <w:rPr>
          <w:color w:val="000000"/>
        </w:rPr>
        <w:br/>
        <w:t xml:space="preserve"> в том числе на стажировочных площадках и в базовых школах с привлечением наставников из других образовательных организаций; </w:t>
      </w:r>
    </w:p>
    <w:p w:rsidR="00F911DD" w:rsidRDefault="00F911DD" w:rsidP="00F911DD">
      <w:pPr>
        <w:pStyle w:val="a8"/>
        <w:spacing w:before="0" w:beforeAutospacing="0" w:after="0" w:afterAutospacing="0"/>
        <w:ind w:firstLine="709"/>
        <w:jc w:val="both"/>
      </w:pPr>
      <w:r>
        <w:rPr>
          <w:color w:val="000000"/>
        </w:rPr>
        <w:t>- курирует процесс разработки и реализации персонализированных программ наставничества;</w:t>
      </w:r>
    </w:p>
    <w:p w:rsidR="00F911DD" w:rsidRDefault="00F911DD" w:rsidP="00F911DD">
      <w:pPr>
        <w:pStyle w:val="a8"/>
        <w:spacing w:before="0" w:beforeAutospacing="0" w:after="0" w:afterAutospacing="0"/>
        <w:ind w:firstLine="709"/>
        <w:jc w:val="both"/>
      </w:pPr>
      <w:r>
        <w:rPr>
          <w:color w:val="000000"/>
        </w:rPr>
        <w:t xml:space="preserve">- организует совместно с руководителем образовательной организации мониторинг реализации системы (целевой модели) наставничества педагогических работников </w:t>
      </w:r>
      <w:r>
        <w:rPr>
          <w:color w:val="000000"/>
        </w:rPr>
        <w:br/>
        <w:t> в образовательной организации;</w:t>
      </w:r>
    </w:p>
    <w:p w:rsidR="00F911DD" w:rsidRDefault="00F911DD" w:rsidP="00F911DD">
      <w:pPr>
        <w:pStyle w:val="a8"/>
        <w:spacing w:before="0" w:beforeAutospacing="0" w:after="0" w:afterAutospacing="0"/>
        <w:ind w:firstLine="709"/>
        <w:jc w:val="both"/>
      </w:pPr>
      <w:r>
        <w:rPr>
          <w:color w:val="000000"/>
        </w:rPr>
        <w:t xml:space="preserve">- осуществляет мониторинг эффективности и результативности реализации системы (целевой модели)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Pr>
          <w:color w:val="000000"/>
        </w:rPr>
        <w:br/>
        <w:t> о реализации системы (целевой модели) наставничества, реализации персонализированных программ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F911DD" w:rsidRDefault="00F911DD" w:rsidP="00F911DD">
      <w:pPr>
        <w:pStyle w:val="a8"/>
        <w:spacing w:before="0" w:beforeAutospacing="0" w:after="0" w:afterAutospacing="0"/>
        <w:ind w:firstLine="709"/>
        <w:jc w:val="both"/>
      </w:pPr>
      <w:r>
        <w:rPr>
          <w:color w:val="000000"/>
        </w:rPr>
        <w:t>3.5. Методическое объединение наставников/комиссия/совет (при его наличии):</w:t>
      </w:r>
    </w:p>
    <w:p w:rsidR="00F911DD" w:rsidRDefault="00F911DD" w:rsidP="00F911DD">
      <w:pPr>
        <w:pStyle w:val="a8"/>
        <w:spacing w:before="0" w:beforeAutospacing="0" w:after="0" w:afterAutospacing="0"/>
        <w:ind w:firstLine="709"/>
        <w:jc w:val="both"/>
      </w:pPr>
      <w:r>
        <w:rPr>
          <w:color w:val="000000"/>
        </w:rPr>
        <w:t xml:space="preserve">- совместно с куратором принимает участие в разработке локальных актов </w:t>
      </w:r>
      <w:r>
        <w:rPr>
          <w:color w:val="000000"/>
        </w:rPr>
        <w:br/>
        <w:t> и информационно-методического сопровождения в сфере наставничества педагогических работников в образовательной организации;</w:t>
      </w:r>
    </w:p>
    <w:p w:rsidR="00F911DD" w:rsidRDefault="00F911DD" w:rsidP="00F911DD">
      <w:pPr>
        <w:pStyle w:val="a8"/>
        <w:spacing w:before="0" w:beforeAutospacing="0" w:after="0" w:afterAutospacing="0"/>
        <w:ind w:firstLine="709"/>
        <w:jc w:val="both"/>
      </w:pPr>
      <w:r>
        <w:rPr>
          <w:color w:val="000000"/>
        </w:rPr>
        <w:lastRenderedPageBreak/>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F911DD" w:rsidRDefault="00F911DD" w:rsidP="00F911DD">
      <w:pPr>
        <w:pStyle w:val="a8"/>
        <w:spacing w:before="0" w:beforeAutospacing="0" w:after="0" w:afterAutospacing="0"/>
        <w:ind w:firstLine="709"/>
        <w:jc w:val="both"/>
      </w:pPr>
      <w:r>
        <w:rPr>
          <w:color w:val="000000"/>
        </w:rPr>
        <w:t xml:space="preserve">- 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Pr>
          <w:color w:val="000000"/>
        </w:rPr>
        <w:br/>
        <w:t> и групп педагогических работников;</w:t>
      </w:r>
    </w:p>
    <w:p w:rsidR="00F911DD" w:rsidRDefault="00F911DD" w:rsidP="00F911DD">
      <w:pPr>
        <w:pStyle w:val="a8"/>
        <w:spacing w:before="0" w:beforeAutospacing="0" w:after="0" w:afterAutospacing="0"/>
        <w:ind w:firstLine="709"/>
        <w:jc w:val="both"/>
      </w:pPr>
      <w:r>
        <w:rPr>
          <w:color w:val="000000"/>
        </w:rPr>
        <w:t>- принимает участие в разработке методического сопровождения разнообразных форм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F911DD" w:rsidRDefault="00F911DD" w:rsidP="00F911DD">
      <w:pPr>
        <w:pStyle w:val="a8"/>
        <w:spacing w:before="0" w:beforeAutospacing="0" w:after="0" w:afterAutospacing="0"/>
        <w:ind w:firstLine="709"/>
        <w:jc w:val="both"/>
      </w:pPr>
      <w:r>
        <w:rPr>
          <w:color w:val="000000"/>
        </w:rPr>
        <w:t xml:space="preserve">- осуществляет организационно-педагогическое, учебно-методическое, обеспечение реализации персонализированных программ наставничества </w:t>
      </w:r>
      <w:r>
        <w:rPr>
          <w:color w:val="000000"/>
        </w:rPr>
        <w:br/>
        <w:t> в образовательной организации;</w:t>
      </w:r>
    </w:p>
    <w:p w:rsidR="00F911DD" w:rsidRDefault="00F911DD" w:rsidP="00F911DD">
      <w:pPr>
        <w:pStyle w:val="a8"/>
        <w:spacing w:before="0" w:beforeAutospacing="0" w:after="0" w:afterAutospacing="0"/>
        <w:ind w:firstLine="709"/>
        <w:jc w:val="both"/>
      </w:pPr>
      <w:r>
        <w:rPr>
          <w:color w:val="000000"/>
        </w:rPr>
        <w:t>- участвует в мониторинге реализации персонализированных программ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 является открытой площадкой для осуществления консультационных, согласовательных функций и функций медиации;</w:t>
      </w:r>
    </w:p>
    <w:p w:rsidR="00F911DD" w:rsidRDefault="00F911DD" w:rsidP="00F911DD">
      <w:pPr>
        <w:pStyle w:val="a8"/>
        <w:spacing w:before="0" w:beforeAutospacing="0" w:after="0" w:afterAutospacing="0"/>
        <w:ind w:firstLine="709"/>
        <w:jc w:val="both"/>
      </w:pPr>
      <w:r>
        <w:rPr>
          <w:color w:val="000000"/>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F911DD" w:rsidRDefault="00F911DD" w:rsidP="00F911DD">
      <w:pPr>
        <w:pStyle w:val="a8"/>
        <w:spacing w:before="0" w:beforeAutospacing="0" w:after="0" w:afterAutospacing="0"/>
        <w:ind w:firstLine="709"/>
        <w:jc w:val="both"/>
      </w:pPr>
      <w:r>
        <w:rPr>
          <w:color w:val="000000"/>
        </w:rPr>
        <w:t>- принимает участие в формировании банка лучших практик наставничества педагогических работников, информационном 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F911DD" w:rsidRDefault="00F911DD" w:rsidP="00F911DD">
      <w:pPr>
        <w:pStyle w:val="a8"/>
        <w:widowControl w:val="0"/>
        <w:spacing w:before="0" w:beforeAutospacing="0" w:after="0" w:afterAutospacing="0"/>
        <w:ind w:firstLine="709"/>
        <w:jc w:val="both"/>
      </w:pPr>
      <w:r>
        <w:t> </w:t>
      </w:r>
    </w:p>
    <w:p w:rsidR="00F911DD" w:rsidRDefault="00F911DD" w:rsidP="00F911DD">
      <w:pPr>
        <w:pStyle w:val="a8"/>
        <w:spacing w:before="0" w:beforeAutospacing="0" w:after="0" w:afterAutospacing="0"/>
        <w:ind w:firstLine="709"/>
        <w:jc w:val="center"/>
      </w:pPr>
      <w:r>
        <w:rPr>
          <w:b/>
          <w:bCs/>
          <w:color w:val="000000"/>
        </w:rPr>
        <w:t>4. Права и обязанности наставника</w:t>
      </w:r>
    </w:p>
    <w:p w:rsidR="00F911DD" w:rsidRDefault="00F911DD" w:rsidP="00F911DD">
      <w:pPr>
        <w:pStyle w:val="a8"/>
        <w:spacing w:before="0" w:beforeAutospacing="0" w:after="0" w:afterAutospacing="0"/>
        <w:ind w:firstLine="709"/>
        <w:jc w:val="both"/>
      </w:pPr>
      <w:r>
        <w:rPr>
          <w:color w:val="000000"/>
        </w:rPr>
        <w:t>4.1. Права наставника:</w:t>
      </w:r>
    </w:p>
    <w:p w:rsidR="00F911DD" w:rsidRDefault="00F911DD" w:rsidP="00F911DD">
      <w:pPr>
        <w:pStyle w:val="a8"/>
        <w:spacing w:before="0" w:beforeAutospacing="0" w:after="0" w:afterAutospacing="0"/>
        <w:ind w:firstLine="709"/>
        <w:jc w:val="both"/>
      </w:pPr>
      <w:r>
        <w:rPr>
          <w:color w:val="000000"/>
        </w:rPr>
        <w:t>- привлекать для оказания помощи наставляемому других педагогических работников образовательной организации с их согласия;</w:t>
      </w:r>
    </w:p>
    <w:p w:rsidR="00F911DD" w:rsidRDefault="00F911DD" w:rsidP="00F911DD">
      <w:pPr>
        <w:pStyle w:val="a8"/>
        <w:spacing w:before="0" w:beforeAutospacing="0" w:after="0" w:afterAutospacing="0"/>
        <w:ind w:firstLine="709"/>
        <w:jc w:val="both"/>
      </w:pPr>
      <w:r>
        <w:rPr>
          <w:color w:val="000000"/>
        </w:rPr>
        <w:t>- знакомиться в установленном порядке с материалами личного дела наставляемого или получать другую информацию о лице, в отношении которого осуществляется наставничество;</w:t>
      </w:r>
    </w:p>
    <w:p w:rsidR="00F911DD" w:rsidRDefault="00F911DD" w:rsidP="00F911DD">
      <w:pPr>
        <w:pStyle w:val="a8"/>
        <w:spacing w:before="0" w:beforeAutospacing="0" w:after="0" w:afterAutospacing="0"/>
        <w:ind w:firstLine="709"/>
        <w:jc w:val="both"/>
      </w:pPr>
      <w:r>
        <w:rPr>
          <w:color w:val="000000"/>
        </w:rPr>
        <w:t>- обращаться с заявлением к куратору и руководителю образовательной организации с просьбой о сложении с него обязанностей наставника;</w:t>
      </w:r>
    </w:p>
    <w:p w:rsidR="00F911DD" w:rsidRDefault="00F911DD" w:rsidP="00F911DD">
      <w:pPr>
        <w:pStyle w:val="a8"/>
        <w:spacing w:before="0" w:beforeAutospacing="0" w:after="0" w:afterAutospacing="0"/>
        <w:ind w:firstLine="709"/>
        <w:jc w:val="both"/>
      </w:pPr>
      <w:r>
        <w:rPr>
          <w:color w:val="000000"/>
        </w:rPr>
        <w:t>- осуществлять мониторинг деятельности наставляемого в форме личной проверки выполнения заданий.</w:t>
      </w:r>
    </w:p>
    <w:p w:rsidR="00F911DD" w:rsidRDefault="00F911DD" w:rsidP="00F911DD">
      <w:pPr>
        <w:pStyle w:val="a8"/>
        <w:spacing w:before="0" w:beforeAutospacing="0" w:after="0" w:afterAutospacing="0"/>
        <w:ind w:firstLine="709"/>
        <w:jc w:val="both"/>
      </w:pPr>
      <w:r>
        <w:rPr>
          <w:color w:val="000000"/>
        </w:rPr>
        <w:t>4.2. Обязанности наставника:</w:t>
      </w:r>
    </w:p>
    <w:p w:rsidR="00F911DD" w:rsidRDefault="00F911DD" w:rsidP="00F911DD">
      <w:pPr>
        <w:pStyle w:val="a8"/>
        <w:spacing w:before="0" w:beforeAutospacing="0" w:after="0" w:afterAutospacing="0"/>
        <w:ind w:firstLine="709"/>
        <w:jc w:val="both"/>
      </w:pPr>
      <w:r>
        <w:rPr>
          <w:color w:val="000000"/>
        </w:rPr>
        <w:t>- 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911DD" w:rsidRDefault="00F911DD" w:rsidP="00F911DD">
      <w:pPr>
        <w:pStyle w:val="a8"/>
        <w:spacing w:before="0" w:beforeAutospacing="0" w:after="0" w:afterAutospacing="0"/>
        <w:ind w:firstLine="709"/>
        <w:jc w:val="both"/>
      </w:pPr>
      <w:r>
        <w:rPr>
          <w:color w:val="000000"/>
        </w:rPr>
        <w:t>- находиться во взаимодействии со всеми структурами образовательной организации, осуществляющими работу с наставляемым (предметные кафедры, психологические службы, школа молодого учителя, методический (педагогический) совет и пр.);</w:t>
      </w:r>
    </w:p>
    <w:p w:rsidR="00F911DD" w:rsidRDefault="00F911DD" w:rsidP="00F911DD">
      <w:pPr>
        <w:pStyle w:val="a8"/>
        <w:spacing w:before="0" w:beforeAutospacing="0" w:after="0" w:afterAutospacing="0"/>
        <w:ind w:firstLine="709"/>
        <w:jc w:val="both"/>
      </w:pPr>
      <w:r>
        <w:rPr>
          <w:color w:val="000000"/>
        </w:rPr>
        <w:t xml:space="preserve">- осуществлять включение молодого/начинающего специалиста </w:t>
      </w:r>
      <w:r>
        <w:rPr>
          <w:color w:val="000000"/>
        </w:rPr>
        <w:br/>
        <w:t xml:space="preserve"> в общественную жизнь коллектива, содействовать расширению общекультурного </w:t>
      </w:r>
      <w:r>
        <w:rPr>
          <w:color w:val="000000"/>
        </w:rPr>
        <w:br/>
        <w:t> и профессионального кругозора, в т.ч. и на личном примере;</w:t>
      </w:r>
    </w:p>
    <w:p w:rsidR="00F911DD" w:rsidRDefault="00F911DD" w:rsidP="00F911DD">
      <w:pPr>
        <w:pStyle w:val="a8"/>
        <w:spacing w:before="0" w:beforeAutospacing="0" w:after="0" w:afterAutospacing="0"/>
        <w:ind w:firstLine="709"/>
        <w:jc w:val="both"/>
      </w:pPr>
      <w:r>
        <w:rPr>
          <w:color w:val="000000"/>
        </w:rPr>
        <w:lastRenderedPageBreak/>
        <w:t xml:space="preserve">- создавать условия для созидания и научного поиска, творчества </w:t>
      </w:r>
      <w:r>
        <w:rPr>
          <w:color w:val="000000"/>
        </w:rPr>
        <w:br/>
        <w:t> в педагогическом процессе через привлечение к инновационной деятельности;</w:t>
      </w:r>
    </w:p>
    <w:p w:rsidR="00F911DD" w:rsidRDefault="00F911DD" w:rsidP="00F911DD">
      <w:pPr>
        <w:pStyle w:val="a8"/>
        <w:spacing w:before="0" w:beforeAutospacing="0" w:after="0" w:afterAutospacing="0"/>
        <w:ind w:firstLine="709"/>
        <w:jc w:val="both"/>
      </w:pPr>
      <w:r>
        <w:rPr>
          <w:color w:val="000000"/>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F911DD" w:rsidRDefault="00F911DD" w:rsidP="00F911DD">
      <w:pPr>
        <w:pStyle w:val="a8"/>
        <w:spacing w:before="0" w:beforeAutospacing="0" w:after="0" w:afterAutospacing="0"/>
        <w:ind w:firstLine="709"/>
        <w:jc w:val="both"/>
      </w:pPr>
      <w:r>
        <w:rPr>
          <w:color w:val="000000"/>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F911DD" w:rsidRDefault="00F911DD" w:rsidP="00F911DD">
      <w:pPr>
        <w:pStyle w:val="a8"/>
        <w:spacing w:before="0" w:beforeAutospacing="0" w:after="0" w:afterAutospacing="0"/>
        <w:ind w:firstLine="709"/>
        <w:jc w:val="both"/>
      </w:pPr>
      <w:r>
        <w:rPr>
          <w:color w:val="000000"/>
        </w:rPr>
        <w:t xml:space="preserve">- рекомендовать участие наставляемого в профессиональных региональных </w:t>
      </w:r>
      <w:r>
        <w:rPr>
          <w:color w:val="000000"/>
        </w:rPr>
        <w:br/>
        <w:t> и федеральных конкурсах, оказывать всестороннюю поддержку и методическое сопровождение.</w:t>
      </w:r>
    </w:p>
    <w:p w:rsidR="00F911DD" w:rsidRDefault="00F911DD" w:rsidP="00F911DD">
      <w:pPr>
        <w:pStyle w:val="a8"/>
        <w:widowControl w:val="0"/>
        <w:spacing w:before="0" w:beforeAutospacing="0" w:after="0" w:afterAutospacing="0"/>
        <w:ind w:firstLine="709"/>
        <w:jc w:val="both"/>
      </w:pPr>
      <w:r>
        <w:t> </w:t>
      </w:r>
    </w:p>
    <w:p w:rsidR="00F911DD" w:rsidRDefault="00F911DD" w:rsidP="00F911DD">
      <w:pPr>
        <w:pStyle w:val="a8"/>
        <w:widowControl w:val="0"/>
        <w:spacing w:before="0" w:beforeAutospacing="0" w:after="0" w:afterAutospacing="0"/>
        <w:ind w:firstLine="709"/>
        <w:jc w:val="center"/>
      </w:pPr>
      <w:r>
        <w:rPr>
          <w:b/>
          <w:bCs/>
          <w:color w:val="000000"/>
        </w:rPr>
        <w:t>5. Права и обязанности наставляемого</w:t>
      </w:r>
    </w:p>
    <w:p w:rsidR="00F911DD" w:rsidRDefault="00F911DD" w:rsidP="00F911DD">
      <w:pPr>
        <w:pStyle w:val="a8"/>
        <w:widowControl w:val="0"/>
        <w:spacing w:before="0" w:beforeAutospacing="0" w:after="0" w:afterAutospacing="0"/>
        <w:ind w:firstLine="709"/>
        <w:jc w:val="both"/>
      </w:pPr>
      <w:r>
        <w:rPr>
          <w:color w:val="000000"/>
        </w:rPr>
        <w:t>5.1. Права наставляемого:</w:t>
      </w:r>
    </w:p>
    <w:p w:rsidR="00F911DD" w:rsidRDefault="00F911DD" w:rsidP="00F911DD">
      <w:pPr>
        <w:pStyle w:val="a8"/>
        <w:widowControl w:val="0"/>
        <w:spacing w:before="0" w:beforeAutospacing="0" w:after="0" w:afterAutospacing="0"/>
        <w:ind w:firstLine="709"/>
        <w:jc w:val="both"/>
      </w:pPr>
      <w:r>
        <w:rPr>
          <w:color w:val="000000"/>
        </w:rPr>
        <w:t>- систематически повышать свой профессиональный уровень;</w:t>
      </w:r>
    </w:p>
    <w:p w:rsidR="00F911DD" w:rsidRDefault="00F911DD" w:rsidP="00F911DD">
      <w:pPr>
        <w:pStyle w:val="a8"/>
        <w:widowControl w:val="0"/>
        <w:spacing w:before="0" w:beforeAutospacing="0" w:after="0" w:afterAutospacing="0"/>
        <w:ind w:firstLine="709"/>
        <w:jc w:val="both"/>
      </w:pPr>
      <w:r>
        <w:rPr>
          <w:color w:val="000000"/>
        </w:rPr>
        <w:t>- участвовать в составлении персонализированной программы наставничества педагогических работников;</w:t>
      </w:r>
    </w:p>
    <w:p w:rsidR="00F911DD" w:rsidRDefault="00F911DD" w:rsidP="00F911DD">
      <w:pPr>
        <w:pStyle w:val="a8"/>
        <w:widowControl w:val="0"/>
        <w:spacing w:before="0" w:beforeAutospacing="0" w:after="0" w:afterAutospacing="0"/>
        <w:ind w:firstLine="709"/>
        <w:jc w:val="both"/>
      </w:pPr>
      <w:r>
        <w:rPr>
          <w:color w:val="000000"/>
        </w:rPr>
        <w:t xml:space="preserve">- обращаться к наставнику за помощью по вопросам, связанным </w:t>
      </w:r>
      <w:r>
        <w:rPr>
          <w:color w:val="000000"/>
        </w:rPr>
        <w:br/>
        <w:t> с должностными обязанностями, профессиональной деятельностью;</w:t>
      </w:r>
    </w:p>
    <w:p w:rsidR="00F911DD" w:rsidRDefault="00F911DD" w:rsidP="00F911DD">
      <w:pPr>
        <w:pStyle w:val="a8"/>
        <w:widowControl w:val="0"/>
        <w:spacing w:before="0" w:beforeAutospacing="0" w:after="0" w:afterAutospacing="0"/>
        <w:ind w:firstLine="709"/>
        <w:jc w:val="both"/>
      </w:pPr>
      <w:r>
        <w:rPr>
          <w:color w:val="000000"/>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 xml:space="preserve">- обращаться к куратору и руководителю образовательной организации </w:t>
      </w:r>
      <w:r>
        <w:rPr>
          <w:color w:val="000000"/>
        </w:rPr>
        <w:br/>
        <w:t> с ходатайством о замене наставника.</w:t>
      </w:r>
    </w:p>
    <w:p w:rsidR="00F911DD" w:rsidRDefault="00F911DD" w:rsidP="00F911DD">
      <w:pPr>
        <w:pStyle w:val="a8"/>
        <w:widowControl w:val="0"/>
        <w:spacing w:before="0" w:beforeAutospacing="0" w:after="0" w:afterAutospacing="0"/>
        <w:ind w:firstLine="709"/>
        <w:jc w:val="both"/>
      </w:pPr>
      <w:r>
        <w:rPr>
          <w:color w:val="000000"/>
        </w:rPr>
        <w:t>5.2. Обязанности наставляемого:</w:t>
      </w:r>
    </w:p>
    <w:p w:rsidR="00F911DD" w:rsidRDefault="00F911DD" w:rsidP="00F911DD">
      <w:pPr>
        <w:pStyle w:val="a8"/>
        <w:widowControl w:val="0"/>
        <w:spacing w:before="0" w:beforeAutospacing="0" w:after="0" w:afterAutospacing="0"/>
        <w:ind w:firstLine="709"/>
        <w:jc w:val="both"/>
      </w:pPr>
      <w:r>
        <w:rPr>
          <w:color w:val="000000"/>
        </w:rPr>
        <w:t xml:space="preserve">- изучать Федеральный закон от 29 декабря 2012 г. № 273-ФЗ </w:t>
      </w:r>
      <w:r>
        <w:rPr>
          <w:color w:val="000000"/>
        </w:rPr>
        <w:br/>
        <w:t> «Об образовании в Российской Федерации», иные федеральные, региональные, муниципальные 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911DD" w:rsidRDefault="00F911DD" w:rsidP="00F911DD">
      <w:pPr>
        <w:pStyle w:val="a8"/>
        <w:widowControl w:val="0"/>
        <w:spacing w:before="0" w:beforeAutospacing="0" w:after="0" w:afterAutospacing="0"/>
        <w:ind w:firstLine="709"/>
        <w:jc w:val="both"/>
      </w:pPr>
      <w:r>
        <w:rPr>
          <w:color w:val="000000"/>
        </w:rPr>
        <w:t>- реализовывать мероприятия плана персонализированной программы наставничества в установленные сроки;</w:t>
      </w:r>
    </w:p>
    <w:p w:rsidR="00F911DD" w:rsidRDefault="00F911DD" w:rsidP="00F911DD">
      <w:pPr>
        <w:pStyle w:val="a8"/>
        <w:widowControl w:val="0"/>
        <w:spacing w:before="0" w:beforeAutospacing="0" w:after="0" w:afterAutospacing="0"/>
        <w:ind w:firstLine="709"/>
        <w:jc w:val="both"/>
      </w:pPr>
      <w:r>
        <w:rPr>
          <w:color w:val="000000"/>
        </w:rPr>
        <w:t>- соблюдать правила внутреннего трудового распорядка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 xml:space="preserve">- 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Pr>
          <w:color w:val="000000"/>
        </w:rPr>
        <w:br/>
        <w:t> в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 выполнять указания и рекомендации наставника по исполнению должностных, профессиональных обязанностей;</w:t>
      </w:r>
    </w:p>
    <w:p w:rsidR="00F911DD" w:rsidRDefault="00F911DD" w:rsidP="00F911DD">
      <w:pPr>
        <w:pStyle w:val="a8"/>
        <w:widowControl w:val="0"/>
        <w:spacing w:before="0" w:beforeAutospacing="0" w:after="0" w:afterAutospacing="0"/>
        <w:ind w:firstLine="709"/>
        <w:jc w:val="both"/>
      </w:pPr>
      <w:r>
        <w:rPr>
          <w:color w:val="000000"/>
        </w:rPr>
        <w:t xml:space="preserve">- совершенствовать профессиональные навыки, практические приемы </w:t>
      </w:r>
      <w:r>
        <w:rPr>
          <w:color w:val="000000"/>
        </w:rPr>
        <w:br/>
        <w:t> и способы качественного исполнения должностных обязанностей;</w:t>
      </w:r>
    </w:p>
    <w:p w:rsidR="00F911DD" w:rsidRDefault="00F911DD" w:rsidP="00F911DD">
      <w:pPr>
        <w:pStyle w:val="a8"/>
        <w:widowControl w:val="0"/>
        <w:spacing w:before="0" w:beforeAutospacing="0" w:after="0" w:afterAutospacing="0"/>
        <w:ind w:firstLine="709"/>
        <w:jc w:val="both"/>
      </w:pPr>
      <w:r>
        <w:rPr>
          <w:color w:val="000000"/>
        </w:rPr>
        <w:t>- устранять совместно с наставником допущенные ошибки и выявленные затруднения;</w:t>
      </w:r>
    </w:p>
    <w:p w:rsidR="00F911DD" w:rsidRDefault="00F911DD" w:rsidP="00F911DD">
      <w:pPr>
        <w:pStyle w:val="a8"/>
        <w:widowControl w:val="0"/>
        <w:spacing w:before="0" w:beforeAutospacing="0" w:after="0" w:afterAutospacing="0"/>
        <w:ind w:firstLine="709"/>
        <w:jc w:val="both"/>
      </w:pPr>
      <w:r>
        <w:rPr>
          <w:color w:val="000000"/>
        </w:rPr>
        <w:t xml:space="preserve">- проявлять дисциплинированность, организованность и культуру в работе </w:t>
      </w:r>
      <w:r>
        <w:rPr>
          <w:color w:val="000000"/>
        </w:rPr>
        <w:br/>
        <w:t> и учебе;</w:t>
      </w:r>
    </w:p>
    <w:p w:rsidR="00F911DD" w:rsidRDefault="00F911DD" w:rsidP="00F911DD">
      <w:pPr>
        <w:pStyle w:val="a8"/>
        <w:widowControl w:val="0"/>
        <w:spacing w:before="0" w:beforeAutospacing="0" w:after="0" w:afterAutospacing="0"/>
        <w:ind w:firstLine="709"/>
        <w:jc w:val="both"/>
      </w:pPr>
      <w:r>
        <w:rPr>
          <w:color w:val="000000"/>
        </w:rPr>
        <w:t>- учиться у наставника передовым, инновационным методам и формам работы, правильно строить свои взаимоотношения с ним.</w:t>
      </w:r>
    </w:p>
    <w:p w:rsidR="00F911DD" w:rsidRDefault="00F911DD" w:rsidP="00F911DD">
      <w:pPr>
        <w:pStyle w:val="a8"/>
        <w:widowControl w:val="0"/>
        <w:spacing w:before="0" w:beforeAutospacing="0" w:after="0" w:afterAutospacing="0"/>
        <w:ind w:firstLine="709"/>
        <w:jc w:val="both"/>
      </w:pPr>
      <w:r>
        <w:t> </w:t>
      </w:r>
      <w:r w:rsidR="001D2337">
        <w:t xml:space="preserve">  </w:t>
      </w:r>
    </w:p>
    <w:p w:rsidR="001D2337" w:rsidRDefault="001D2337" w:rsidP="00F911DD">
      <w:pPr>
        <w:pStyle w:val="a8"/>
        <w:widowControl w:val="0"/>
        <w:spacing w:before="0" w:beforeAutospacing="0" w:after="0" w:afterAutospacing="0"/>
        <w:ind w:firstLine="709"/>
        <w:jc w:val="both"/>
      </w:pPr>
    </w:p>
    <w:p w:rsidR="001D2337" w:rsidRDefault="001D2337" w:rsidP="00F911DD">
      <w:pPr>
        <w:pStyle w:val="a8"/>
        <w:widowControl w:val="0"/>
        <w:spacing w:before="0" w:beforeAutospacing="0" w:after="0" w:afterAutospacing="0"/>
        <w:ind w:firstLine="709"/>
        <w:jc w:val="both"/>
      </w:pPr>
    </w:p>
    <w:p w:rsidR="00F911DD" w:rsidRDefault="00F911DD" w:rsidP="00F911DD">
      <w:pPr>
        <w:pStyle w:val="a8"/>
        <w:spacing w:before="0" w:beforeAutospacing="0" w:after="0" w:afterAutospacing="0"/>
        <w:ind w:firstLine="709"/>
        <w:jc w:val="center"/>
      </w:pPr>
      <w:r>
        <w:rPr>
          <w:b/>
          <w:bCs/>
          <w:color w:val="000000"/>
        </w:rPr>
        <w:lastRenderedPageBreak/>
        <w:t>6. Процесс формирования пар и групп наставников и педагогов, в отношении которых осуществляется наставничество</w:t>
      </w:r>
    </w:p>
    <w:p w:rsidR="00F911DD" w:rsidRDefault="00F911DD" w:rsidP="00F911DD">
      <w:pPr>
        <w:pStyle w:val="a8"/>
        <w:spacing w:before="0" w:beforeAutospacing="0" w:after="0" w:afterAutospacing="0"/>
        <w:ind w:firstLine="709"/>
        <w:jc w:val="both"/>
      </w:pPr>
      <w:r>
        <w:rPr>
          <w:color w:val="000000"/>
        </w:rPr>
        <w:t>6.1. Формирование наставнических пар (групп) осуществляется по основным критериям:</w:t>
      </w:r>
    </w:p>
    <w:p w:rsidR="00F911DD" w:rsidRDefault="00F911DD" w:rsidP="00F911DD">
      <w:pPr>
        <w:pStyle w:val="a8"/>
        <w:spacing w:before="0" w:beforeAutospacing="0" w:after="0" w:afterAutospacing="0"/>
        <w:ind w:firstLine="709"/>
        <w:jc w:val="both"/>
      </w:pPr>
      <w:r>
        <w:rPr>
          <w:color w:val="000000"/>
        </w:rPr>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rsidR="00F911DD" w:rsidRDefault="00F911DD" w:rsidP="00F911DD">
      <w:pPr>
        <w:pStyle w:val="a8"/>
        <w:spacing w:before="0" w:beforeAutospacing="0" w:after="0" w:afterAutospacing="0"/>
        <w:ind w:firstLine="709"/>
        <w:jc w:val="both"/>
      </w:pPr>
      <w:r>
        <w:rPr>
          <w:color w:val="000000"/>
        </w:rPr>
        <w:t xml:space="preserve">- у наставнической пары (группы) должен сложиться взаимный интерес </w:t>
      </w:r>
      <w:r>
        <w:rPr>
          <w:color w:val="000000"/>
        </w:rPr>
        <w:br/>
        <w:t> и симпатия, позволяющие в будущем эффективно взаимодействовать в рамках программы наставничества.</w:t>
      </w:r>
    </w:p>
    <w:p w:rsidR="00F911DD" w:rsidRDefault="00F911DD" w:rsidP="001D2337">
      <w:pPr>
        <w:pStyle w:val="a8"/>
        <w:spacing w:before="0" w:beforeAutospacing="0" w:after="0" w:afterAutospacing="0"/>
        <w:ind w:firstLine="709"/>
        <w:jc w:val="both"/>
      </w:pPr>
      <w:r>
        <w:rPr>
          <w:color w:val="000000"/>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F911DD" w:rsidRDefault="00F911DD" w:rsidP="00F911DD">
      <w:pPr>
        <w:pStyle w:val="a8"/>
        <w:widowControl w:val="0"/>
        <w:spacing w:before="0" w:beforeAutospacing="0" w:after="0" w:afterAutospacing="0"/>
        <w:ind w:firstLine="709"/>
        <w:jc w:val="both"/>
      </w:pPr>
    </w:p>
    <w:p w:rsidR="00F911DD" w:rsidRDefault="00F911DD" w:rsidP="00F911DD">
      <w:pPr>
        <w:pStyle w:val="a8"/>
        <w:widowControl w:val="0"/>
        <w:numPr>
          <w:ilvl w:val="0"/>
          <w:numId w:val="13"/>
        </w:numPr>
        <w:tabs>
          <w:tab w:val="left" w:pos="0"/>
        </w:tabs>
        <w:spacing w:before="0" w:beforeAutospacing="0" w:after="0" w:afterAutospacing="0"/>
        <w:jc w:val="center"/>
      </w:pPr>
      <w:r>
        <w:rPr>
          <w:b/>
          <w:bCs/>
          <w:color w:val="000000"/>
        </w:rPr>
        <w:t>Завершение персонализированной программы наставничества</w:t>
      </w:r>
    </w:p>
    <w:p w:rsidR="00F911DD" w:rsidRDefault="00F911DD" w:rsidP="00F911DD">
      <w:pPr>
        <w:pStyle w:val="a8"/>
        <w:spacing w:before="0" w:beforeAutospacing="0" w:after="0" w:afterAutospacing="0"/>
        <w:ind w:firstLine="709"/>
        <w:jc w:val="both"/>
      </w:pPr>
      <w:r>
        <w:rPr>
          <w:color w:val="000000"/>
        </w:rPr>
        <w:t>7.1. Завершение персонализированной программы наставничества происходит в случае:</w:t>
      </w:r>
    </w:p>
    <w:p w:rsidR="00F911DD" w:rsidRDefault="00F911DD" w:rsidP="00F911DD">
      <w:pPr>
        <w:pStyle w:val="a8"/>
        <w:spacing w:before="0" w:beforeAutospacing="0" w:after="0" w:afterAutospacing="0"/>
        <w:ind w:firstLine="709"/>
        <w:jc w:val="both"/>
      </w:pPr>
      <w:r>
        <w:rPr>
          <w:color w:val="000000"/>
        </w:rPr>
        <w:t>- завершения плана мероприятий персонализированной программы наставничества в полном объеме;</w:t>
      </w:r>
    </w:p>
    <w:p w:rsidR="00F911DD" w:rsidRDefault="00F911DD" w:rsidP="00F911DD">
      <w:pPr>
        <w:pStyle w:val="a8"/>
        <w:spacing w:before="0" w:beforeAutospacing="0" w:after="0" w:afterAutospacing="0"/>
        <w:ind w:firstLine="709"/>
        <w:jc w:val="both"/>
      </w:pPr>
      <w:r>
        <w:rPr>
          <w:color w:val="000000"/>
        </w:rPr>
        <w:t xml:space="preserve">- по инициативе наставника или наставляемого и/или обоюдному решению </w:t>
      </w:r>
      <w:r>
        <w:rPr>
          <w:color w:val="000000"/>
        </w:rPr>
        <w:br/>
        <w:t> (по уважительным обстоятельствам);</w:t>
      </w:r>
    </w:p>
    <w:p w:rsidR="00F911DD" w:rsidRDefault="00F911DD" w:rsidP="00F911DD">
      <w:pPr>
        <w:pStyle w:val="a8"/>
        <w:spacing w:before="0" w:beforeAutospacing="0" w:after="0" w:afterAutospacing="0"/>
        <w:ind w:firstLine="709"/>
        <w:jc w:val="both"/>
      </w:pPr>
      <w:r>
        <w:rPr>
          <w:color w:val="000000"/>
        </w:rPr>
        <w:t>- 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 – форс-мажора).</w:t>
      </w:r>
    </w:p>
    <w:p w:rsidR="00F911DD" w:rsidRDefault="00F911DD" w:rsidP="00F911DD">
      <w:pPr>
        <w:pStyle w:val="a8"/>
        <w:spacing w:before="0" w:beforeAutospacing="0" w:after="0" w:afterAutospacing="0"/>
        <w:ind w:firstLine="709"/>
        <w:jc w:val="both"/>
      </w:pPr>
      <w:r>
        <w:rPr>
          <w:color w:val="000000"/>
        </w:rPr>
        <w:t>7.2. Изменение сроков реализации персонализированной программы наставничества педагогических работников.</w:t>
      </w:r>
    </w:p>
    <w:p w:rsidR="00F911DD" w:rsidRDefault="00F911DD" w:rsidP="00F911DD">
      <w:pPr>
        <w:pStyle w:val="a8"/>
        <w:spacing w:before="0" w:beforeAutospacing="0" w:after="0" w:afterAutospacing="0"/>
        <w:ind w:firstLine="709"/>
        <w:jc w:val="both"/>
      </w:pPr>
      <w:r>
        <w:rPr>
          <w:color w:val="000000"/>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F911DD" w:rsidRDefault="00F911DD" w:rsidP="00F911DD">
      <w:pPr>
        <w:pStyle w:val="a8"/>
        <w:spacing w:before="0" w:beforeAutospacing="0" w:after="0" w:afterAutospacing="0"/>
        <w:ind w:firstLine="709"/>
        <w:jc w:val="both"/>
      </w:pPr>
      <w:r>
        <w:t> </w:t>
      </w:r>
    </w:p>
    <w:p w:rsidR="00F911DD" w:rsidRDefault="00F911DD" w:rsidP="00F911DD">
      <w:pPr>
        <w:pStyle w:val="a8"/>
        <w:widowControl w:val="0"/>
        <w:spacing w:before="0" w:beforeAutospacing="0" w:after="0" w:afterAutospacing="0"/>
        <w:ind w:firstLine="709"/>
        <w:jc w:val="center"/>
      </w:pPr>
      <w:r>
        <w:rPr>
          <w:b/>
          <w:bCs/>
          <w:color w:val="000000"/>
        </w:rPr>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F911DD" w:rsidRDefault="00F911DD" w:rsidP="00F911DD">
      <w:pPr>
        <w:pStyle w:val="a8"/>
        <w:widowControl w:val="0"/>
        <w:spacing w:before="0" w:beforeAutospacing="0" w:after="0" w:afterAutospacing="0"/>
        <w:ind w:firstLine="709"/>
        <w:jc w:val="both"/>
      </w:pPr>
      <w:r>
        <w:rPr>
          <w:color w:val="000000"/>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F911DD" w:rsidRDefault="00F911DD" w:rsidP="00F911DD">
      <w:pPr>
        <w:pStyle w:val="a8"/>
        <w:widowControl w:val="0"/>
        <w:spacing w:before="0" w:beforeAutospacing="0" w:after="0" w:afterAutospacing="0"/>
        <w:ind w:firstLine="709"/>
        <w:jc w:val="both"/>
      </w:pPr>
      <w:r>
        <w:rPr>
          <w:color w:val="000000"/>
        </w:rPr>
        <w:t>На сайте размещаются сведения о реализуемых персонализированных программах наставничества педагогических работников, лучшие кейсы по итогам реализации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F911DD" w:rsidRDefault="00F911DD" w:rsidP="00F911DD">
      <w:pPr>
        <w:pStyle w:val="a8"/>
        <w:widowControl w:val="0"/>
        <w:spacing w:before="0" w:beforeAutospacing="0" w:after="0" w:afterAutospacing="0"/>
        <w:ind w:firstLine="709"/>
        <w:jc w:val="both"/>
      </w:pPr>
      <w:r>
        <w:rPr>
          <w:color w:val="000000"/>
        </w:rPr>
        <w:t xml:space="preserve">8.2. Результаты персонализированных программ наставничества педагогических работников в образовательной организации публикуются после </w:t>
      </w:r>
      <w:r>
        <w:rPr>
          <w:color w:val="000000"/>
        </w:rPr>
        <w:br/>
        <w:t> их завершения.</w:t>
      </w:r>
    </w:p>
    <w:p w:rsidR="00F911DD" w:rsidRDefault="00F911DD" w:rsidP="00F911DD">
      <w:pPr>
        <w:pStyle w:val="a8"/>
        <w:spacing w:before="0" w:beforeAutospacing="0" w:after="0" w:afterAutospacing="0"/>
        <w:ind w:firstLine="709"/>
        <w:jc w:val="both"/>
      </w:pPr>
      <w:r>
        <w:t> </w:t>
      </w:r>
    </w:p>
    <w:p w:rsidR="00F911DD" w:rsidRDefault="00F911DD" w:rsidP="00F911DD">
      <w:pPr>
        <w:pStyle w:val="a8"/>
        <w:widowControl w:val="0"/>
        <w:spacing w:before="0" w:beforeAutospacing="0" w:after="0" w:afterAutospacing="0"/>
        <w:ind w:firstLine="709"/>
        <w:jc w:val="center"/>
      </w:pPr>
      <w:r>
        <w:rPr>
          <w:b/>
          <w:bCs/>
          <w:color w:val="000000"/>
        </w:rPr>
        <w:t>9. Заключительные положения</w:t>
      </w:r>
    </w:p>
    <w:p w:rsidR="00F911DD" w:rsidRDefault="00F911DD" w:rsidP="00F911DD">
      <w:pPr>
        <w:pStyle w:val="a8"/>
        <w:widowControl w:val="0"/>
        <w:spacing w:before="0" w:beforeAutospacing="0" w:after="0" w:afterAutospacing="0"/>
        <w:ind w:firstLine="709"/>
        <w:jc w:val="both"/>
      </w:pPr>
      <w:r>
        <w:rPr>
          <w:color w:val="000000"/>
        </w:rPr>
        <w:t xml:space="preserve">9.1. Настоящее Положение вступает в силу с момента утверждения руководителем образовательной организации и действует бессрочно. </w:t>
      </w:r>
    </w:p>
    <w:p w:rsidR="00F911DD" w:rsidRDefault="00F911DD" w:rsidP="00F911DD">
      <w:pPr>
        <w:pStyle w:val="a8"/>
        <w:widowControl w:val="0"/>
        <w:spacing w:before="0" w:beforeAutospacing="0" w:after="0" w:afterAutospacing="0"/>
        <w:ind w:firstLine="709"/>
        <w:jc w:val="both"/>
      </w:pPr>
      <w:r>
        <w:rPr>
          <w:color w:val="000000"/>
        </w:rPr>
        <w:t xml:space="preserve">9.2. В настоящее Положение могут быть внесены изменения и дополнения </w:t>
      </w:r>
      <w:r>
        <w:rPr>
          <w:color w:val="000000"/>
        </w:rPr>
        <w:br/>
        <w:t>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
    <w:p w:rsidR="00F911DD" w:rsidRDefault="00F911DD" w:rsidP="00F911DD">
      <w:pPr>
        <w:pStyle w:val="a8"/>
        <w:widowControl w:val="0"/>
        <w:spacing w:before="0" w:beforeAutospacing="0" w:after="0" w:afterAutospacing="0"/>
        <w:ind w:firstLine="709"/>
        <w:jc w:val="both"/>
      </w:pPr>
      <w:r>
        <w:rPr>
          <w:rFonts w:ascii="Calibri" w:hAnsi="Calibri" w:cs="Calibri"/>
          <w:color w:val="000000"/>
          <w:sz w:val="22"/>
          <w:szCs w:val="22"/>
        </w:rPr>
        <w:br w:type="page"/>
      </w:r>
      <w:r>
        <w:rPr>
          <w:rFonts w:ascii="Calibri" w:hAnsi="Calibri" w:cs="Calibri"/>
          <w:color w:val="000000"/>
          <w:sz w:val="22"/>
          <w:szCs w:val="22"/>
        </w:rPr>
        <w:lastRenderedPageBreak/>
        <w:t> </w:t>
      </w:r>
    </w:p>
    <w:p w:rsidR="00F911DD" w:rsidRDefault="00F911DD" w:rsidP="00F911DD">
      <w:pPr>
        <w:pStyle w:val="a8"/>
        <w:spacing w:before="0" w:beforeAutospacing="0" w:after="0" w:afterAutospacing="0"/>
        <w:jc w:val="right"/>
      </w:pPr>
      <w:r>
        <w:rPr>
          <w:i/>
          <w:iCs/>
          <w:color w:val="000000"/>
        </w:rPr>
        <w:t>Приложение 1</w:t>
      </w:r>
    </w:p>
    <w:p w:rsidR="00F911DD" w:rsidRDefault="00F911DD" w:rsidP="00F911DD">
      <w:pPr>
        <w:pStyle w:val="a8"/>
        <w:spacing w:before="0" w:beforeAutospacing="0" w:after="0" w:afterAutospacing="0"/>
        <w:jc w:val="right"/>
      </w:pPr>
      <w:r>
        <w:t> </w:t>
      </w:r>
    </w:p>
    <w:p w:rsidR="00F911DD" w:rsidRDefault="00F911DD" w:rsidP="00F911DD">
      <w:pPr>
        <w:pStyle w:val="a8"/>
        <w:spacing w:before="0" w:beforeAutospacing="0" w:after="0" w:afterAutospacing="0"/>
        <w:jc w:val="center"/>
      </w:pPr>
      <w:r>
        <w:rPr>
          <w:b/>
          <w:bCs/>
          <w:color w:val="000000"/>
        </w:rPr>
        <w:t>Примерный шаблон персонализированной программы наставничества</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0" w:afterAutospacing="0"/>
        <w:ind w:firstLine="709"/>
        <w:jc w:val="both"/>
      </w:pPr>
      <w:r>
        <w:rPr>
          <w:i/>
          <w:iCs/>
          <w:color w:val="000000"/>
        </w:rPr>
        <w:t>Информация о том, что шаблон должен содержать.</w:t>
      </w:r>
    </w:p>
    <w:p w:rsidR="00F911DD" w:rsidRDefault="00F911DD" w:rsidP="00F911DD">
      <w:pPr>
        <w:pStyle w:val="a8"/>
        <w:spacing w:before="0" w:beforeAutospacing="0" w:after="0" w:afterAutospacing="0"/>
        <w:ind w:firstLine="709"/>
        <w:jc w:val="both"/>
      </w:pPr>
      <w:r>
        <w:rPr>
          <w:i/>
          <w:iCs/>
          <w:color w:val="000000"/>
        </w:rPr>
        <w:t>Важнейшей особенностью системы наставничества является то, что она носит точечный, индивидуализированный и персонализированный характер, ориентирована на конкретного педагога и призвана решать в первую очередь его личностные, профессиональные и социальные проблемы, имеет гибкую структуру учета особенностей преодоления затруднений наставляемого и интенсивность решения тех или иных запросов (наставник и наставляемый самостоятельно решают, сколько времени потратить на изучение тех или иных вопросов и какая глубина их проработки нужна).</w:t>
      </w:r>
    </w:p>
    <w:p w:rsidR="00F911DD" w:rsidRDefault="00F911DD" w:rsidP="00F911DD">
      <w:pPr>
        <w:pStyle w:val="a8"/>
        <w:spacing w:before="0" w:beforeAutospacing="0" w:after="0" w:afterAutospacing="0"/>
        <w:ind w:firstLine="709"/>
        <w:jc w:val="both"/>
      </w:pPr>
      <w:r>
        <w:rPr>
          <w:b/>
          <w:bCs/>
          <w:i/>
          <w:iCs/>
          <w:color w:val="000000"/>
        </w:rPr>
        <w:t>Персонализированная программа наставничества педагогических работников в образовательных организациях:</w:t>
      </w:r>
    </w:p>
    <w:p w:rsidR="00F911DD" w:rsidRDefault="00F911DD" w:rsidP="00F911DD">
      <w:pPr>
        <w:pStyle w:val="a8"/>
        <w:spacing w:before="0" w:beforeAutospacing="0" w:after="0" w:afterAutospacing="0"/>
        <w:ind w:firstLine="709"/>
        <w:jc w:val="both"/>
      </w:pPr>
      <w:r>
        <w:rPr>
          <w:i/>
          <w:iCs/>
          <w:color w:val="000000"/>
        </w:rPr>
        <w:t>‒</w:t>
      </w:r>
      <w:r>
        <w:rPr>
          <w:i/>
          <w:iCs/>
          <w:color w:val="000000"/>
        </w:rPr>
        <w:tab/>
        <w:t>является краткосрочной (от 3 месяцев до 1 года, при необходимости может быть продлена);</w:t>
      </w:r>
    </w:p>
    <w:p w:rsidR="00F911DD" w:rsidRDefault="00F911DD" w:rsidP="00F911DD">
      <w:pPr>
        <w:pStyle w:val="a8"/>
        <w:spacing w:before="0" w:beforeAutospacing="0" w:after="0" w:afterAutospacing="0"/>
        <w:ind w:firstLine="709"/>
        <w:jc w:val="both"/>
      </w:pPr>
      <w:r>
        <w:rPr>
          <w:i/>
          <w:iCs/>
          <w:color w:val="000000"/>
        </w:rPr>
        <w:t>‒</w:t>
      </w:r>
      <w:r>
        <w:rPr>
          <w:i/>
          <w:iCs/>
          <w:color w:val="000000"/>
        </w:rPr>
        <w:tab/>
        <w:t>создается для конкретной пары/группы наставников и наставляемых;</w:t>
      </w:r>
    </w:p>
    <w:p w:rsidR="00F911DD" w:rsidRDefault="00F911DD" w:rsidP="00F911DD">
      <w:pPr>
        <w:pStyle w:val="a8"/>
        <w:spacing w:before="0" w:beforeAutospacing="0" w:after="0" w:afterAutospacing="0"/>
        <w:ind w:firstLine="709"/>
        <w:jc w:val="both"/>
      </w:pPr>
      <w:r>
        <w:rPr>
          <w:i/>
          <w:iCs/>
          <w:color w:val="000000"/>
        </w:rPr>
        <w:t>‒</w:t>
      </w:r>
      <w:r>
        <w:rPr>
          <w:i/>
          <w:iCs/>
          <w:color w:val="000000"/>
        </w:rPr>
        <w:tab/>
        <w:t>разрабатывается совместно наставником и наставляемым, или наставляемый знакомится с разработанной наставником программой (возможно, в присутствии куратора или члена методического объединения/совета наставников).</w:t>
      </w:r>
    </w:p>
    <w:p w:rsidR="00F911DD" w:rsidRDefault="00F911DD" w:rsidP="00F911DD">
      <w:pPr>
        <w:pStyle w:val="a8"/>
        <w:spacing w:before="0" w:beforeAutospacing="0" w:after="0" w:afterAutospacing="0"/>
        <w:ind w:firstLine="709"/>
        <w:jc w:val="both"/>
      </w:pPr>
      <w:r>
        <w:rPr>
          <w:b/>
          <w:bCs/>
          <w:i/>
          <w:iCs/>
          <w:color w:val="000000"/>
        </w:rPr>
        <w:t>Персонализированная программа наставничества включает</w:t>
      </w:r>
      <w:r>
        <w:rPr>
          <w:i/>
          <w:iCs/>
          <w:color w:val="000000"/>
        </w:rPr>
        <w:t xml:space="preserve">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F911DD" w:rsidRDefault="00F911DD" w:rsidP="00F911DD">
      <w:pPr>
        <w:pStyle w:val="a8"/>
        <w:spacing w:before="0" w:beforeAutospacing="0" w:after="0" w:afterAutospacing="0"/>
        <w:ind w:firstLine="709"/>
        <w:jc w:val="both"/>
      </w:pPr>
      <w:r>
        <w:rPr>
          <w:b/>
          <w:bCs/>
          <w:i/>
          <w:iCs/>
          <w:color w:val="000000"/>
        </w:rPr>
        <w:t xml:space="preserve">В пояснительной записке персонализированной программы наставничества </w:t>
      </w:r>
      <w:r>
        <w:rPr>
          <w:i/>
          <w:iCs/>
          <w:color w:val="000000"/>
        </w:rPr>
        <w:t xml:space="preserve">определяются конкретные параметры взаимодействия наставника и наставляемого (на индивидуальной или групповой основе): описание проблемы, цели и задачи наставничества, описание возможного содержания деятельности наставника и наставляемого, сроки реализации программы наставничества, промежуточные и планируемые результаты, расписание встреч, режим работы (онлайн, очный, смешанный), условия обучения и т.д. </w:t>
      </w:r>
    </w:p>
    <w:p w:rsidR="00F911DD" w:rsidRDefault="00F911DD" w:rsidP="00F911DD">
      <w:pPr>
        <w:pStyle w:val="a8"/>
        <w:spacing w:before="0" w:beforeAutospacing="0" w:after="0" w:afterAutospacing="0"/>
        <w:ind w:firstLine="709"/>
        <w:jc w:val="both"/>
      </w:pPr>
      <w:r>
        <w:rPr>
          <w:b/>
          <w:bCs/>
          <w:i/>
          <w:iCs/>
          <w:color w:val="000000"/>
        </w:rPr>
        <w:t>Важным компонентом персонализированной программы наставничества является план мероприятий</w:t>
      </w:r>
      <w:r>
        <w:rPr>
          <w:i/>
          <w:iCs/>
          <w:color w:val="000000"/>
        </w:rPr>
        <w:t xml:space="preserve">, в которых отражаются основные направления наставнической деятельности, требующие особого внимания наставника в педагогическом контексте конкретной образовательной организации (научно-теоретические, нормативные правовые, предметно-профессиональные, психолого-педагогические (ориентированные на обучающихся и их родителей), методические (содержание образования, методики и технологии обучения), ИКТ-компетенции, цифровизация образования, внеурочная и воспитательная деятельность, здоровьесбережение обучающихся. </w:t>
      </w:r>
    </w:p>
    <w:p w:rsidR="00F911DD" w:rsidRDefault="00F911DD" w:rsidP="00F911DD">
      <w:pPr>
        <w:pStyle w:val="a8"/>
        <w:spacing w:before="0" w:beforeAutospacing="0" w:after="0" w:afterAutospacing="0"/>
        <w:ind w:firstLine="709"/>
        <w:jc w:val="both"/>
      </w:pPr>
      <w:r>
        <w:rPr>
          <w:i/>
          <w:iCs/>
          <w:color w:val="000000"/>
        </w:rPr>
        <w:t>Здесь же предлагаются конкретные меры и формы мероприятий по устранению профессиональных затруднений наставляемого, указываются ориентировочные сроки достижения промежуточных и конечных (для данной программы наставничества) результатов.</w:t>
      </w:r>
    </w:p>
    <w:p w:rsidR="00F911DD" w:rsidRDefault="00F911DD" w:rsidP="00F911DD">
      <w:pPr>
        <w:pStyle w:val="a8"/>
        <w:spacing w:before="0" w:beforeAutospacing="0" w:after="0" w:afterAutospacing="0"/>
        <w:ind w:firstLine="709"/>
        <w:jc w:val="both"/>
      </w:pPr>
      <w:r>
        <w:rPr>
          <w:b/>
          <w:bCs/>
          <w:i/>
          <w:iCs/>
          <w:color w:val="000000"/>
        </w:rPr>
        <w:t>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w:t>
      </w:r>
      <w:r>
        <w:rPr>
          <w:i/>
          <w:iCs/>
          <w:color w:val="000000"/>
        </w:rPr>
        <w:t>, в том числе по вопросу ее продления или сокращения сроков в случае обоюдного желания как со стороны наставника, так и со стороны наставляемого.</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0" w:afterAutospacing="0"/>
        <w:jc w:val="right"/>
      </w:pPr>
      <w:r>
        <w:lastRenderedPageBreak/>
        <w:t> Приложение №2 к приказу</w:t>
      </w:r>
    </w:p>
    <w:p w:rsidR="00F911DD" w:rsidRDefault="00F911DD" w:rsidP="00F911DD">
      <w:pPr>
        <w:pStyle w:val="a8"/>
        <w:spacing w:before="0" w:beforeAutospacing="0" w:after="0" w:afterAutospacing="0"/>
        <w:jc w:val="right"/>
      </w:pPr>
      <w:r>
        <w:t>№ _____ от «____»___________202</w:t>
      </w:r>
      <w:r w:rsidR="0077671A">
        <w:t>0</w:t>
      </w:r>
      <w:r>
        <w:t>г.</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widowControl w:val="0"/>
        <w:spacing w:before="0" w:beforeAutospacing="0" w:after="0" w:afterAutospacing="0"/>
        <w:ind w:right="425"/>
        <w:jc w:val="center"/>
      </w:pPr>
      <w:r>
        <w:rPr>
          <w:b/>
          <w:bCs/>
          <w:color w:val="000000"/>
        </w:rPr>
        <w:t xml:space="preserve">ДОРОЖНАЯ КАРТА (ПЛАН МЕРОПРИЯТИЙ) </w:t>
      </w:r>
    </w:p>
    <w:p w:rsidR="00F911DD" w:rsidRDefault="00F911DD" w:rsidP="00F911DD">
      <w:pPr>
        <w:pStyle w:val="a8"/>
        <w:widowControl w:val="0"/>
        <w:spacing w:before="0" w:beforeAutospacing="0" w:after="0" w:afterAutospacing="0"/>
        <w:ind w:right="425"/>
        <w:jc w:val="center"/>
      </w:pPr>
      <w:r>
        <w:rPr>
          <w:b/>
          <w:bCs/>
          <w:color w:val="000000"/>
        </w:rPr>
        <w:t xml:space="preserve">ПО РЕАЛИЗАЦИИ ПОЛОЖЕНИЯ О СИСТЕМЕ (ЦЕЛЕВОЙ МОДЕЛИ) НАСТАВНИЧЕСТВА ПЕДАГОГИЧЕСКИХ РАБОТНИКОВ </w:t>
      </w:r>
    </w:p>
    <w:p w:rsidR="00F911DD" w:rsidRDefault="00F911DD" w:rsidP="00F911DD">
      <w:pPr>
        <w:pStyle w:val="a8"/>
        <w:widowControl w:val="0"/>
        <w:spacing w:before="0" w:beforeAutospacing="0" w:after="0" w:afterAutospacing="0"/>
        <w:ind w:right="425"/>
        <w:jc w:val="center"/>
      </w:pPr>
      <w:r>
        <w:rPr>
          <w:b/>
          <w:bCs/>
          <w:color w:val="000000"/>
        </w:rPr>
        <w:t>В ОБРАЗОВАТЕЛЬНОЙ ОРГАНИЗАЦИИ</w:t>
      </w:r>
    </w:p>
    <w:p w:rsidR="00F911DD" w:rsidRDefault="00F911DD" w:rsidP="00F911DD">
      <w:pPr>
        <w:pStyle w:val="a8"/>
        <w:widowControl w:val="0"/>
        <w:spacing w:before="0" w:beforeAutospacing="0" w:after="0" w:afterAutospacing="0"/>
        <w:ind w:right="425"/>
        <w:jc w:val="center"/>
      </w:pPr>
      <w:r>
        <w:t> </w:t>
      </w:r>
    </w:p>
    <w:tbl>
      <w:tblPr>
        <w:tblW w:w="0" w:type="auto"/>
        <w:tblCellSpacing w:w="0" w:type="dxa"/>
        <w:tblInd w:w="-152" w:type="dxa"/>
        <w:tblLook w:val="04A0"/>
      </w:tblPr>
      <w:tblGrid>
        <w:gridCol w:w="789"/>
        <w:gridCol w:w="2930"/>
        <w:gridCol w:w="6024"/>
      </w:tblGrid>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Наименование этапа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jc w:val="center"/>
              <w:rPr>
                <w:rStyle w:val="a7"/>
                <w:color w:val="000000"/>
              </w:rPr>
            </w:pPr>
            <w:r>
              <w:rPr>
                <w:b/>
                <w:bCs/>
                <w:color w:val="000000"/>
              </w:rPr>
              <w:t>Содержание деятельности и примерный план мероприятий</w:t>
            </w:r>
            <w:r>
              <w:rPr>
                <w:rStyle w:val="a7"/>
                <w:b/>
                <w:bCs/>
                <w:color w:val="000000"/>
              </w:rPr>
              <w:footnoteReference w:id="2"/>
            </w:r>
          </w:p>
        </w:tc>
      </w:tr>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Подготовка условий для реализации системы (целевой модели) наставничества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b/>
                <w:bCs/>
                <w:color w:val="000000"/>
              </w:rPr>
              <w:t>Подготовка и принятие локальных нормативных правовых актов образовательной организации:</w:t>
            </w:r>
          </w:p>
          <w:p w:rsidR="00F911DD" w:rsidRDefault="00F911DD" w:rsidP="00FD6A8B">
            <w:pPr>
              <w:pStyle w:val="a8"/>
              <w:spacing w:before="0" w:beforeAutospacing="0" w:after="0" w:afterAutospacing="0"/>
              <w:jc w:val="both"/>
            </w:pPr>
            <w:r>
              <w:rPr>
                <w:color w:val="000000"/>
              </w:rPr>
              <w:t>– приказ «Об утверждении положения о системе (целевой модели) наставничества педагогических работников в образовательной организации» (Приложение 1 - Положение о системе (целевой модели)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(целевой модели) наставничества педагогических работников в образовательной организации),</w:t>
            </w:r>
          </w:p>
          <w:p w:rsidR="00F911DD" w:rsidRDefault="00F911DD" w:rsidP="00FD6A8B">
            <w:pPr>
              <w:pStyle w:val="a8"/>
              <w:spacing w:before="0" w:beforeAutospacing="0" w:after="0" w:afterAutospacing="0"/>
              <w:jc w:val="both"/>
            </w:pPr>
            <w:r>
              <w:rPr>
                <w:color w:val="000000"/>
              </w:rPr>
              <w:t>– приказ (ы) о закреплении наставнических пар/групп,</w:t>
            </w:r>
          </w:p>
          <w:p w:rsidR="00F911DD" w:rsidRDefault="00F911DD" w:rsidP="00FD6A8B">
            <w:pPr>
              <w:pStyle w:val="a8"/>
              <w:spacing w:before="0" w:beforeAutospacing="0" w:after="0" w:afterAutospacing="0"/>
              <w:jc w:val="both"/>
            </w:pPr>
            <w:r>
              <w:rPr>
                <w:color w:val="000000"/>
              </w:rPr>
              <w:t>– подготовка шаблона персонализированной программы наставничества.</w:t>
            </w:r>
          </w:p>
        </w:tc>
      </w:tr>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pPr>
            <w:r>
              <w:rPr>
                <w:b/>
                <w:bCs/>
                <w:color w:val="000000"/>
              </w:rPr>
              <w:t>Формирование банка наставляемых</w:t>
            </w:r>
          </w:p>
          <w:p w:rsidR="00F911DD" w:rsidRDefault="00F911DD" w:rsidP="00FD6A8B">
            <w:pPr>
              <w:pStyle w:val="a8"/>
              <w:widowControl w:val="0"/>
              <w:spacing w:before="0" w:beforeAutospacing="0" w:after="0" w:afterAutospacing="0"/>
            </w:pPr>
            <w:r>
              <w:t> </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Сбор информации о профессиональных запросах педагогов.</w:t>
            </w:r>
          </w:p>
          <w:p w:rsidR="00F911DD" w:rsidRDefault="00F911DD" w:rsidP="00FD6A8B">
            <w:pPr>
              <w:pStyle w:val="a8"/>
              <w:spacing w:before="0" w:beforeAutospacing="0" w:after="0" w:afterAutospacing="0"/>
              <w:jc w:val="both"/>
            </w:pPr>
            <w:r>
              <w:rPr>
                <w:color w:val="000000"/>
              </w:rPr>
              <w:t xml:space="preserve">2) Формирование банка данных наставляемых, обеспечение согласий на сбор и обработку персональных данных. </w:t>
            </w:r>
          </w:p>
        </w:tc>
      </w:tr>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pPr>
            <w:r>
              <w:rPr>
                <w:b/>
                <w:bCs/>
                <w:color w:val="000000"/>
              </w:rPr>
              <w:t xml:space="preserve">Формирование </w:t>
            </w:r>
          </w:p>
          <w:p w:rsidR="00F911DD" w:rsidRDefault="00F911DD" w:rsidP="00FD6A8B">
            <w:pPr>
              <w:pStyle w:val="a8"/>
              <w:spacing w:before="0" w:beforeAutospacing="0" w:after="0" w:afterAutospacing="0"/>
            </w:pPr>
            <w:r>
              <w:rPr>
                <w:b/>
                <w:bCs/>
                <w:color w:val="000000"/>
              </w:rPr>
              <w:t xml:space="preserve">банка </w:t>
            </w:r>
          </w:p>
          <w:p w:rsidR="00F911DD" w:rsidRDefault="00F911DD" w:rsidP="00FD6A8B">
            <w:pPr>
              <w:pStyle w:val="a8"/>
              <w:widowControl w:val="0"/>
              <w:spacing w:before="0" w:beforeAutospacing="0" w:after="0" w:afterAutospacing="0"/>
            </w:pPr>
            <w:r>
              <w:rPr>
                <w:b/>
                <w:bCs/>
                <w:color w:val="000000"/>
              </w:rPr>
              <w:t>наставников</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 xml:space="preserve">2) Формирование банка данных наставников, обеспечение согласий на сбор и обработку персональных данных. </w:t>
            </w:r>
          </w:p>
        </w:tc>
      </w:tr>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4.</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Отбор и обучение</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Анализ банка и выбор подходящих наставников для педагога/группы педагогов.</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 xml:space="preserve">2) Обучение наставников для работы с наставляемыми: </w:t>
            </w:r>
          </w:p>
          <w:p w:rsidR="00F911DD" w:rsidRDefault="00F911DD" w:rsidP="00FD6A8B">
            <w:pPr>
              <w:pStyle w:val="a8"/>
              <w:spacing w:before="0" w:beforeAutospacing="0" w:after="0" w:afterAutospacing="0"/>
              <w:jc w:val="both"/>
            </w:pPr>
            <w:r>
              <w:rPr>
                <w:color w:val="000000"/>
              </w:rPr>
              <w:t xml:space="preserve">- подготовка методических материалов для сопровождения наставнической деятельности; </w:t>
            </w:r>
          </w:p>
          <w:p w:rsidR="00F911DD" w:rsidRDefault="00F911DD" w:rsidP="00FD6A8B">
            <w:pPr>
              <w:pStyle w:val="a8"/>
              <w:spacing w:before="0" w:beforeAutospacing="0" w:after="0" w:afterAutospacing="0"/>
            </w:pPr>
            <w:r>
              <w:t> </w:t>
            </w:r>
          </w:p>
          <w:p w:rsidR="00F911DD" w:rsidRDefault="00F911DD" w:rsidP="00FD6A8B">
            <w:pPr>
              <w:pStyle w:val="a8"/>
              <w:widowControl w:val="0"/>
              <w:spacing w:before="0" w:beforeAutospacing="0" w:after="0" w:afterAutospacing="0"/>
              <w:jc w:val="both"/>
            </w:pPr>
            <w:r>
              <w:rPr>
                <w:color w:val="000000"/>
              </w:rPr>
              <w:t xml:space="preserve">- проведение консультаций, организация обмена </w:t>
            </w:r>
            <w:r>
              <w:rPr>
                <w:color w:val="000000"/>
              </w:rPr>
              <w:lastRenderedPageBreak/>
              <w:t>опытом среди наставников – «установочные сессии» наставников и др.</w:t>
            </w:r>
          </w:p>
        </w:tc>
      </w:tr>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lastRenderedPageBreak/>
              <w:t>5.</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pPr>
            <w:r>
              <w:rPr>
                <w:b/>
                <w:bCs/>
                <w:color w:val="000000"/>
              </w:rPr>
              <w:t xml:space="preserve">Организация и </w:t>
            </w:r>
          </w:p>
          <w:p w:rsidR="00F911DD" w:rsidRDefault="00F911DD" w:rsidP="00FD6A8B">
            <w:pPr>
              <w:pStyle w:val="a8"/>
              <w:spacing w:before="0" w:beforeAutospacing="0" w:after="0" w:afterAutospacing="0"/>
            </w:pPr>
            <w:r>
              <w:rPr>
                <w:b/>
                <w:bCs/>
                <w:color w:val="000000"/>
              </w:rPr>
              <w:t xml:space="preserve">осуществление работы </w:t>
            </w:r>
          </w:p>
          <w:p w:rsidR="00F911DD" w:rsidRDefault="00F911DD" w:rsidP="00FD6A8B">
            <w:pPr>
              <w:pStyle w:val="a8"/>
              <w:spacing w:before="0" w:beforeAutospacing="0" w:after="0" w:afterAutospacing="0"/>
            </w:pPr>
            <w:r>
              <w:rPr>
                <w:b/>
                <w:bCs/>
                <w:color w:val="000000"/>
              </w:rPr>
              <w:t>наставнических пар/групп</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Формирование наставнических пар/групп.</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2) Разработка персонализированных программ наставничества для каждой пары/группы.</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tc>
      </w:tr>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6.</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Завершение персонализированных программ наставничества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1) Проведение мониторинга качества реализации персонализированных программ наставничества (анкетирование).</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 xml:space="preserve">2) Приказ «О проведении итогового мероприятия </w:t>
            </w:r>
          </w:p>
          <w:p w:rsidR="00F911DD" w:rsidRDefault="00F911DD" w:rsidP="00FD6A8B">
            <w:pPr>
              <w:pStyle w:val="a8"/>
              <w:spacing w:before="0" w:beforeAutospacing="0" w:after="0" w:afterAutospacing="0"/>
              <w:jc w:val="both"/>
            </w:pPr>
            <w:r>
              <w:rPr>
                <w:color w:val="000000"/>
              </w:rPr>
              <w:t xml:space="preserve">в рамках реализации системы (целевой модели) наставничества педагогических работников». </w:t>
            </w:r>
          </w:p>
          <w:p w:rsidR="00F911DD" w:rsidRDefault="00F911DD" w:rsidP="00FD6A8B">
            <w:pPr>
              <w:pStyle w:val="a8"/>
              <w:spacing w:before="0" w:beforeAutospacing="0" w:after="0" w:afterAutospacing="0"/>
              <w:jc w:val="both"/>
            </w:pPr>
            <w:r>
              <w:t> </w:t>
            </w:r>
          </w:p>
          <w:p w:rsidR="00F911DD" w:rsidRDefault="00F911DD" w:rsidP="00FD6A8B">
            <w:pPr>
              <w:pStyle w:val="a8"/>
              <w:spacing w:before="0" w:beforeAutospacing="0" w:after="0" w:afterAutospacing="0"/>
              <w:jc w:val="both"/>
            </w:pPr>
            <w:r>
              <w:rPr>
                <w:color w:val="000000"/>
              </w:rPr>
              <w:t>3) Проведение итогового мероприятия  по выявлению лучших практик наставничества; пополнение методической копилки педагогических практик наставничества.</w:t>
            </w:r>
          </w:p>
        </w:tc>
      </w:tr>
      <w:tr w:rsidR="00F911DD" w:rsidRPr="00E64837" w:rsidTr="00FD6A8B">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7.</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widowControl w:val="0"/>
              <w:spacing w:before="0" w:beforeAutospacing="0" w:after="0" w:afterAutospacing="0"/>
            </w:pPr>
            <w:r>
              <w:rPr>
                <w:b/>
                <w:bCs/>
                <w:color w:val="000000"/>
              </w:rPr>
              <w:t xml:space="preserve">Информационная </w:t>
            </w:r>
          </w:p>
          <w:p w:rsidR="00F911DD" w:rsidRDefault="00F911DD" w:rsidP="00FD6A8B">
            <w:pPr>
              <w:pStyle w:val="a8"/>
              <w:widowControl w:val="0"/>
              <w:spacing w:before="0" w:beforeAutospacing="0" w:after="0" w:afterAutospacing="0"/>
            </w:pPr>
            <w:r>
              <w:rPr>
                <w:b/>
                <w:bCs/>
                <w:color w:val="000000"/>
              </w:rPr>
              <w:t>поддержка системы (целевой модели) наставничества</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F911DD" w:rsidRDefault="00F911DD" w:rsidP="00FD6A8B">
            <w:pPr>
              <w:pStyle w:val="a8"/>
              <w:spacing w:before="0" w:beforeAutospacing="0" w:after="0" w:afterAutospacing="0"/>
              <w:jc w:val="both"/>
            </w:pPr>
            <w:r>
              <w:rPr>
                <w:color w:val="000000"/>
              </w:rPr>
              <w:t>Освещение мероприятий Дорожной карты</w:t>
            </w:r>
            <w:r>
              <w:rPr>
                <w:b/>
                <w:bCs/>
                <w:color w:val="000000"/>
              </w:rPr>
              <w:t> </w:t>
            </w:r>
            <w:r>
              <w:rPr>
                <w:color w:val="000000"/>
              </w:rPr>
              <w:t xml:space="preserve">осуществляется на всех этапах на сайте образовательной организации </w:t>
            </w:r>
          </w:p>
        </w:tc>
      </w:tr>
    </w:tbl>
    <w:p w:rsidR="00F911DD" w:rsidRDefault="00F911DD" w:rsidP="00F911DD">
      <w:pPr>
        <w:pStyle w:val="a8"/>
        <w:spacing w:before="0" w:beforeAutospacing="0" w:after="0" w:afterAutospacing="0"/>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Default="00F911DD" w:rsidP="00F911DD">
      <w:pPr>
        <w:pStyle w:val="a8"/>
        <w:spacing w:before="0" w:beforeAutospacing="0" w:after="160" w:afterAutospacing="0" w:line="254" w:lineRule="auto"/>
      </w:pPr>
      <w:r>
        <w:t> </w:t>
      </w:r>
    </w:p>
    <w:p w:rsidR="00F911DD" w:rsidRPr="00F911DD" w:rsidRDefault="00F911DD" w:rsidP="00F911DD">
      <w:pPr>
        <w:rPr>
          <w:lang w:val="ru-RU"/>
        </w:rPr>
      </w:pPr>
    </w:p>
    <w:p w:rsidR="003B2C27" w:rsidRPr="00402861" w:rsidRDefault="003B2C27" w:rsidP="00F911DD">
      <w:pPr>
        <w:spacing w:before="0" w:beforeAutospacing="0" w:after="200" w:afterAutospacing="0" w:line="276" w:lineRule="auto"/>
        <w:jc w:val="right"/>
        <w:rPr>
          <w:lang w:val="ru-RU"/>
        </w:rPr>
      </w:pPr>
    </w:p>
    <w:sectPr w:rsidR="003B2C27" w:rsidRPr="00402861" w:rsidSect="004D1B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1D" w:rsidRDefault="00B3431D" w:rsidP="003B2C27">
      <w:pPr>
        <w:spacing w:before="0" w:after="0"/>
      </w:pPr>
      <w:r>
        <w:separator/>
      </w:r>
    </w:p>
  </w:endnote>
  <w:endnote w:type="continuationSeparator" w:id="1">
    <w:p w:rsidR="00B3431D" w:rsidRDefault="00B3431D" w:rsidP="003B2C2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Arial"/>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1D" w:rsidRDefault="00B3431D" w:rsidP="003B2C27">
      <w:pPr>
        <w:spacing w:before="0" w:after="0"/>
      </w:pPr>
      <w:r>
        <w:separator/>
      </w:r>
    </w:p>
  </w:footnote>
  <w:footnote w:type="continuationSeparator" w:id="1">
    <w:p w:rsidR="00B3431D" w:rsidRDefault="00B3431D" w:rsidP="003B2C27">
      <w:pPr>
        <w:spacing w:before="0" w:after="0"/>
      </w:pPr>
      <w:r>
        <w:continuationSeparator/>
      </w:r>
    </w:p>
  </w:footnote>
  <w:footnote w:id="2">
    <w:p w:rsidR="00F911DD" w:rsidRDefault="00F911DD" w:rsidP="00F911DD">
      <w:pPr>
        <w:pStyle w:val="a8"/>
        <w:spacing w:before="0" w:beforeAutospacing="0" w:after="0" w:afterAutospacing="0"/>
      </w:pPr>
      <w:r>
        <w:rPr>
          <w:color w:val="000000"/>
          <w:sz w:val="20"/>
          <w:szCs w:val="20"/>
        </w:rPr>
        <w:t>Содержание учитывает потребности образовательной организации, наставников и наставляемых, региональный опыт.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F47"/>
    <w:multiLevelType w:val="hybridMultilevel"/>
    <w:tmpl w:val="90A2221A"/>
    <w:lvl w:ilvl="0" w:tplc="769A6B94">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D0C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F1360"/>
    <w:multiLevelType w:val="multilevel"/>
    <w:tmpl w:val="FE5A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B60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0430E"/>
    <w:multiLevelType w:val="multilevel"/>
    <w:tmpl w:val="2422975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nsid w:val="28075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8846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935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8DD4C7B"/>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5B9B0A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27721"/>
    <w:multiLevelType w:val="hybridMultilevel"/>
    <w:tmpl w:val="DF64B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8"/>
  </w:num>
  <w:num w:numId="5">
    <w:abstractNumId w:val="5"/>
  </w:num>
  <w:num w:numId="6">
    <w:abstractNumId w:val="10"/>
  </w:num>
  <w:num w:numId="7">
    <w:abstractNumId w:val="1"/>
  </w:num>
  <w:num w:numId="8">
    <w:abstractNumId w:val="7"/>
  </w:num>
  <w:num w:numId="9">
    <w:abstractNumId w:val="3"/>
  </w:num>
  <w:num w:numId="10">
    <w:abstractNumId w:val="9"/>
  </w:num>
  <w:num w:numId="11">
    <w:abstractNumId w:val="6"/>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02861"/>
    <w:rsid w:val="00100B11"/>
    <w:rsid w:val="001D2337"/>
    <w:rsid w:val="001E4FAC"/>
    <w:rsid w:val="002C1E2A"/>
    <w:rsid w:val="003B2C27"/>
    <w:rsid w:val="00402861"/>
    <w:rsid w:val="004D1B4D"/>
    <w:rsid w:val="005614FA"/>
    <w:rsid w:val="005C729E"/>
    <w:rsid w:val="00672A78"/>
    <w:rsid w:val="0077671A"/>
    <w:rsid w:val="0079798B"/>
    <w:rsid w:val="00B3431D"/>
    <w:rsid w:val="00CE50D8"/>
    <w:rsid w:val="00CE59DF"/>
    <w:rsid w:val="00D31B2F"/>
    <w:rsid w:val="00D80534"/>
    <w:rsid w:val="00E6159F"/>
    <w:rsid w:val="00E64837"/>
    <w:rsid w:val="00E67B00"/>
    <w:rsid w:val="00EF5C10"/>
    <w:rsid w:val="00F029FC"/>
    <w:rsid w:val="00F32F06"/>
    <w:rsid w:val="00F91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61"/>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61"/>
    <w:pPr>
      <w:ind w:left="720"/>
      <w:contextualSpacing/>
    </w:pPr>
  </w:style>
  <w:style w:type="table" w:styleId="a4">
    <w:name w:val="Table Grid"/>
    <w:basedOn w:val="a1"/>
    <w:uiPriority w:val="59"/>
    <w:rsid w:val="0040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3B2C27"/>
    <w:pPr>
      <w:suppressAutoHyphens/>
      <w:spacing w:before="0" w:beforeAutospacing="0" w:after="0" w:afterAutospacing="0"/>
    </w:pPr>
    <w:rPr>
      <w:rFonts w:ascii="Calibri" w:eastAsia="Droid Sans Fallback" w:hAnsi="Calibri" w:cs="Times New Roman"/>
      <w:sz w:val="20"/>
      <w:szCs w:val="20"/>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3B2C27"/>
    <w:rPr>
      <w:rFonts w:ascii="Calibri" w:eastAsia="Droid Sans Fallback" w:hAnsi="Calibri" w:cs="Times New Roman"/>
      <w:sz w:val="20"/>
      <w:szCs w:val="20"/>
    </w:rPr>
  </w:style>
  <w:style w:type="character" w:styleId="a7">
    <w:name w:val="footnote reference"/>
    <w:uiPriority w:val="99"/>
    <w:unhideWhenUsed/>
    <w:rsid w:val="003B2C27"/>
    <w:rPr>
      <w:vertAlign w:val="superscript"/>
    </w:rPr>
  </w:style>
  <w:style w:type="paragraph" w:styleId="a8">
    <w:name w:val="Normal (Web)"/>
    <w:basedOn w:val="a"/>
    <w:uiPriority w:val="99"/>
    <w:rsid w:val="00F911DD"/>
    <w:rPr>
      <w:rFonts w:ascii="Times New Roman" w:eastAsia="Times New Roman" w:hAnsi="Times New Roman" w:cs="Times New Roman"/>
      <w:sz w:val="24"/>
      <w:szCs w:val="24"/>
      <w:lang w:val="ru-RU" w:eastAsia="ru-RU"/>
    </w:rPr>
  </w:style>
  <w:style w:type="paragraph" w:customStyle="1" w:styleId="docdata">
    <w:name w:val="docdata"/>
    <w:aliases w:val="docy,v5,180185,bgiaagaaeyqcaaagiaiaaaqyowiaa7klagafgrocaaaaaaaaaaaaaaaaaaaaaaaaaaaaaaaaaaaaaaaaaaaaaaaaaaaaaaaaaaaaaaaaaaaaaaaaaaaaaaaaaaaaaaaaaaaaaaaaaaaaaaaaaaaaaaaaaaaaaaaaaaaaaaaaaaaaaaaaaaaaaaaaaaaaaaaaaaaaaaaaaaaaaaaaaaaaaaaaaaaaaaaaaaaaaa"/>
    <w:basedOn w:val="a"/>
    <w:rsid w:val="00F911D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61"/>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61"/>
    <w:pPr>
      <w:ind w:left="720"/>
      <w:contextualSpacing/>
    </w:pPr>
  </w:style>
  <w:style w:type="table" w:styleId="a4">
    <w:name w:val="Table Grid"/>
    <w:basedOn w:val="a1"/>
    <w:uiPriority w:val="59"/>
    <w:rsid w:val="00402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3B2C27"/>
    <w:pPr>
      <w:suppressAutoHyphens/>
      <w:spacing w:before="0" w:beforeAutospacing="0" w:after="0" w:afterAutospacing="0"/>
    </w:pPr>
    <w:rPr>
      <w:rFonts w:ascii="Calibri" w:eastAsia="Droid Sans Fallback" w:hAnsi="Calibri" w:cs="Times New Roman"/>
      <w:sz w:val="20"/>
      <w:szCs w:val="20"/>
      <w:lang w:val="x-none" w:eastAsia="x-none"/>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3B2C27"/>
    <w:rPr>
      <w:rFonts w:ascii="Calibri" w:eastAsia="Droid Sans Fallback" w:hAnsi="Calibri" w:cs="Times New Roman"/>
      <w:sz w:val="20"/>
      <w:szCs w:val="20"/>
      <w:lang w:val="x-none" w:eastAsia="x-none"/>
    </w:rPr>
  </w:style>
  <w:style w:type="character" w:styleId="a7">
    <w:name w:val="footnote reference"/>
    <w:uiPriority w:val="99"/>
    <w:unhideWhenUsed/>
    <w:rsid w:val="003B2C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12</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2022-09-07T10:08:00Z</cp:lastPrinted>
  <dcterms:created xsi:type="dcterms:W3CDTF">2022-08-18T11:59:00Z</dcterms:created>
  <dcterms:modified xsi:type="dcterms:W3CDTF">2022-09-09T08:25:00Z</dcterms:modified>
</cp:coreProperties>
</file>