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DB" w:rsidRDefault="00FB0065" w:rsidP="00004053">
      <w:pPr>
        <w:pStyle w:val="a3"/>
        <w:spacing w:before="65" w:line="280" w:lineRule="auto"/>
        <w:ind w:left="3915" w:right="1856"/>
        <w:sectPr w:rsidR="00F650DB">
          <w:type w:val="continuous"/>
          <w:pgSz w:w="11920" w:h="16850"/>
          <w:pgMar w:top="400" w:right="120" w:bottom="280" w:left="108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59.2pt;margin-top:48.35pt;width:526.25pt;height:937.9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9"/>
                    <w:gridCol w:w="4220"/>
                    <w:gridCol w:w="3423"/>
                    <w:gridCol w:w="2408"/>
                  </w:tblGrid>
                  <w:tr w:rsidR="00F650DB">
                    <w:trPr>
                      <w:trHeight w:val="1756"/>
                    </w:trPr>
                    <w:tc>
                      <w:tcPr>
                        <w:tcW w:w="439" w:type="dxa"/>
                      </w:tcPr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F650DB" w:rsidRDefault="00FB0065">
                        <w:pPr>
                          <w:pStyle w:val="TableParagraph"/>
                          <w:ind w:left="1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w w:val="99"/>
                            <w:sz w:val="20"/>
                          </w:rPr>
                          <w:t>N</w:t>
                        </w:r>
                      </w:p>
                    </w:tc>
                    <w:tc>
                      <w:tcPr>
                        <w:tcW w:w="4220" w:type="dxa"/>
                      </w:tcPr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F650DB" w:rsidRDefault="00FB0065">
                        <w:pPr>
                          <w:pStyle w:val="TableParagraph"/>
                          <w:ind w:left="7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w w:val="95"/>
                            <w:sz w:val="20"/>
                          </w:rPr>
                          <w:t>Наименование</w:t>
                        </w:r>
                        <w:r>
                          <w:rPr>
                            <w:b/>
                            <w:color w:val="333333"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2"/>
                            <w:w w:val="95"/>
                            <w:sz w:val="20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B0065">
                        <w:pPr>
                          <w:pStyle w:val="TableParagraph"/>
                          <w:spacing w:before="142" w:line="280" w:lineRule="auto"/>
                          <w:ind w:left="972" w:right="118" w:hanging="7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sz w:val="20"/>
                          </w:rPr>
                          <w:t>Краткие</w:t>
                        </w:r>
                        <w:r>
                          <w:rPr>
                            <w:b/>
                            <w:color w:val="333333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0"/>
                          </w:rPr>
                          <w:t>примерные</w:t>
                        </w:r>
                        <w:r>
                          <w:rPr>
                            <w:b/>
                            <w:color w:val="333333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0"/>
                          </w:rPr>
                          <w:t xml:space="preserve">технические </w:t>
                        </w:r>
                        <w:r>
                          <w:rPr>
                            <w:b/>
                            <w:color w:val="333333"/>
                            <w:spacing w:val="-2"/>
                            <w:sz w:val="20"/>
                          </w:rPr>
                          <w:t>характеристики</w:t>
                        </w:r>
                      </w:p>
                    </w:tc>
                    <w:tc>
                      <w:tcPr>
                        <w:tcW w:w="2408" w:type="dxa"/>
                      </w:tcPr>
                      <w:p w:rsidR="00F650DB" w:rsidRDefault="00FB0065">
                        <w:pPr>
                          <w:pStyle w:val="TableParagraph"/>
                          <w:spacing w:before="108" w:line="280" w:lineRule="auto"/>
                          <w:ind w:left="105" w:right="92" w:hanging="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sz w:val="20"/>
                          </w:rPr>
                          <w:t xml:space="preserve">Количество единиц для </w:t>
                        </w:r>
                        <w:r>
                          <w:rPr>
                            <w:b/>
                            <w:color w:val="333333"/>
                            <w:spacing w:val="-2"/>
                            <w:sz w:val="20"/>
                          </w:rPr>
                          <w:t xml:space="preserve">общеобразовательных </w:t>
                        </w:r>
                        <w:r>
                          <w:rPr>
                            <w:b/>
                            <w:color w:val="333333"/>
                            <w:sz w:val="20"/>
                          </w:rPr>
                          <w:t xml:space="preserve">организаций, не </w:t>
                        </w:r>
                        <w:r>
                          <w:rPr>
                            <w:b/>
                            <w:color w:val="333333"/>
                            <w:spacing w:val="-2"/>
                            <w:sz w:val="20"/>
                          </w:rPr>
                          <w:t xml:space="preserve">являющихся </w:t>
                        </w:r>
                        <w:r>
                          <w:rPr>
                            <w:b/>
                            <w:color w:val="333333"/>
                            <w:sz w:val="20"/>
                          </w:rPr>
                          <w:t>малокомплектными,</w:t>
                        </w:r>
                        <w:r>
                          <w:rPr>
                            <w:b/>
                            <w:color w:val="333333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0"/>
                          </w:rPr>
                          <w:t xml:space="preserve">ед. </w:t>
                        </w:r>
                        <w:r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  <w:t>изм.</w:t>
                        </w:r>
                      </w:p>
                    </w:tc>
                  </w:tr>
                  <w:tr w:rsidR="00F650DB">
                    <w:trPr>
                      <w:trHeight w:val="407"/>
                    </w:trPr>
                    <w:tc>
                      <w:tcPr>
                        <w:tcW w:w="10490" w:type="dxa"/>
                        <w:gridSpan w:val="4"/>
                      </w:tcPr>
                      <w:p w:rsidR="00F650DB" w:rsidRDefault="00FB0065">
                        <w:pPr>
                          <w:pStyle w:val="TableParagraph"/>
                          <w:spacing w:before="103"/>
                          <w:ind w:left="3674" w:right="36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Естественно-научная</w:t>
                        </w:r>
                        <w:r>
                          <w:rPr>
                            <w:spacing w:val="6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направленность</w:t>
                        </w:r>
                      </w:p>
                    </w:tc>
                  </w:tr>
                  <w:tr w:rsidR="00F650DB">
                    <w:trPr>
                      <w:trHeight w:val="409"/>
                    </w:trPr>
                    <w:tc>
                      <w:tcPr>
                        <w:tcW w:w="439" w:type="dxa"/>
                      </w:tcPr>
                      <w:p w:rsidR="00F650DB" w:rsidRDefault="00FB0065">
                        <w:pPr>
                          <w:pStyle w:val="TableParagraph"/>
                          <w:spacing w:before="108"/>
                          <w:ind w:left="57" w:right="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10051" w:type="dxa"/>
                        <w:gridSpan w:val="3"/>
                      </w:tcPr>
                      <w:p w:rsidR="00F650DB" w:rsidRDefault="00FB0065">
                        <w:pPr>
                          <w:pStyle w:val="TableParagraph"/>
                          <w:spacing w:before="103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Общее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оборудование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(физика,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химия,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биология)</w:t>
                        </w:r>
                      </w:p>
                    </w:tc>
                  </w:tr>
                  <w:tr w:rsidR="00F650DB" w:rsidTr="00E86572">
                    <w:trPr>
                      <w:trHeight w:val="6575"/>
                    </w:trPr>
                    <w:tc>
                      <w:tcPr>
                        <w:tcW w:w="439" w:type="dxa"/>
                      </w:tcPr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793242" w:rsidRDefault="00FB0065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  <w:t>1.1</w:t>
                        </w:r>
                      </w:p>
                      <w:p w:rsidR="00793242" w:rsidRDefault="00793242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</w:p>
                      <w:p w:rsidR="00793242" w:rsidRDefault="00793242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</w:p>
                      <w:p w:rsidR="00793242" w:rsidRDefault="00793242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</w:p>
                      <w:p w:rsidR="00F650DB" w:rsidRDefault="00793242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  <w:t>1.2</w:t>
                        </w:r>
                        <w:r w:rsidR="00FB0065"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  <w:t>.</w:t>
                        </w: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  <w:t>1.3</w:t>
                        </w: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  <w:t>1.4</w:t>
                        </w:r>
                      </w:p>
                      <w:p w:rsidR="003547A3" w:rsidRDefault="003547A3">
                        <w:pPr>
                          <w:pStyle w:val="TableParagraph"/>
                          <w:spacing w:before="194"/>
                          <w:ind w:left="57" w:right="4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spacing w:val="-4"/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4220" w:type="dxa"/>
                      </w:tcPr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F650DB" w:rsidRDefault="00FB0065">
                        <w:pPr>
                          <w:pStyle w:val="TableParagraph"/>
                          <w:spacing w:line="280" w:lineRule="auto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Цифровая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лаборатория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ученическая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(физика, химия, биология)</w:t>
                        </w:r>
                      </w:p>
                      <w:p w:rsidR="00550590" w:rsidRDefault="00550590">
                        <w:pPr>
                          <w:pStyle w:val="TableParagraph"/>
                          <w:spacing w:line="280" w:lineRule="auto"/>
                          <w:ind w:left="69"/>
                          <w:rPr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line="280" w:lineRule="auto"/>
                          <w:ind w:left="69"/>
                          <w:rPr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line="280" w:lineRule="auto"/>
                          <w:ind w:left="69"/>
                          <w:rPr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line="280" w:lineRule="auto"/>
                          <w:ind w:left="69"/>
                          <w:rPr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line="280" w:lineRule="auto"/>
                          <w:ind w:left="69"/>
                          <w:rPr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line="280" w:lineRule="auto"/>
                          <w:ind w:left="69"/>
                          <w:rPr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line="280" w:lineRule="auto"/>
                          <w:ind w:left="69"/>
                          <w:rPr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line="280" w:lineRule="auto"/>
                          <w:ind w:left="69"/>
                          <w:rPr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line="280" w:lineRule="auto"/>
                          <w:ind w:left="69"/>
                          <w:rPr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line="280" w:lineRule="auto"/>
                          <w:ind w:left="69"/>
                          <w:rPr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line="280" w:lineRule="auto"/>
                          <w:ind w:left="69"/>
                          <w:rPr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line="280" w:lineRule="auto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Конструктор программируемых моделей инженерных систем. Базовый набор: уровень 1.</w:t>
                        </w:r>
                      </w:p>
                      <w:p w:rsidR="00550590" w:rsidRDefault="00550590">
                        <w:pPr>
                          <w:pStyle w:val="TableParagraph"/>
                          <w:spacing w:line="280" w:lineRule="auto"/>
                          <w:ind w:left="69"/>
                          <w:rPr>
                            <w:sz w:val="20"/>
                          </w:rPr>
                        </w:pPr>
                      </w:p>
                      <w:p w:rsidR="00550590" w:rsidRDefault="00550590" w:rsidP="00550590">
                        <w:pPr>
                          <w:pStyle w:val="TableParagraph"/>
                          <w:spacing w:line="28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Конструктор программируемых моделей инженерных систем. Базовый набор</w:t>
                        </w:r>
                        <w:r>
                          <w:rPr>
                            <w:sz w:val="20"/>
                          </w:rPr>
                          <w:t>: уровень 2</w:t>
                        </w:r>
                      </w:p>
                      <w:p w:rsidR="00550590" w:rsidRDefault="00550590" w:rsidP="00550590">
                        <w:pPr>
                          <w:pStyle w:val="TableParagraph"/>
                          <w:spacing w:line="280" w:lineRule="auto"/>
                          <w:rPr>
                            <w:sz w:val="20"/>
                          </w:rPr>
                        </w:pPr>
                      </w:p>
                      <w:p w:rsidR="00550590" w:rsidRDefault="00550590" w:rsidP="00550590">
                        <w:pPr>
                          <w:pStyle w:val="TableParagraph"/>
                          <w:spacing w:line="28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Конструктор программируемых моделей инженерных систем. Базовый набор</w:t>
                        </w:r>
                        <w:r>
                          <w:rPr>
                            <w:sz w:val="20"/>
                          </w:rPr>
                          <w:t>: уровень 3</w:t>
                        </w:r>
                      </w:p>
                      <w:p w:rsidR="00550590" w:rsidRDefault="00550590" w:rsidP="00550590">
                        <w:pPr>
                          <w:pStyle w:val="TableParagraph"/>
                          <w:spacing w:line="280" w:lineRule="auto"/>
                          <w:rPr>
                            <w:sz w:val="20"/>
                          </w:rPr>
                        </w:pPr>
                      </w:p>
                      <w:p w:rsidR="00550590" w:rsidRDefault="00550590" w:rsidP="00550590">
                        <w:pPr>
                          <w:pStyle w:val="TableParagraph"/>
                          <w:spacing w:line="280" w:lineRule="auto"/>
                          <w:rPr>
                            <w:sz w:val="20"/>
                          </w:rPr>
                        </w:pPr>
                      </w:p>
                      <w:p w:rsidR="00550590" w:rsidRDefault="00550590" w:rsidP="00550590">
                        <w:pPr>
                          <w:pStyle w:val="TableParagraph"/>
                          <w:spacing w:line="28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Робототехнический образовательный набор </w:t>
                        </w:r>
                      </w:p>
                      <w:p w:rsidR="00550590" w:rsidRDefault="00550590" w:rsidP="00550590">
                        <w:pPr>
                          <w:pStyle w:val="TableParagraph"/>
                          <w:spacing w:line="28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«Клик»</w:t>
                        </w:r>
                      </w:p>
                      <w:p w:rsidR="00550590" w:rsidRDefault="00550590" w:rsidP="00550590">
                        <w:pPr>
                          <w:pStyle w:val="TableParagraph"/>
                          <w:spacing w:line="280" w:lineRule="auto"/>
                          <w:rPr>
                            <w:sz w:val="20"/>
                          </w:rPr>
                        </w:pPr>
                      </w:p>
                      <w:p w:rsidR="00550590" w:rsidRDefault="00550590" w:rsidP="00550590">
                        <w:pPr>
                          <w:pStyle w:val="TableParagraph"/>
                          <w:spacing w:line="28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FB0065">
                          <w:rPr>
                            <w:sz w:val="20"/>
                          </w:rPr>
                          <w:t>Образовательный робототехнический комплект «</w:t>
                        </w:r>
                        <w:proofErr w:type="spellStart"/>
                        <w:r>
                          <w:rPr>
                            <w:sz w:val="20"/>
                          </w:rPr>
                          <w:t>Стем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мастерская</w:t>
                        </w:r>
                        <w:r w:rsidR="00FB0065">
                          <w:rPr>
                            <w:sz w:val="20"/>
                          </w:rPr>
                          <w:t xml:space="preserve">. </w:t>
                        </w:r>
                        <w:bookmarkStart w:id="0" w:name="_GoBack"/>
                        <w:bookmarkEnd w:id="0"/>
                        <w:r w:rsidR="00FB0065">
                          <w:rPr>
                            <w:sz w:val="20"/>
                          </w:rPr>
                          <w:t>Расширенный набор».</w:t>
                        </w:r>
                      </w:p>
                      <w:p w:rsidR="003547A3" w:rsidRDefault="003547A3" w:rsidP="00550590">
                        <w:pPr>
                          <w:pStyle w:val="TableParagraph"/>
                          <w:spacing w:line="280" w:lineRule="auto"/>
                          <w:rPr>
                            <w:sz w:val="20"/>
                          </w:rPr>
                        </w:pPr>
                      </w:p>
                      <w:p w:rsidR="003547A3" w:rsidRDefault="003547A3" w:rsidP="00550590">
                        <w:pPr>
                          <w:pStyle w:val="TableParagraph"/>
                          <w:spacing w:line="280" w:lineRule="auto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Четырёхосевой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 учебный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робот-манипулятор с модульными сменными насадками</w:t>
                        </w:r>
                      </w:p>
                      <w:p w:rsidR="003547A3" w:rsidRDefault="003547A3" w:rsidP="00550590">
                        <w:pPr>
                          <w:pStyle w:val="TableParagraph"/>
                          <w:spacing w:line="280" w:lineRule="auto"/>
                          <w:rPr>
                            <w:sz w:val="20"/>
                          </w:rPr>
                        </w:pPr>
                      </w:p>
                      <w:p w:rsidR="00550590" w:rsidRDefault="00550590" w:rsidP="00550590">
                        <w:pPr>
                          <w:pStyle w:val="TableParagraph"/>
                          <w:spacing w:line="28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23" w:type="dxa"/>
                      </w:tcPr>
                      <w:p w:rsidR="00F650DB" w:rsidRDefault="00FB0065">
                        <w:pPr>
                          <w:pStyle w:val="TableParagraph"/>
                          <w:spacing w:before="103" w:line="280" w:lineRule="auto"/>
                          <w:ind w:left="67" w:right="10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Цифровой датчик 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электропроводности </w:t>
                        </w:r>
                        <w:r>
                          <w:rPr>
                            <w:sz w:val="20"/>
                          </w:rPr>
                          <w:t>Цифровой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датчик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pH</w:t>
                        </w:r>
                        <w:proofErr w:type="spellEnd"/>
                      </w:p>
                      <w:p w:rsidR="00F650DB" w:rsidRDefault="00FB0065">
                        <w:pPr>
                          <w:pStyle w:val="TableParagraph"/>
                          <w:spacing w:before="2" w:line="283" w:lineRule="auto"/>
                          <w:ind w:left="67" w:right="602"/>
                          <w:rPr>
                            <w:spacing w:val="-2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Цифровой датчик положения Цифровой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датчик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температуры Цифровой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датчик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абсолютного </w:t>
                        </w:r>
                        <w:r>
                          <w:rPr>
                            <w:spacing w:val="-2"/>
                            <w:sz w:val="20"/>
                          </w:rPr>
                          <w:t>давления</w:t>
                        </w:r>
                      </w:p>
                      <w:p w:rsidR="008014E9" w:rsidRDefault="008014E9">
                        <w:pPr>
                          <w:pStyle w:val="TableParagraph"/>
                          <w:spacing w:before="2" w:line="283" w:lineRule="auto"/>
                          <w:ind w:left="67" w:right="6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Цифровой датчик</w:t>
                        </w:r>
                        <w:r w:rsidRPr="008014E9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магнитного поля</w:t>
                        </w:r>
                      </w:p>
                      <w:p w:rsidR="008014E9" w:rsidRDefault="008014E9">
                        <w:pPr>
                          <w:pStyle w:val="TableParagraph"/>
                          <w:spacing w:before="2" w:line="283" w:lineRule="auto"/>
                          <w:ind w:left="67" w:right="6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Цифровой датчик</w:t>
                        </w:r>
                        <w:r>
                          <w:rPr>
                            <w:sz w:val="20"/>
                          </w:rPr>
                          <w:t xml:space="preserve"> электрического напряжения</w:t>
                        </w:r>
                      </w:p>
                      <w:p w:rsidR="008014E9" w:rsidRDefault="008014E9">
                        <w:pPr>
                          <w:pStyle w:val="TableParagraph"/>
                          <w:spacing w:before="2" w:line="283" w:lineRule="auto"/>
                          <w:ind w:left="67" w:right="6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Цифровой датчик</w:t>
                        </w:r>
                        <w:r>
                          <w:rPr>
                            <w:sz w:val="20"/>
                          </w:rPr>
                          <w:t xml:space="preserve"> силы тока</w:t>
                        </w:r>
                      </w:p>
                      <w:p w:rsidR="008014E9" w:rsidRDefault="008014E9">
                        <w:pPr>
                          <w:pStyle w:val="TableParagraph"/>
                          <w:spacing w:before="2" w:line="283" w:lineRule="auto"/>
                          <w:ind w:left="67" w:right="6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Цифровой датчик</w:t>
                        </w:r>
                        <w:r>
                          <w:rPr>
                            <w:sz w:val="20"/>
                          </w:rPr>
                          <w:t xml:space="preserve"> ускорения и угловой скорости</w:t>
                        </w:r>
                      </w:p>
                      <w:p w:rsidR="008014E9" w:rsidRPr="008014E9" w:rsidRDefault="008014E9">
                        <w:pPr>
                          <w:pStyle w:val="TableParagraph"/>
                          <w:spacing w:before="2" w:line="283" w:lineRule="auto"/>
                          <w:ind w:left="67" w:right="6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Цифровой датчик</w:t>
                        </w:r>
                        <w:r>
                          <w:rPr>
                            <w:sz w:val="20"/>
                          </w:rPr>
                          <w:t xml:space="preserve"> освещенности</w:t>
                        </w:r>
                      </w:p>
                      <w:p w:rsidR="00F650DB" w:rsidRDefault="00FB0065">
                        <w:pPr>
                          <w:pStyle w:val="TableParagraph"/>
                          <w:spacing w:line="283" w:lineRule="auto"/>
                          <w:ind w:left="67" w:right="6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Цифровой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 w:rsidR="008014E9">
                          <w:rPr>
                            <w:spacing w:val="-2"/>
                            <w:sz w:val="20"/>
                          </w:rPr>
                          <w:t>датчик</w:t>
                        </w:r>
                        <w:r w:rsidR="008014E9">
                          <w:rPr>
                            <w:sz w:val="20"/>
                          </w:rPr>
                          <w:t xml:space="preserve"> влажности</w:t>
                        </w:r>
                      </w:p>
                      <w:p w:rsidR="008014E9" w:rsidRDefault="008014E9">
                        <w:pPr>
                          <w:pStyle w:val="TableParagraph"/>
                          <w:spacing w:line="283" w:lineRule="auto"/>
                          <w:ind w:left="67" w:right="6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Цифровой датчик</w:t>
                        </w:r>
                        <w:r>
                          <w:rPr>
                            <w:sz w:val="20"/>
                          </w:rPr>
                          <w:t xml:space="preserve"> оптической плотности</w:t>
                        </w:r>
                      </w:p>
                      <w:p w:rsidR="008014E9" w:rsidRDefault="008014E9">
                        <w:pPr>
                          <w:pStyle w:val="TableParagraph"/>
                          <w:spacing w:line="283" w:lineRule="auto"/>
                          <w:ind w:left="67" w:right="6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Цифровой </w:t>
                        </w:r>
                        <w:r>
                          <w:rPr>
                            <w:sz w:val="20"/>
                          </w:rPr>
                          <w:t xml:space="preserve">осциллографический </w:t>
                        </w:r>
                        <w:r>
                          <w:rPr>
                            <w:sz w:val="20"/>
                          </w:rPr>
                          <w:t>датчик</w:t>
                        </w:r>
                        <w:r>
                          <w:rPr>
                            <w:sz w:val="20"/>
                          </w:rPr>
                          <w:t xml:space="preserve"> напряжения</w:t>
                        </w:r>
                      </w:p>
                      <w:p w:rsidR="00F650DB" w:rsidRDefault="00FB0065">
                        <w:pPr>
                          <w:pStyle w:val="TableParagraph"/>
                          <w:spacing w:line="280" w:lineRule="auto"/>
                          <w:ind w:left="67" w:right="10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Соединительные провода, программное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обеспечение, методические указания</w:t>
                        </w:r>
                      </w:p>
                      <w:p w:rsidR="00F650DB" w:rsidRDefault="00F650DB">
                        <w:pPr>
                          <w:pStyle w:val="TableParagraph"/>
                          <w:spacing w:line="280" w:lineRule="auto"/>
                          <w:ind w:left="6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8" w:type="dxa"/>
                      </w:tcPr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F650DB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650DB" w:rsidRDefault="0062294F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sz w:val="20"/>
                            <w:lang w:val="en-US"/>
                          </w:rPr>
                          <w:t>3</w:t>
                        </w:r>
                        <w:r w:rsidR="00FB0065">
                          <w:rPr>
                            <w:b/>
                            <w:color w:val="333333"/>
                            <w:sz w:val="20"/>
                          </w:rPr>
                          <w:t xml:space="preserve"> </w:t>
                        </w:r>
                        <w:r w:rsidR="00FB0065"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  <w:t>шт.</w:t>
                        </w: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  <w:t>шт</w:t>
                        </w:r>
                        <w:proofErr w:type="spellEnd"/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  <w:t>1шт.</w:t>
                        </w: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  <w:t>1 шт.</w:t>
                        </w: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  <w:t>1шт</w:t>
                        </w:r>
                      </w:p>
                      <w:p w:rsidR="00550590" w:rsidRDefault="00550590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  <w:t>шт</w:t>
                        </w:r>
                        <w:proofErr w:type="spellEnd"/>
                      </w:p>
                      <w:p w:rsidR="003547A3" w:rsidRDefault="003547A3">
                        <w:pPr>
                          <w:pStyle w:val="TableParagraph"/>
                          <w:spacing w:before="194"/>
                          <w:ind w:left="955" w:right="944"/>
                          <w:jc w:val="center"/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</w:pPr>
                      </w:p>
                      <w:p w:rsidR="003547A3" w:rsidRDefault="003547A3" w:rsidP="003547A3">
                        <w:pPr>
                          <w:pStyle w:val="TableParagraph"/>
                          <w:spacing w:before="194"/>
                          <w:ind w:left="955" w:right="9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33333"/>
                            <w:spacing w:val="-5"/>
                            <w:sz w:val="20"/>
                          </w:rPr>
                          <w:t>1шт.</w:t>
                        </w:r>
                      </w:p>
                    </w:tc>
                  </w:tr>
                  <w:tr w:rsidR="00EB77EB">
                    <w:trPr>
                      <w:trHeight w:val="7157"/>
                    </w:trPr>
                    <w:tc>
                      <w:tcPr>
                        <w:tcW w:w="439" w:type="dxa"/>
                      </w:tcPr>
                      <w:p w:rsidR="00EB77EB" w:rsidRDefault="003547A3">
                        <w:pPr>
                          <w:pStyle w:val="TableParagrap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1.6</w:t>
                        </w:r>
                      </w:p>
                    </w:tc>
                    <w:tc>
                      <w:tcPr>
                        <w:tcW w:w="4220" w:type="dxa"/>
                      </w:tcPr>
                      <w:p w:rsidR="00EB77EB" w:rsidRDefault="00EB77EB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  <w:p w:rsidR="00EB77EB" w:rsidRPr="00EB77EB" w:rsidRDefault="00EB77EB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  <w:r w:rsidRPr="00EB77EB">
                          <w:rPr>
                            <w:sz w:val="20"/>
                            <w:szCs w:val="20"/>
                          </w:rPr>
                          <w:t xml:space="preserve">Набор по закреплению изучаемых тем по предметным областям основного общего образования (Цифровая лаборатория по </w:t>
                        </w:r>
                        <w:proofErr w:type="spellStart"/>
                        <w:r w:rsidRPr="00EB77EB">
                          <w:rPr>
                            <w:sz w:val="20"/>
                            <w:szCs w:val="20"/>
                          </w:rPr>
                          <w:t>нейротехнологии</w:t>
                        </w:r>
                        <w:proofErr w:type="spellEnd"/>
                        <w:r w:rsidRPr="00EB77EB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3423" w:type="dxa"/>
                      </w:tcPr>
                      <w:p w:rsidR="00EB77EB" w:rsidRPr="00EB77EB" w:rsidRDefault="00EB77EB" w:rsidP="00EB77EB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EB77EB">
                          <w:rPr>
                            <w:sz w:val="20"/>
                            <w:szCs w:val="20"/>
                          </w:rPr>
                          <w:t xml:space="preserve">Сенсор для регистрации </w:t>
                        </w:r>
                        <w:proofErr w:type="spellStart"/>
                        <w:r w:rsidRPr="00EB77EB">
                          <w:rPr>
                            <w:sz w:val="20"/>
                            <w:szCs w:val="20"/>
                          </w:rPr>
                          <w:t>электромиограммы</w:t>
                        </w:r>
                        <w:proofErr w:type="spellEnd"/>
                        <w:r w:rsidRPr="00EB77EB">
                          <w:rPr>
                            <w:sz w:val="20"/>
                            <w:szCs w:val="20"/>
                          </w:rPr>
                          <w:t xml:space="preserve"> (ЭМГ)</w:t>
                        </w:r>
                      </w:p>
                      <w:p w:rsidR="00EB77EB" w:rsidRPr="00EB77EB" w:rsidRDefault="00EB77EB" w:rsidP="00EB77EB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EB77EB">
                          <w:rPr>
                            <w:sz w:val="20"/>
                            <w:szCs w:val="20"/>
                          </w:rPr>
                          <w:t>Сенсор для регистрации</w:t>
                        </w:r>
                        <w:r w:rsidRPr="00EB77EB">
                          <w:rPr>
                            <w:sz w:val="20"/>
                            <w:szCs w:val="20"/>
                          </w:rPr>
                          <w:t xml:space="preserve"> электрокардиограммы (ЭКГ)</w:t>
                        </w:r>
                      </w:p>
                      <w:p w:rsidR="00EB77EB" w:rsidRPr="00EB77EB" w:rsidRDefault="00EB77EB" w:rsidP="00EB77EB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EB77EB">
                          <w:rPr>
                            <w:sz w:val="20"/>
                            <w:szCs w:val="20"/>
                          </w:rPr>
                          <w:t>Сенсор для регистрации</w:t>
                        </w:r>
                        <w:r w:rsidRPr="00EB77E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B77EB">
                          <w:rPr>
                            <w:sz w:val="20"/>
                            <w:szCs w:val="20"/>
                          </w:rPr>
                          <w:t>фотоплетизмограммы</w:t>
                        </w:r>
                        <w:proofErr w:type="spellEnd"/>
                        <w:r w:rsidRPr="00EB77EB">
                          <w:rPr>
                            <w:sz w:val="20"/>
                            <w:szCs w:val="20"/>
                          </w:rPr>
                          <w:t xml:space="preserve"> (ФПГ)</w:t>
                        </w:r>
                      </w:p>
                      <w:p w:rsidR="00EB77EB" w:rsidRPr="00EB77EB" w:rsidRDefault="00EB77EB" w:rsidP="00EB77EB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EB77EB">
                          <w:rPr>
                            <w:sz w:val="20"/>
                            <w:szCs w:val="20"/>
                          </w:rPr>
                          <w:t>Сенсор для регистрации</w:t>
                        </w:r>
                        <w:r w:rsidRPr="00EB77EB">
                          <w:rPr>
                            <w:sz w:val="20"/>
                            <w:szCs w:val="20"/>
                          </w:rPr>
                          <w:t xml:space="preserve"> электроэнцефалограммы (ЭЭГ)</w:t>
                        </w:r>
                      </w:p>
                      <w:p w:rsidR="00EB77EB" w:rsidRDefault="00EB77EB" w:rsidP="00EB77EB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EB77EB">
                          <w:rPr>
                            <w:sz w:val="20"/>
                            <w:szCs w:val="20"/>
                          </w:rPr>
                          <w:t>Сенсор для регистрации</w:t>
                        </w:r>
                        <w:r w:rsidRPr="00EB77EB">
                          <w:rPr>
                            <w:sz w:val="20"/>
                            <w:szCs w:val="20"/>
                          </w:rPr>
                          <w:t xml:space="preserve"> кожно-гальванической реакции (КГР)</w:t>
                        </w:r>
                      </w:p>
                      <w:p w:rsidR="00EB77EB" w:rsidRDefault="00EB77EB" w:rsidP="00EB77EB">
                        <w:pPr>
                          <w:pStyle w:val="a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Сенсор для регистрации</w:t>
                        </w:r>
                        <w:r>
                          <w:rPr>
                            <w:sz w:val="20"/>
                          </w:rPr>
                          <w:t xml:space="preserve"> сигнала колебания грудной клетки </w:t>
                        </w:r>
                        <w:r w:rsidR="00280D7C">
                          <w:rPr>
                            <w:sz w:val="20"/>
                          </w:rPr>
                          <w:t>(сенсор дыхания)</w:t>
                        </w:r>
                      </w:p>
                      <w:p w:rsidR="00280D7C" w:rsidRDefault="00280D7C" w:rsidP="00EB77EB">
                        <w:pPr>
                          <w:pStyle w:val="a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Устройство для сбора данных от сенсоров и передачи данных на персональный компьютер</w:t>
                        </w:r>
                      </w:p>
                      <w:p w:rsidR="00280D7C" w:rsidRPr="00280D7C" w:rsidRDefault="00280D7C" w:rsidP="00EB77EB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280D7C">
                          <w:rPr>
                            <w:sz w:val="20"/>
                            <w:szCs w:val="20"/>
                          </w:rPr>
                          <w:t>Модуль, обеспечивающий разметку регистрируемых сигналов</w:t>
                        </w:r>
                      </w:p>
                      <w:p w:rsidR="00280D7C" w:rsidRDefault="00280D7C" w:rsidP="00EB77EB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280D7C">
                          <w:rPr>
                            <w:sz w:val="20"/>
                            <w:szCs w:val="20"/>
                          </w:rPr>
                          <w:t>Устройство регистрации артериального давления</w:t>
                        </w:r>
                      </w:p>
                      <w:p w:rsidR="00E86572" w:rsidRDefault="00E86572" w:rsidP="00EB77EB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Электрод сухой многоразовый</w:t>
                        </w:r>
                      </w:p>
                      <w:p w:rsidR="00E86572" w:rsidRDefault="00E86572" w:rsidP="00EB77EB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Электрод одноразовый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гелевый</w:t>
                        </w:r>
                        <w:proofErr w:type="spellEnd"/>
                      </w:p>
                      <w:p w:rsidR="00E86572" w:rsidRDefault="00E86572" w:rsidP="00EB77EB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Жидкость электродная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высокопроводящая</w:t>
                        </w:r>
                        <w:proofErr w:type="spellEnd"/>
                      </w:p>
                      <w:p w:rsidR="00E86572" w:rsidRDefault="00E86572" w:rsidP="00EB77EB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Резиновая лента для закрепления сухих электродов</w:t>
                        </w:r>
                      </w:p>
                      <w:p w:rsidR="00E86572" w:rsidRDefault="00E86572" w:rsidP="00EB77EB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Кабель соединительный</w:t>
                        </w:r>
                      </w:p>
                      <w:p w:rsidR="00E86572" w:rsidRDefault="00E86572" w:rsidP="00EB77EB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</w:p>
                      <w:p w:rsidR="00E86572" w:rsidRDefault="00E86572" w:rsidP="00EB77EB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ка</w:t>
                        </w:r>
                      </w:p>
                      <w:p w:rsidR="00E86572" w:rsidRDefault="00E86572" w:rsidP="00EB77EB">
                        <w:pPr>
                          <w:pStyle w:val="a5"/>
                        </w:pPr>
                      </w:p>
                    </w:tc>
                    <w:tc>
                      <w:tcPr>
                        <w:tcW w:w="2408" w:type="dxa"/>
                      </w:tcPr>
                      <w:p w:rsidR="00280D7C" w:rsidRDefault="00280D7C" w:rsidP="00280D7C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80D7C" w:rsidRDefault="00280D7C" w:rsidP="00280D7C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80D7C" w:rsidRDefault="00280D7C" w:rsidP="00280D7C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80D7C" w:rsidRDefault="00280D7C" w:rsidP="00280D7C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80D7C" w:rsidRDefault="00280D7C" w:rsidP="00280D7C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80D7C" w:rsidRDefault="00280D7C" w:rsidP="00280D7C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80D7C" w:rsidRDefault="00280D7C" w:rsidP="00280D7C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80D7C" w:rsidRDefault="00280D7C" w:rsidP="00280D7C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280D7C" w:rsidRDefault="00280D7C" w:rsidP="00280D7C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EB77EB" w:rsidRPr="00280D7C" w:rsidRDefault="00280D7C" w:rsidP="00280D7C">
                        <w:pPr>
                          <w:pStyle w:val="TableParagraph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80D7C">
                          <w:rPr>
                            <w:b/>
                            <w:sz w:val="20"/>
                            <w:szCs w:val="20"/>
                          </w:rPr>
                          <w:t>1 шт.</w:t>
                        </w:r>
                      </w:p>
                    </w:tc>
                  </w:tr>
                </w:tbl>
                <w:p w:rsidR="00F650DB" w:rsidRDefault="00F650DB">
                  <w:pPr>
                    <w:pStyle w:val="a3"/>
                    <w:ind w:firstLine="0"/>
                  </w:pPr>
                </w:p>
                <w:p w:rsidR="00EC3D10" w:rsidRDefault="00EC3D10"/>
              </w:txbxContent>
            </v:textbox>
            <w10:wrap anchorx="page" anchory="page"/>
          </v:shape>
        </w:pict>
      </w:r>
      <w:r>
        <w:t>МАТЕРИАЛЬНО-ТЕХНИЧЕСКАЯ</w:t>
      </w:r>
      <w:r>
        <w:rPr>
          <w:spacing w:val="-13"/>
        </w:rPr>
        <w:t xml:space="preserve"> </w:t>
      </w:r>
      <w:r>
        <w:t>БАЗА СТАНДАРТНЫЙ КОМПЛЕКТ</w:t>
      </w:r>
    </w:p>
    <w:p w:rsidR="00F650DB" w:rsidRDefault="00F650DB" w:rsidP="00004053">
      <w:pPr>
        <w:rPr>
          <w:sz w:val="20"/>
        </w:rPr>
        <w:sectPr w:rsidR="00F650DB">
          <w:pgSz w:w="11920" w:h="16850"/>
          <w:pgMar w:top="420" w:right="120" w:bottom="280" w:left="10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220"/>
        <w:gridCol w:w="3423"/>
        <w:gridCol w:w="2408"/>
      </w:tblGrid>
      <w:tr w:rsidR="00E86572" w:rsidTr="00E86572">
        <w:trPr>
          <w:trHeight w:val="407"/>
        </w:trPr>
        <w:tc>
          <w:tcPr>
            <w:tcW w:w="10490" w:type="dxa"/>
            <w:gridSpan w:val="4"/>
          </w:tcPr>
          <w:p w:rsidR="00E86572" w:rsidRDefault="00E86572" w:rsidP="00E86572">
            <w:pPr>
              <w:pStyle w:val="TableParagraph"/>
              <w:spacing w:before="103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Компьютерное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оборудование</w:t>
            </w:r>
          </w:p>
        </w:tc>
      </w:tr>
      <w:tr w:rsidR="00E86572" w:rsidTr="00E86572">
        <w:trPr>
          <w:trHeight w:val="5810"/>
        </w:trPr>
        <w:tc>
          <w:tcPr>
            <w:tcW w:w="439" w:type="dxa"/>
          </w:tcPr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86572" w:rsidRDefault="00E86572" w:rsidP="00E86572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20" w:type="dxa"/>
          </w:tcPr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86572" w:rsidRDefault="00E86572" w:rsidP="00E86572">
            <w:pPr>
              <w:pStyle w:val="TableParagraph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Ноутбук</w:t>
            </w:r>
          </w:p>
        </w:tc>
        <w:tc>
          <w:tcPr>
            <w:tcW w:w="3423" w:type="dxa"/>
          </w:tcPr>
          <w:p w:rsidR="00E86572" w:rsidRDefault="00E86572" w:rsidP="00E86572">
            <w:pPr>
              <w:pStyle w:val="TableParagraph"/>
              <w:spacing w:before="103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Форм-фактор: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ноутбук;</w:t>
            </w:r>
          </w:p>
          <w:p w:rsidR="00E86572" w:rsidRDefault="00E86572" w:rsidP="00E86572">
            <w:pPr>
              <w:pStyle w:val="TableParagraph"/>
              <w:spacing w:before="41" w:line="280" w:lineRule="auto"/>
              <w:ind w:left="67"/>
              <w:rPr>
                <w:sz w:val="20"/>
              </w:rPr>
            </w:pPr>
            <w:r>
              <w:rPr>
                <w:sz w:val="20"/>
              </w:rPr>
              <w:t>Жесткая,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неотключаемая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клавиатура: </w:t>
            </w:r>
            <w:r>
              <w:rPr>
                <w:spacing w:val="-2"/>
                <w:sz w:val="20"/>
              </w:rPr>
              <w:t>наличие;</w:t>
            </w:r>
          </w:p>
          <w:p w:rsidR="00E86572" w:rsidRDefault="00E86572" w:rsidP="00E86572">
            <w:pPr>
              <w:pStyle w:val="TableParagraph"/>
              <w:spacing w:before="2" w:line="280" w:lineRule="auto"/>
              <w:ind w:left="67" w:right="118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раскладка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клавиатуры: </w:t>
            </w:r>
            <w:r>
              <w:rPr>
                <w:spacing w:val="-2"/>
                <w:sz w:val="20"/>
              </w:rPr>
              <w:t>наличие;</w:t>
            </w:r>
          </w:p>
          <w:p w:rsidR="00E86572" w:rsidRDefault="00E86572" w:rsidP="00E86572">
            <w:pPr>
              <w:pStyle w:val="TableParagraph"/>
              <w:spacing w:before="2" w:line="280" w:lineRule="auto"/>
              <w:ind w:left="67"/>
              <w:rPr>
                <w:sz w:val="20"/>
              </w:rPr>
            </w:pPr>
            <w:r>
              <w:rPr>
                <w:sz w:val="20"/>
              </w:rPr>
              <w:t>Диагональ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экрана: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15,6 </w:t>
            </w:r>
            <w:r>
              <w:rPr>
                <w:spacing w:val="-2"/>
                <w:sz w:val="20"/>
              </w:rPr>
              <w:t>дюймов;</w:t>
            </w:r>
          </w:p>
          <w:p w:rsidR="00E86572" w:rsidRDefault="00E86572" w:rsidP="00E86572">
            <w:pPr>
              <w:pStyle w:val="TableParagraph"/>
              <w:spacing w:before="2" w:line="280" w:lineRule="auto"/>
              <w:ind w:left="67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экрана: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1920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x 1080 пикселей;</w:t>
            </w:r>
          </w:p>
          <w:p w:rsidR="00E86572" w:rsidRDefault="00E86572" w:rsidP="00E86572">
            <w:pPr>
              <w:pStyle w:val="TableParagraph"/>
              <w:spacing w:before="2" w:line="280" w:lineRule="auto"/>
              <w:ind w:left="67" w:right="26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ядер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процессора: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 менее 4;</w:t>
            </w:r>
          </w:p>
          <w:p w:rsidR="00E86572" w:rsidRDefault="00E86572" w:rsidP="00E86572">
            <w:pPr>
              <w:pStyle w:val="TableParagraph"/>
              <w:spacing w:before="2"/>
              <w:ind w:left="6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потоков: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8;</w:t>
            </w:r>
          </w:p>
          <w:p w:rsidR="00E86572" w:rsidRDefault="00E86572" w:rsidP="00E86572">
            <w:pPr>
              <w:pStyle w:val="TableParagraph"/>
              <w:spacing w:before="39" w:line="283" w:lineRule="auto"/>
              <w:ind w:left="67"/>
              <w:rPr>
                <w:sz w:val="20"/>
              </w:rPr>
            </w:pPr>
            <w:r>
              <w:rPr>
                <w:sz w:val="20"/>
              </w:rPr>
              <w:t>Базовая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тактовая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процессора: не менее 1 ГГц;</w:t>
            </w:r>
          </w:p>
          <w:p w:rsidR="00E86572" w:rsidRDefault="00E86572" w:rsidP="00E86572">
            <w:pPr>
              <w:pStyle w:val="TableParagraph"/>
              <w:spacing w:line="283" w:lineRule="auto"/>
              <w:ind w:left="67" w:right="602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тактовая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частота процессора: не менее 2,5 ГГц;</w:t>
            </w:r>
          </w:p>
          <w:p w:rsidR="00E86572" w:rsidRDefault="00E86572" w:rsidP="00E86572">
            <w:pPr>
              <w:pStyle w:val="TableParagraph"/>
              <w:spacing w:line="283" w:lineRule="auto"/>
              <w:ind w:left="67"/>
              <w:rPr>
                <w:sz w:val="20"/>
              </w:rPr>
            </w:pPr>
            <w:r>
              <w:rPr>
                <w:sz w:val="20"/>
              </w:rPr>
              <w:t>Кэш-память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процессора: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r>
              <w:rPr>
                <w:spacing w:val="-2"/>
                <w:sz w:val="20"/>
              </w:rPr>
              <w:t>Мбайт;</w:t>
            </w:r>
          </w:p>
          <w:p w:rsidR="00E86572" w:rsidRDefault="00E86572" w:rsidP="00E86572">
            <w:pPr>
              <w:pStyle w:val="TableParagraph"/>
              <w:spacing w:line="283" w:lineRule="auto"/>
              <w:ind w:left="6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оперативной памяти: не менее 8 Гбайт;</w:t>
            </w:r>
          </w:p>
          <w:p w:rsidR="00E86572" w:rsidRDefault="00E86572" w:rsidP="00E86572">
            <w:pPr>
              <w:pStyle w:val="TableParagraph"/>
              <w:spacing w:line="228" w:lineRule="exact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Объем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поддерживаемой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оперативной</w:t>
            </w:r>
          </w:p>
        </w:tc>
        <w:tc>
          <w:tcPr>
            <w:tcW w:w="2408" w:type="dxa"/>
          </w:tcPr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rPr>
                <w:b/>
              </w:rPr>
            </w:pPr>
          </w:p>
          <w:p w:rsidR="00E86572" w:rsidRDefault="00E86572" w:rsidP="00E8657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86572" w:rsidRDefault="00E86572" w:rsidP="00E86572">
            <w:pPr>
              <w:pStyle w:val="TableParagraph"/>
              <w:ind w:left="955" w:right="94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2 </w:t>
            </w:r>
            <w:r>
              <w:rPr>
                <w:b/>
                <w:color w:val="333333"/>
                <w:spacing w:val="-5"/>
                <w:sz w:val="20"/>
              </w:rPr>
              <w:t>шт.</w:t>
            </w:r>
          </w:p>
        </w:tc>
      </w:tr>
    </w:tbl>
    <w:p w:rsidR="00F650DB" w:rsidRDefault="00F650DB" w:rsidP="00004053">
      <w:pPr>
        <w:rPr>
          <w:sz w:val="20"/>
        </w:rPr>
        <w:sectPr w:rsidR="00F650DB">
          <w:type w:val="continuous"/>
          <w:pgSz w:w="11920" w:h="16850"/>
          <w:pgMar w:top="420" w:right="120" w:bottom="280" w:left="1080" w:header="720" w:footer="720" w:gutter="0"/>
          <w:cols w:space="720"/>
        </w:sectPr>
      </w:pPr>
    </w:p>
    <w:p w:rsidR="00F650DB" w:rsidRDefault="00F650DB" w:rsidP="00004053">
      <w:pPr>
        <w:rPr>
          <w:sz w:val="20"/>
        </w:rPr>
        <w:sectPr w:rsidR="00F650DB">
          <w:type w:val="continuous"/>
          <w:pgSz w:w="11920" w:h="16850"/>
          <w:pgMar w:top="420" w:right="120" w:bottom="280" w:left="1080" w:header="720" w:footer="720" w:gutter="0"/>
          <w:cols w:space="720"/>
        </w:sectPr>
      </w:pPr>
    </w:p>
    <w:p w:rsidR="00F650DB" w:rsidRDefault="00F650DB">
      <w:pPr>
        <w:rPr>
          <w:sz w:val="18"/>
        </w:rPr>
        <w:sectPr w:rsidR="00F650DB">
          <w:type w:val="continuous"/>
          <w:pgSz w:w="11920" w:h="16850"/>
          <w:pgMar w:top="420" w:right="120" w:bottom="0" w:left="1080" w:header="720" w:footer="720" w:gutter="0"/>
          <w:cols w:space="720"/>
        </w:sectPr>
      </w:pPr>
    </w:p>
    <w:p w:rsidR="00F650DB" w:rsidRDefault="00F650DB" w:rsidP="00004053">
      <w:pPr>
        <w:rPr>
          <w:sz w:val="20"/>
        </w:rPr>
        <w:sectPr w:rsidR="00F650DB">
          <w:type w:val="continuous"/>
          <w:pgSz w:w="11920" w:h="16850"/>
          <w:pgMar w:top="420" w:right="120" w:bottom="280" w:left="1080" w:header="720" w:footer="720" w:gutter="0"/>
          <w:cols w:space="720"/>
        </w:sectPr>
      </w:pPr>
    </w:p>
    <w:p w:rsidR="00F650DB" w:rsidRDefault="00F650DB">
      <w:pPr>
        <w:rPr>
          <w:sz w:val="18"/>
        </w:rPr>
        <w:sectPr w:rsidR="00F650DB">
          <w:type w:val="continuous"/>
          <w:pgSz w:w="11920" w:h="16850"/>
          <w:pgMar w:top="420" w:right="120" w:bottom="280" w:left="1080" w:header="720" w:footer="720" w:gutter="0"/>
          <w:cols w:space="720"/>
        </w:sectPr>
      </w:pPr>
    </w:p>
    <w:p w:rsidR="00F650DB" w:rsidRDefault="00F650DB">
      <w:pPr>
        <w:rPr>
          <w:sz w:val="18"/>
        </w:rPr>
        <w:sectPr w:rsidR="00F650DB">
          <w:type w:val="continuous"/>
          <w:pgSz w:w="11920" w:h="16850"/>
          <w:pgMar w:top="420" w:right="120" w:bottom="0" w:left="1080" w:header="720" w:footer="720" w:gutter="0"/>
          <w:cols w:space="720"/>
        </w:sectPr>
      </w:pPr>
    </w:p>
    <w:p w:rsidR="00004053" w:rsidRDefault="00004053" w:rsidP="00004053">
      <w:pPr>
        <w:tabs>
          <w:tab w:val="left" w:pos="3980"/>
        </w:tabs>
        <w:rPr>
          <w:sz w:val="18"/>
        </w:rPr>
      </w:pPr>
    </w:p>
    <w:p w:rsidR="00F650DB" w:rsidRPr="00004053" w:rsidRDefault="00004053" w:rsidP="00004053">
      <w:pPr>
        <w:tabs>
          <w:tab w:val="left" w:pos="3980"/>
        </w:tabs>
        <w:rPr>
          <w:sz w:val="18"/>
        </w:rPr>
        <w:sectPr w:rsidR="00F650DB" w:rsidRPr="00004053">
          <w:type w:val="continuous"/>
          <w:pgSz w:w="11920" w:h="16850"/>
          <w:pgMar w:top="420" w:right="120" w:bottom="280" w:left="1080" w:header="720" w:footer="720" w:gutter="0"/>
          <w:cols w:space="720"/>
        </w:sectPr>
      </w:pPr>
      <w:r>
        <w:rPr>
          <w:sz w:val="18"/>
        </w:rPr>
        <w:tab/>
      </w:r>
    </w:p>
    <w:p w:rsidR="00F650DB" w:rsidRDefault="00F650DB">
      <w:pPr>
        <w:jc w:val="center"/>
        <w:rPr>
          <w:sz w:val="20"/>
        </w:rPr>
        <w:sectPr w:rsidR="00F650DB">
          <w:type w:val="continuous"/>
          <w:pgSz w:w="11920" w:h="16850"/>
          <w:pgMar w:top="420" w:right="120" w:bottom="280" w:left="1080" w:header="720" w:footer="720" w:gutter="0"/>
          <w:cols w:space="720"/>
        </w:sectPr>
      </w:pPr>
    </w:p>
    <w:p w:rsidR="00F650DB" w:rsidRDefault="00F650DB">
      <w:pPr>
        <w:jc w:val="center"/>
        <w:rPr>
          <w:sz w:val="20"/>
        </w:rPr>
        <w:sectPr w:rsidR="00F650DB">
          <w:type w:val="continuous"/>
          <w:pgSz w:w="11920" w:h="16850"/>
          <w:pgMar w:top="420" w:right="120" w:bottom="0" w:left="10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220"/>
        <w:gridCol w:w="3423"/>
        <w:gridCol w:w="2408"/>
      </w:tblGrid>
      <w:tr w:rsidR="00F650DB">
        <w:trPr>
          <w:trHeight w:val="7968"/>
        </w:trPr>
        <w:tc>
          <w:tcPr>
            <w:tcW w:w="439" w:type="dxa"/>
          </w:tcPr>
          <w:p w:rsidR="00F650DB" w:rsidRDefault="00F650DB">
            <w:pPr>
              <w:pStyle w:val="TableParagraph"/>
              <w:rPr>
                <w:sz w:val="18"/>
              </w:rPr>
            </w:pPr>
          </w:p>
        </w:tc>
        <w:tc>
          <w:tcPr>
            <w:tcW w:w="4220" w:type="dxa"/>
          </w:tcPr>
          <w:p w:rsidR="00F650DB" w:rsidRDefault="00F650DB">
            <w:pPr>
              <w:pStyle w:val="TableParagraph"/>
              <w:rPr>
                <w:sz w:val="18"/>
              </w:rPr>
            </w:pPr>
          </w:p>
        </w:tc>
        <w:tc>
          <w:tcPr>
            <w:tcW w:w="3423" w:type="dxa"/>
          </w:tcPr>
          <w:p w:rsidR="00F650DB" w:rsidRDefault="00FB0065">
            <w:pPr>
              <w:pStyle w:val="TableParagraph"/>
              <w:spacing w:before="103"/>
              <w:ind w:left="67"/>
              <w:rPr>
                <w:sz w:val="20"/>
              </w:rPr>
            </w:pPr>
            <w:r>
              <w:rPr>
                <w:sz w:val="20"/>
              </w:rPr>
              <w:t>памяти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возможности</w:t>
            </w:r>
          </w:p>
          <w:p w:rsidR="00F650DB" w:rsidRDefault="00FB0065">
            <w:pPr>
              <w:pStyle w:val="TableParagraph"/>
              <w:spacing w:before="39" w:line="280" w:lineRule="auto"/>
              <w:ind w:left="67"/>
              <w:rPr>
                <w:sz w:val="20"/>
              </w:rPr>
            </w:pPr>
            <w:r>
              <w:rPr>
                <w:sz w:val="20"/>
              </w:rPr>
              <w:t>расширения): не менее 24 Гбайт; Объем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накопителя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SSD: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240 </w:t>
            </w:r>
            <w:r>
              <w:rPr>
                <w:spacing w:val="-2"/>
                <w:sz w:val="20"/>
              </w:rPr>
              <w:t>Гбайт;</w:t>
            </w:r>
          </w:p>
          <w:p w:rsidR="00F650DB" w:rsidRDefault="00FB0065">
            <w:pPr>
              <w:pStyle w:val="TableParagraph"/>
              <w:spacing w:before="4" w:line="280" w:lineRule="auto"/>
              <w:ind w:left="67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автономной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батареи: не менее 6 часов;</w:t>
            </w:r>
          </w:p>
          <w:p w:rsidR="00F650DB" w:rsidRDefault="00FB0065">
            <w:pPr>
              <w:pStyle w:val="TableParagraph"/>
              <w:spacing w:before="2" w:line="280" w:lineRule="auto"/>
              <w:ind w:left="67" w:right="602"/>
              <w:rPr>
                <w:sz w:val="20"/>
              </w:rPr>
            </w:pPr>
            <w:r>
              <w:rPr>
                <w:sz w:val="20"/>
              </w:rPr>
              <w:t>Вес ноутбука с установленным аккумулятором: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1,8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кг;</w:t>
            </w:r>
          </w:p>
          <w:p w:rsidR="00F650DB" w:rsidRDefault="00FB0065">
            <w:pPr>
              <w:pStyle w:val="TableParagraph"/>
              <w:spacing w:before="2" w:line="280" w:lineRule="auto"/>
              <w:ind w:left="67" w:right="118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интерфейс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стандарта не ниже 3.0: не менее трех</w:t>
            </w:r>
          </w:p>
          <w:p w:rsidR="00F650DB" w:rsidRDefault="00FB0065">
            <w:pPr>
              <w:pStyle w:val="TableParagraph"/>
              <w:spacing w:before="2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свободных;</w:t>
            </w:r>
          </w:p>
          <w:p w:rsidR="00F650DB" w:rsidRDefault="00FB0065">
            <w:pPr>
              <w:pStyle w:val="TableParagraph"/>
              <w:spacing w:before="39"/>
              <w:ind w:left="67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интерфейс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LAN</w:t>
            </w:r>
          </w:p>
          <w:p w:rsidR="00F650DB" w:rsidRDefault="00FB0065">
            <w:pPr>
              <w:pStyle w:val="TableParagraph"/>
              <w:spacing w:before="41" w:line="280" w:lineRule="auto"/>
              <w:ind w:left="67" w:right="457"/>
              <w:rPr>
                <w:sz w:val="20"/>
              </w:rPr>
            </w:pPr>
            <w:r>
              <w:rPr>
                <w:sz w:val="20"/>
              </w:rPr>
              <w:t>(использование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переходников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 предусмотрено): наличие; 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модулей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интерфейсов (использование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переходников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 предусмотрено): VGA, HDMI;</w:t>
            </w:r>
          </w:p>
          <w:p w:rsidR="00F650DB" w:rsidRDefault="00FB0065">
            <w:pPr>
              <w:pStyle w:val="TableParagraph"/>
              <w:spacing w:before="3" w:line="283" w:lineRule="auto"/>
              <w:ind w:left="67" w:right="190"/>
              <w:jc w:val="both"/>
              <w:rPr>
                <w:sz w:val="20"/>
              </w:rPr>
            </w:pPr>
            <w:r>
              <w:rPr>
                <w:sz w:val="20"/>
              </w:rPr>
              <w:t>Беспроводная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Wi-Fi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 поддержкой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IEEE 802.11n или современнее;</w:t>
            </w:r>
          </w:p>
          <w:p w:rsidR="00F650DB" w:rsidRDefault="00FB0065">
            <w:pPr>
              <w:pStyle w:val="TableParagraph"/>
              <w:spacing w:line="280" w:lineRule="auto"/>
              <w:ind w:left="67" w:right="405"/>
              <w:rPr>
                <w:sz w:val="20"/>
              </w:rPr>
            </w:pPr>
            <w:proofErr w:type="spellStart"/>
            <w:r>
              <w:rPr>
                <w:sz w:val="20"/>
              </w:rPr>
              <w:t>Web</w:t>
            </w:r>
            <w:proofErr w:type="spellEnd"/>
            <w:r>
              <w:rPr>
                <w:sz w:val="20"/>
              </w:rPr>
              <w:t xml:space="preserve">-камера: наличие; </w:t>
            </w:r>
            <w:r>
              <w:rPr>
                <w:sz w:val="20"/>
              </w:rPr>
              <w:t>Предустановленная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операционная система с графическим пользовательским интерфейсом, обеспечивающая работу</w:t>
            </w:r>
          </w:p>
          <w:p w:rsidR="00F650DB" w:rsidRDefault="00FB0065">
            <w:pPr>
              <w:pStyle w:val="TableParagraph"/>
              <w:spacing w:before="3" w:line="280" w:lineRule="auto"/>
              <w:ind w:left="67"/>
              <w:rPr>
                <w:sz w:val="20"/>
              </w:rPr>
            </w:pPr>
            <w:r>
              <w:rPr>
                <w:sz w:val="20"/>
              </w:rPr>
              <w:t>распространенных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общесистемных</w:t>
            </w:r>
            <w:r>
              <w:rPr>
                <w:sz w:val="20"/>
              </w:rPr>
              <w:t xml:space="preserve"> приложений:</w:t>
            </w:r>
          </w:p>
          <w:p w:rsidR="00F650DB" w:rsidRDefault="00FB0065">
            <w:pPr>
              <w:pStyle w:val="TableParagraph"/>
              <w:spacing w:before="2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наличие.</w:t>
            </w:r>
          </w:p>
        </w:tc>
        <w:tc>
          <w:tcPr>
            <w:tcW w:w="2408" w:type="dxa"/>
          </w:tcPr>
          <w:p w:rsidR="00F650DB" w:rsidRDefault="00F650DB">
            <w:pPr>
              <w:pStyle w:val="TableParagraph"/>
              <w:rPr>
                <w:sz w:val="18"/>
              </w:rPr>
            </w:pPr>
          </w:p>
        </w:tc>
      </w:tr>
      <w:tr w:rsidR="00F650DB">
        <w:trPr>
          <w:trHeight w:val="2567"/>
        </w:trPr>
        <w:tc>
          <w:tcPr>
            <w:tcW w:w="439" w:type="dxa"/>
          </w:tcPr>
          <w:p w:rsidR="00F650DB" w:rsidRDefault="00F650DB">
            <w:pPr>
              <w:pStyle w:val="TableParagraph"/>
              <w:rPr>
                <w:b/>
              </w:rPr>
            </w:pPr>
          </w:p>
          <w:p w:rsidR="00F650DB" w:rsidRDefault="00F650DB">
            <w:pPr>
              <w:pStyle w:val="TableParagraph"/>
              <w:rPr>
                <w:b/>
              </w:rPr>
            </w:pPr>
          </w:p>
          <w:p w:rsidR="00F650DB" w:rsidRDefault="00F650DB">
            <w:pPr>
              <w:pStyle w:val="TableParagraph"/>
              <w:rPr>
                <w:b/>
              </w:rPr>
            </w:pPr>
          </w:p>
          <w:p w:rsidR="00F650DB" w:rsidRDefault="00F650DB">
            <w:pPr>
              <w:pStyle w:val="TableParagraph"/>
              <w:rPr>
                <w:b/>
              </w:rPr>
            </w:pPr>
          </w:p>
          <w:p w:rsidR="00F650DB" w:rsidRDefault="00FB0065">
            <w:pPr>
              <w:pStyle w:val="TableParagraph"/>
              <w:spacing w:before="17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20" w:type="dxa"/>
          </w:tcPr>
          <w:p w:rsidR="00F650DB" w:rsidRDefault="00F650DB">
            <w:pPr>
              <w:pStyle w:val="TableParagraph"/>
              <w:rPr>
                <w:b/>
              </w:rPr>
            </w:pPr>
          </w:p>
          <w:p w:rsidR="00F650DB" w:rsidRDefault="00F650DB">
            <w:pPr>
              <w:pStyle w:val="TableParagraph"/>
              <w:rPr>
                <w:b/>
              </w:rPr>
            </w:pPr>
          </w:p>
          <w:p w:rsidR="00F650DB" w:rsidRDefault="00F650DB">
            <w:pPr>
              <w:pStyle w:val="TableParagraph"/>
              <w:rPr>
                <w:b/>
              </w:rPr>
            </w:pPr>
          </w:p>
          <w:p w:rsidR="00F650DB" w:rsidRDefault="00F650DB">
            <w:pPr>
              <w:pStyle w:val="TableParagraph"/>
              <w:rPr>
                <w:b/>
              </w:rPr>
            </w:pPr>
          </w:p>
          <w:p w:rsidR="00F650DB" w:rsidRDefault="00FB0065">
            <w:pPr>
              <w:pStyle w:val="TableParagraph"/>
              <w:spacing w:before="172"/>
              <w:ind w:left="69"/>
              <w:rPr>
                <w:sz w:val="20"/>
              </w:rPr>
            </w:pPr>
            <w:r>
              <w:rPr>
                <w:sz w:val="20"/>
              </w:rPr>
              <w:t>МФУ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(принтер,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сканер,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копир)</w:t>
            </w:r>
          </w:p>
        </w:tc>
        <w:tc>
          <w:tcPr>
            <w:tcW w:w="3423" w:type="dxa"/>
          </w:tcPr>
          <w:p w:rsidR="00F650DB" w:rsidRDefault="00FB0065">
            <w:pPr>
              <w:pStyle w:val="TableParagraph"/>
              <w:spacing w:before="103"/>
              <w:ind w:left="67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устройства: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МФУ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(функции</w:t>
            </w:r>
          </w:p>
          <w:p w:rsidR="00F650DB" w:rsidRDefault="00FB0065">
            <w:pPr>
              <w:pStyle w:val="TableParagraph"/>
              <w:spacing w:before="39" w:line="280" w:lineRule="auto"/>
              <w:ind w:left="67"/>
              <w:rPr>
                <w:sz w:val="20"/>
              </w:rPr>
            </w:pPr>
            <w:r>
              <w:rPr>
                <w:sz w:val="20"/>
              </w:rPr>
              <w:t>печати,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копирования,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сканирования); Формат бумаги: не менее A4; Цветность: черно-белый;</w:t>
            </w:r>
          </w:p>
          <w:p w:rsidR="00F650DB" w:rsidRDefault="00FB0065">
            <w:pPr>
              <w:pStyle w:val="TableParagraph"/>
              <w:spacing w:before="4"/>
              <w:ind w:left="67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печати: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лазерная</w:t>
            </w:r>
          </w:p>
          <w:p w:rsidR="00F650DB" w:rsidRDefault="00FB0065">
            <w:pPr>
              <w:pStyle w:val="TableParagraph"/>
              <w:spacing w:before="39" w:line="283" w:lineRule="auto"/>
              <w:ind w:left="67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печати: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 менее 1200 x 1200 точек;</w:t>
            </w:r>
          </w:p>
          <w:p w:rsidR="00F650DB" w:rsidRPr="00EC3D10" w:rsidRDefault="00FB0065">
            <w:pPr>
              <w:pStyle w:val="TableParagraph"/>
              <w:spacing w:line="283" w:lineRule="auto"/>
              <w:ind w:left="67"/>
              <w:rPr>
                <w:sz w:val="20"/>
                <w:lang w:val="en-US"/>
              </w:rPr>
            </w:pPr>
            <w:r>
              <w:rPr>
                <w:sz w:val="20"/>
              </w:rPr>
              <w:t>Интерфейсы</w:t>
            </w:r>
            <w:r w:rsidRPr="00EC3D10">
              <w:rPr>
                <w:sz w:val="20"/>
                <w:lang w:val="en-US"/>
              </w:rPr>
              <w:t>:</w:t>
            </w:r>
            <w:r w:rsidRPr="00EC3D10">
              <w:rPr>
                <w:spacing w:val="-13"/>
                <w:sz w:val="20"/>
                <w:lang w:val="en-US"/>
              </w:rPr>
              <w:t xml:space="preserve"> </w:t>
            </w:r>
            <w:r w:rsidRPr="00EC3D10">
              <w:rPr>
                <w:sz w:val="20"/>
                <w:lang w:val="en-US"/>
              </w:rPr>
              <w:t>Wi-Fi,</w:t>
            </w:r>
            <w:r w:rsidRPr="00EC3D10">
              <w:rPr>
                <w:spacing w:val="-12"/>
                <w:sz w:val="20"/>
                <w:lang w:val="en-US"/>
              </w:rPr>
              <w:t xml:space="preserve"> </w:t>
            </w:r>
            <w:r w:rsidRPr="00EC3D10">
              <w:rPr>
                <w:sz w:val="20"/>
                <w:lang w:val="en-US"/>
              </w:rPr>
              <w:t>Ethernet</w:t>
            </w:r>
            <w:r w:rsidRPr="00EC3D10">
              <w:rPr>
                <w:spacing w:val="-13"/>
                <w:sz w:val="20"/>
                <w:lang w:val="en-US"/>
              </w:rPr>
              <w:t xml:space="preserve"> </w:t>
            </w:r>
            <w:r w:rsidRPr="00EC3D10">
              <w:rPr>
                <w:sz w:val="20"/>
                <w:lang w:val="en-US"/>
              </w:rPr>
              <w:t xml:space="preserve">(RJ-45), </w:t>
            </w:r>
            <w:r w:rsidRPr="00EC3D10">
              <w:rPr>
                <w:spacing w:val="-4"/>
                <w:sz w:val="20"/>
                <w:lang w:val="en-US"/>
              </w:rPr>
              <w:t>USB.</w:t>
            </w:r>
          </w:p>
        </w:tc>
        <w:tc>
          <w:tcPr>
            <w:tcW w:w="2408" w:type="dxa"/>
          </w:tcPr>
          <w:p w:rsidR="00F650DB" w:rsidRPr="00EC3D10" w:rsidRDefault="00F650DB">
            <w:pPr>
              <w:pStyle w:val="TableParagraph"/>
              <w:rPr>
                <w:b/>
                <w:lang w:val="en-US"/>
              </w:rPr>
            </w:pPr>
          </w:p>
          <w:p w:rsidR="00F650DB" w:rsidRPr="00EC3D10" w:rsidRDefault="00F650DB">
            <w:pPr>
              <w:pStyle w:val="TableParagraph"/>
              <w:rPr>
                <w:b/>
                <w:lang w:val="en-US"/>
              </w:rPr>
            </w:pPr>
          </w:p>
          <w:p w:rsidR="00F650DB" w:rsidRPr="00EC3D10" w:rsidRDefault="00F650DB">
            <w:pPr>
              <w:pStyle w:val="TableParagraph"/>
              <w:rPr>
                <w:b/>
                <w:lang w:val="en-US"/>
              </w:rPr>
            </w:pPr>
          </w:p>
          <w:p w:rsidR="00F650DB" w:rsidRPr="00EC3D10" w:rsidRDefault="00F650DB">
            <w:pPr>
              <w:pStyle w:val="TableParagraph"/>
              <w:rPr>
                <w:b/>
                <w:lang w:val="en-US"/>
              </w:rPr>
            </w:pPr>
          </w:p>
          <w:p w:rsidR="00F650DB" w:rsidRDefault="00FB0065">
            <w:pPr>
              <w:pStyle w:val="TableParagraph"/>
              <w:spacing w:before="176"/>
              <w:ind w:left="955" w:right="944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1 </w:t>
            </w:r>
            <w:r>
              <w:rPr>
                <w:b/>
                <w:color w:val="333333"/>
                <w:spacing w:val="-5"/>
                <w:sz w:val="20"/>
              </w:rPr>
              <w:t>шт.</w:t>
            </w:r>
          </w:p>
        </w:tc>
      </w:tr>
    </w:tbl>
    <w:p w:rsidR="00000000" w:rsidRDefault="00FB0065"/>
    <w:sectPr w:rsidR="00000000">
      <w:type w:val="continuous"/>
      <w:pgSz w:w="11920" w:h="16850"/>
      <w:pgMar w:top="420" w:right="1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650DB"/>
    <w:rsid w:val="00004053"/>
    <w:rsid w:val="00280D7C"/>
    <w:rsid w:val="00325571"/>
    <w:rsid w:val="003547A3"/>
    <w:rsid w:val="00550590"/>
    <w:rsid w:val="0062294F"/>
    <w:rsid w:val="0076698A"/>
    <w:rsid w:val="00793242"/>
    <w:rsid w:val="008014E9"/>
    <w:rsid w:val="00E86572"/>
    <w:rsid w:val="00EB77EB"/>
    <w:rsid w:val="00EC3D10"/>
    <w:rsid w:val="00F650DB"/>
    <w:rsid w:val="00F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E5EC75E-7FED-4634-A897-8A58C1EA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480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B77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2CC0-1404-4797-99AC-267218EB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ККСОШ8</cp:lastModifiedBy>
  <cp:revision>8</cp:revision>
  <dcterms:created xsi:type="dcterms:W3CDTF">2022-07-29T04:45:00Z</dcterms:created>
  <dcterms:modified xsi:type="dcterms:W3CDTF">2022-08-31T10:36:00Z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