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3694" w14:textId="77777777" w:rsidR="00A846AA" w:rsidRDefault="00A846AA" w:rsidP="00A846AA">
      <w:pPr>
        <w:pStyle w:val="1"/>
        <w:spacing w:line="240" w:lineRule="auto"/>
        <w:ind w:left="4854" w:right="408" w:hanging="4367"/>
      </w:pPr>
      <w:bookmarkStart w:id="0" w:name="_GoBack"/>
      <w:r>
        <w:rPr>
          <w:color w:val="000080"/>
        </w:rPr>
        <w:t>Как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не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стать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жертвой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нелегальных финансовых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компаний: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запоминаем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четыре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важных</w:t>
      </w:r>
      <w:r>
        <w:rPr>
          <w:color w:val="000080"/>
          <w:spacing w:val="-58"/>
        </w:rPr>
        <w:t xml:space="preserve"> </w:t>
      </w:r>
      <w:r>
        <w:rPr>
          <w:color w:val="000080"/>
        </w:rPr>
        <w:t>правила</w:t>
      </w:r>
    </w:p>
    <w:bookmarkEnd w:id="0"/>
    <w:p w14:paraId="5894A155" w14:textId="77777777" w:rsidR="00A846AA" w:rsidRDefault="00A846AA" w:rsidP="00A846AA">
      <w:pPr>
        <w:pStyle w:val="a3"/>
        <w:spacing w:before="103"/>
        <w:ind w:right="127"/>
      </w:pPr>
      <w:r>
        <w:t>Среди всех видов мошенничеств финансовое занимает особое место. Какие только хитрости не</w:t>
      </w:r>
      <w:r>
        <w:rPr>
          <w:spacing w:val="1"/>
        </w:rPr>
        <w:t xml:space="preserve"> </w:t>
      </w:r>
      <w:r>
        <w:t>используют охотники за чужими деньгами, чтобы обогатиться. В наши дни их уловки становятся</w:t>
      </w:r>
      <w:r>
        <w:rPr>
          <w:spacing w:val="1"/>
        </w:rPr>
        <w:t xml:space="preserve"> </w:t>
      </w:r>
      <w:r>
        <w:t xml:space="preserve">все более интеллектуальными - злоумышленники используют новые технологии и самые </w:t>
      </w:r>
      <w:proofErr w:type="spellStart"/>
      <w:proofErr w:type="gramStart"/>
      <w:r>
        <w:t>совре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менные</w:t>
      </w:r>
      <w:proofErr w:type="spellEnd"/>
      <w:proofErr w:type="gramEnd"/>
      <w:r>
        <w:t xml:space="preserve"> психологические методики. И вроде бы тема не сходит с лент новостей, все социальные</w:t>
      </w:r>
      <w:r>
        <w:rPr>
          <w:spacing w:val="1"/>
        </w:rPr>
        <w:t xml:space="preserve"> </w:t>
      </w:r>
      <w:r>
        <w:t>сети переполнены предупреждениями, а все равно находятся те, кто доверчиво рассчитывает на</w:t>
      </w:r>
      <w:r>
        <w:rPr>
          <w:spacing w:val="1"/>
        </w:rPr>
        <w:t xml:space="preserve"> </w:t>
      </w:r>
      <w:r>
        <w:t>высокие дивиденды от вложенных в финансовые пирамиды средств или на то, что необдуманная</w:t>
      </w:r>
      <w:r>
        <w:rPr>
          <w:spacing w:val="1"/>
        </w:rPr>
        <w:t xml:space="preserve"> </w:t>
      </w:r>
      <w:r>
        <w:t>сделка с «черным» кредитором поможет им в решении финансовых вопросов. А все, как правило,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иначе.</w:t>
      </w:r>
    </w:p>
    <w:p w14:paraId="58FE245A" w14:textId="77777777" w:rsidR="00A846AA" w:rsidRDefault="00A846AA" w:rsidP="00A846AA">
      <w:pPr>
        <w:pStyle w:val="a3"/>
        <w:ind w:right="291"/>
        <w:jc w:val="left"/>
      </w:pPr>
      <w:r>
        <w:rPr>
          <w:u w:val="single"/>
        </w:rPr>
        <w:t>Первое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правило: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пользуйтесь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услугами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-6"/>
          <w:u w:val="single"/>
        </w:rPr>
        <w:t xml:space="preserve"> </w:t>
      </w:r>
      <w:r>
        <w:rPr>
          <w:u w:val="single"/>
        </w:rPr>
        <w:t>легальных участников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финансового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рынка!</w:t>
      </w:r>
      <w:r>
        <w:rPr>
          <w:spacing w:val="-57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финансовую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-6"/>
        </w:rPr>
        <w:t xml:space="preserve"> </w:t>
      </w:r>
      <w:r>
        <w:t>проверьте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«фильтра»:</w:t>
      </w:r>
    </w:p>
    <w:p w14:paraId="28C56ECF" w14:textId="77777777" w:rsidR="00A846AA" w:rsidRDefault="00A846AA" w:rsidP="00A846AA">
      <w:pPr>
        <w:pStyle w:val="a5"/>
        <w:numPr>
          <w:ilvl w:val="0"/>
          <w:numId w:val="1"/>
        </w:numPr>
        <w:tabs>
          <w:tab w:val="left" w:pos="383"/>
        </w:tabs>
        <w:ind w:right="124" w:firstLine="0"/>
        <w:jc w:val="left"/>
        <w:rPr>
          <w:sz w:val="24"/>
        </w:rPr>
      </w:pPr>
      <w:r>
        <w:rPr>
          <w:sz w:val="24"/>
        </w:rPr>
        <w:t>найдите</w:t>
      </w:r>
      <w:r>
        <w:rPr>
          <w:spacing w:val="27"/>
          <w:sz w:val="24"/>
        </w:rPr>
        <w:t xml:space="preserve"> </w:t>
      </w:r>
      <w:r>
        <w:rPr>
          <w:sz w:val="24"/>
        </w:rPr>
        <w:t>компанию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2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сайте</w:t>
      </w:r>
      <w:r>
        <w:rPr>
          <w:spacing w:val="28"/>
          <w:sz w:val="24"/>
        </w:rPr>
        <w:t xml:space="preserve"> </w:t>
      </w:r>
      <w:r>
        <w:rPr>
          <w:sz w:val="24"/>
        </w:rPr>
        <w:t>Банка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Рос-</w:t>
      </w:r>
      <w:r>
        <w:rPr>
          <w:spacing w:val="-57"/>
          <w:sz w:val="24"/>
        </w:rPr>
        <w:t xml:space="preserve"> </w:t>
      </w:r>
      <w:r>
        <w:rPr>
          <w:sz w:val="24"/>
        </w:rPr>
        <w:t>сии</w:t>
      </w:r>
      <w:proofErr w:type="gramEnd"/>
      <w:r>
        <w:rPr>
          <w:sz w:val="24"/>
        </w:rPr>
        <w:t>;</w:t>
      </w:r>
    </w:p>
    <w:p w14:paraId="3938B412" w14:textId="77777777" w:rsidR="00A846AA" w:rsidRDefault="00A846AA" w:rsidP="00A846AA">
      <w:pPr>
        <w:pStyle w:val="a5"/>
        <w:numPr>
          <w:ilvl w:val="0"/>
          <w:numId w:val="1"/>
        </w:numPr>
        <w:tabs>
          <w:tab w:val="left" w:pos="352"/>
        </w:tabs>
        <w:spacing w:line="276" w:lineRule="exact"/>
        <w:ind w:left="351"/>
        <w:jc w:val="left"/>
        <w:rPr>
          <w:sz w:val="24"/>
        </w:rPr>
      </w:pPr>
      <w:r>
        <w:rPr>
          <w:sz w:val="24"/>
        </w:rPr>
        <w:t>проверьте,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нелегальной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4F60EB35" w14:textId="77777777" w:rsidR="00A846AA" w:rsidRDefault="00A846AA" w:rsidP="00A846AA">
      <w:pPr>
        <w:spacing w:line="276" w:lineRule="exact"/>
        <w:rPr>
          <w:sz w:val="24"/>
        </w:rPr>
        <w:sectPr w:rsidR="00A846AA">
          <w:pgSz w:w="11900" w:h="16840"/>
          <w:pgMar w:top="1060" w:right="440" w:bottom="480" w:left="920" w:header="0" w:footer="288" w:gutter="0"/>
          <w:cols w:space="720"/>
        </w:sectPr>
      </w:pPr>
    </w:p>
    <w:p w14:paraId="542C33D5" w14:textId="77777777" w:rsidR="00A846AA" w:rsidRDefault="00A846AA" w:rsidP="00A846AA">
      <w:pPr>
        <w:pStyle w:val="a3"/>
        <w:spacing w:before="74"/>
        <w:ind w:right="120"/>
      </w:pPr>
      <w:bookmarkStart w:id="1" w:name="9"/>
      <w:bookmarkEnd w:id="1"/>
      <w:r>
        <w:lastRenderedPageBreak/>
        <w:t xml:space="preserve">Если кредитной или микрофинансовой организации нет в Справочнике </w:t>
      </w:r>
      <w:proofErr w:type="gramStart"/>
      <w:r>
        <w:t>- это</w:t>
      </w:r>
      <w:proofErr w:type="gramEnd"/>
      <w:r>
        <w:t xml:space="preserve"> нелегальный </w:t>
      </w:r>
      <w:proofErr w:type="spellStart"/>
      <w:r>
        <w:t>креди</w:t>
      </w:r>
      <w:proofErr w:type="spellEnd"/>
      <w:r>
        <w:t>-</w:t>
      </w:r>
      <w:r>
        <w:rPr>
          <w:spacing w:val="1"/>
        </w:rPr>
        <w:t xml:space="preserve"> </w:t>
      </w:r>
      <w:r>
        <w:t>тор, если она присутствует в Списке – стоит отказаться от ее услуг, иначе вы рискуете потерять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деньги.</w:t>
      </w:r>
    </w:p>
    <w:p w14:paraId="3ECD5B94" w14:textId="77777777" w:rsidR="00A846AA" w:rsidRDefault="00A846AA" w:rsidP="00A846AA">
      <w:pPr>
        <w:pStyle w:val="a3"/>
        <w:jc w:val="left"/>
      </w:pPr>
      <w:r>
        <w:rPr>
          <w:u w:val="single"/>
        </w:rPr>
        <w:t>Второе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правило:</w:t>
      </w:r>
      <w:r>
        <w:rPr>
          <w:spacing w:val="-2"/>
          <w:u w:val="single"/>
        </w:rPr>
        <w:t xml:space="preserve"> </w:t>
      </w:r>
      <w:r>
        <w:rPr>
          <w:u w:val="single"/>
        </w:rPr>
        <w:t>ВСЕГДА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внимательно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читайте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договор</w:t>
      </w:r>
      <w:r>
        <w:rPr>
          <w:spacing w:val="-2"/>
          <w:u w:val="single"/>
        </w:rPr>
        <w:t xml:space="preserve"> </w:t>
      </w:r>
      <w:r>
        <w:rPr>
          <w:u w:val="single"/>
        </w:rPr>
        <w:t>…ВСЕГДА!</w:t>
      </w:r>
    </w:p>
    <w:p w14:paraId="673F1780" w14:textId="77777777" w:rsidR="00A846AA" w:rsidRDefault="00A846AA" w:rsidP="00A846AA">
      <w:pPr>
        <w:pStyle w:val="a3"/>
        <w:ind w:right="119"/>
      </w:pPr>
      <w:r>
        <w:t xml:space="preserve">У легального кредитора должен быть четко прописан порядок заключения договора, выдачи </w:t>
      </w:r>
      <w:proofErr w:type="spellStart"/>
      <w:proofErr w:type="gramStart"/>
      <w:r>
        <w:t>кре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дита</w:t>
      </w:r>
      <w:proofErr w:type="spellEnd"/>
      <w:proofErr w:type="gramEnd"/>
      <w:r>
        <w:t xml:space="preserve">, условия возврата или использования. Закон определяет и то, как должен быть оформлен </w:t>
      </w:r>
      <w:proofErr w:type="gramStart"/>
      <w:r>
        <w:t>до-</w:t>
      </w:r>
      <w:r>
        <w:rPr>
          <w:spacing w:val="1"/>
        </w:rPr>
        <w:t xml:space="preserve"> </w:t>
      </w:r>
      <w:r>
        <w:t>говор</w:t>
      </w:r>
      <w:proofErr w:type="gramEnd"/>
      <w:r>
        <w:t xml:space="preserve"> – обязательно прописывается полная стоимость кредита в квадратной рамке на первой </w:t>
      </w:r>
      <w:proofErr w:type="spellStart"/>
      <w:r>
        <w:t>стра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нице</w:t>
      </w:r>
      <w:proofErr w:type="spellEnd"/>
      <w:r>
        <w:t xml:space="preserve"> в правом верхнем углу и все условия договора должны быть прописаны в отдельной таблице.</w:t>
      </w:r>
      <w:r>
        <w:rPr>
          <w:spacing w:val="-57"/>
        </w:rPr>
        <w:t xml:space="preserve"> </w:t>
      </w:r>
      <w:r>
        <w:t>Нелегальные кредиторы не соблюдают требований к оформлению договора. Как правило, текст</w:t>
      </w:r>
      <w:r>
        <w:rPr>
          <w:spacing w:val="1"/>
        </w:rPr>
        <w:t xml:space="preserve"> </w:t>
      </w:r>
      <w:r>
        <w:t>договора умещается на 1-2 листах, формулировки условий неточны и очень обтекаемы, их можно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двояко.</w:t>
      </w:r>
    </w:p>
    <w:p w14:paraId="7A75886D" w14:textId="77777777" w:rsidR="00A846AA" w:rsidRDefault="00A846AA" w:rsidP="00A846AA">
      <w:pPr>
        <w:pStyle w:val="a3"/>
        <w:ind w:right="123"/>
      </w:pPr>
      <w:r>
        <w:t xml:space="preserve">Если у вас возникают какие-то сомнения, возьмите договор домой и внимательно изучите, </w:t>
      </w:r>
      <w:proofErr w:type="gramStart"/>
      <w:r>
        <w:t>про-</w:t>
      </w:r>
      <w:r>
        <w:rPr>
          <w:spacing w:val="1"/>
        </w:rPr>
        <w:t xml:space="preserve"> </w:t>
      </w:r>
      <w:r>
        <w:t>консультируйтесь</w:t>
      </w:r>
      <w:proofErr w:type="gramEnd"/>
      <w:r>
        <w:t xml:space="preserve"> с экспертом. По закону у вас есть 5 дней, чтобы принять решение. Условия </w:t>
      </w:r>
      <w:proofErr w:type="gramStart"/>
      <w:r>
        <w:t>до-</w:t>
      </w:r>
      <w:r>
        <w:rPr>
          <w:spacing w:val="1"/>
        </w:rPr>
        <w:t xml:space="preserve"> </w:t>
      </w:r>
      <w:r>
        <w:t>говора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поменяются,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оградить себя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неоправданных рисков.</w:t>
      </w:r>
    </w:p>
    <w:p w14:paraId="09FFB244" w14:textId="77777777" w:rsidR="00A846AA" w:rsidRDefault="00A846AA" w:rsidP="00A846AA">
      <w:pPr>
        <w:pStyle w:val="a3"/>
        <w:spacing w:line="276" w:lineRule="exact"/>
        <w:jc w:val="left"/>
      </w:pPr>
      <w:r>
        <w:rPr>
          <w:u w:val="single"/>
        </w:rPr>
        <w:t>Третье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правило: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инвестируйте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умом!</w:t>
      </w:r>
    </w:p>
    <w:p w14:paraId="31668723" w14:textId="77777777" w:rsidR="00A846AA" w:rsidRDefault="00A846AA" w:rsidP="00A846AA">
      <w:pPr>
        <w:pStyle w:val="a3"/>
        <w:ind w:right="125"/>
      </w:pPr>
      <w:r>
        <w:t xml:space="preserve">Когда вам обещают высокий доход без всякого риска, процент от взноса привлеченного </w:t>
      </w:r>
      <w:proofErr w:type="spellStart"/>
      <w:proofErr w:type="gramStart"/>
      <w:r>
        <w:t>вкладчи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proofErr w:type="gramEnd"/>
      <w:r>
        <w:t>, показывают красивые презентации с цифрами, не подтверждёнными ни одним финансовым</w:t>
      </w:r>
      <w:r>
        <w:rPr>
          <w:spacing w:val="1"/>
        </w:rPr>
        <w:t xml:space="preserve"> </w:t>
      </w:r>
      <w:r>
        <w:t>документом – вероятнее всего вы имеете дело со строителями финансовых пирамид. Прежде чем</w:t>
      </w:r>
      <w:r>
        <w:rPr>
          <w:spacing w:val="1"/>
        </w:rPr>
        <w:t xml:space="preserve"> </w:t>
      </w:r>
      <w:r>
        <w:t>вкладывать деньги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проверьте</w:t>
      </w:r>
      <w:r>
        <w:rPr>
          <w:spacing w:val="-1"/>
        </w:rPr>
        <w:t xml:space="preserve"> </w:t>
      </w:r>
      <w:r>
        <w:t>компанию.</w:t>
      </w:r>
    </w:p>
    <w:p w14:paraId="455B188A" w14:textId="77777777" w:rsidR="00A846AA" w:rsidRDefault="00A846AA" w:rsidP="00A846AA">
      <w:pPr>
        <w:pStyle w:val="a3"/>
        <w:ind w:right="122"/>
      </w:pPr>
      <w:r>
        <w:t xml:space="preserve">Посмотрите информацию в интернете, почитайте отзывы. Вас должны насторожить </w:t>
      </w:r>
      <w:proofErr w:type="gramStart"/>
      <w:r>
        <w:t>многочислен-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3"/>
        </w:rPr>
        <w:t xml:space="preserve"> </w:t>
      </w:r>
      <w:r>
        <w:t>хвалебные</w:t>
      </w:r>
      <w:r>
        <w:rPr>
          <w:spacing w:val="-2"/>
        </w:rPr>
        <w:t xml:space="preserve"> </w:t>
      </w:r>
      <w:r>
        <w:t>отклики.</w:t>
      </w:r>
    </w:p>
    <w:p w14:paraId="52C94345" w14:textId="77777777" w:rsidR="00A846AA" w:rsidRDefault="00A846AA" w:rsidP="00A846AA">
      <w:pPr>
        <w:pStyle w:val="a3"/>
        <w:ind w:right="122"/>
      </w:pPr>
      <w:r>
        <w:t xml:space="preserve">Изучите документы: сверьте полное название, реквизиты, указанные в договоре, на сайте </w:t>
      </w:r>
      <w:proofErr w:type="spellStart"/>
      <w:proofErr w:type="gram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proofErr w:type="gramEnd"/>
      <w:r>
        <w:t>, в реестрах Банка России и ФНС. Даже минимальные различия могут говорить о том, что вы</w:t>
      </w:r>
      <w:r>
        <w:rPr>
          <w:spacing w:val="-57"/>
        </w:rPr>
        <w:t xml:space="preserve"> </w:t>
      </w:r>
      <w:r>
        <w:t>имеете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обманщиками.</w:t>
      </w:r>
    </w:p>
    <w:p w14:paraId="0E267F71" w14:textId="77777777" w:rsidR="00A846AA" w:rsidRDefault="00A846AA" w:rsidP="00A846AA">
      <w:pPr>
        <w:pStyle w:val="a3"/>
        <w:ind w:right="123" w:firstLine="59"/>
      </w:pPr>
      <w:r>
        <w:t xml:space="preserve">Помните, что даже самые осторожные и финансового подкованные люди могут оказаться </w:t>
      </w:r>
      <w:proofErr w:type="spellStart"/>
      <w:proofErr w:type="gramStart"/>
      <w:r>
        <w:t>вовле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ченными</w:t>
      </w:r>
      <w:proofErr w:type="spellEnd"/>
      <w:proofErr w:type="gramEnd"/>
      <w:r>
        <w:t xml:space="preserve"> в сомнительный проект или стать жертвой мошеннической схемы нелегальной </w:t>
      </w:r>
      <w:proofErr w:type="spellStart"/>
      <w:r>
        <w:t>финансо</w:t>
      </w:r>
      <w:proofErr w:type="spellEnd"/>
      <w:r>
        <w:t>-</w:t>
      </w:r>
      <w:r>
        <w:rPr>
          <w:spacing w:val="1"/>
        </w:rPr>
        <w:t xml:space="preserve"> </w:t>
      </w:r>
      <w:r>
        <w:t>вой</w:t>
      </w:r>
      <w:r>
        <w:rPr>
          <w:spacing w:val="-1"/>
        </w:rPr>
        <w:t xml:space="preserve"> </w:t>
      </w:r>
      <w:r>
        <w:t>организации.</w:t>
      </w:r>
    </w:p>
    <w:p w14:paraId="75F3CF90" w14:textId="77777777" w:rsidR="00A846AA" w:rsidRDefault="00A846AA" w:rsidP="00A846AA">
      <w:pPr>
        <w:pStyle w:val="a3"/>
        <w:ind w:right="1719"/>
      </w:pPr>
      <w:r>
        <w:rPr>
          <w:u w:val="single"/>
        </w:rPr>
        <w:t>Четвертое правило</w:t>
      </w:r>
      <w:proofErr w:type="gramStart"/>
      <w:r>
        <w:t>: Если</w:t>
      </w:r>
      <w:proofErr w:type="gramEnd"/>
      <w:r>
        <w:t xml:space="preserve"> вы попали в число пострадавших –защищайте свои права!</w:t>
      </w:r>
      <w:r>
        <w:rPr>
          <w:spacing w:val="-58"/>
        </w:rPr>
        <w:t xml:space="preserve"> </w:t>
      </w:r>
      <w:r>
        <w:t>Обращайтесь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правоохранительные</w:t>
      </w:r>
      <w:r>
        <w:rPr>
          <w:spacing w:val="-3"/>
        </w:rPr>
        <w:t xml:space="preserve"> </w:t>
      </w:r>
      <w:r>
        <w:t>органы.</w:t>
      </w:r>
    </w:p>
    <w:p w14:paraId="256ECC63" w14:textId="77777777" w:rsidR="00A846AA" w:rsidRDefault="00A846AA" w:rsidP="00A846AA">
      <w:pPr>
        <w:pStyle w:val="a3"/>
        <w:ind w:right="124" w:firstLine="604"/>
      </w:pPr>
      <w:r>
        <w:t xml:space="preserve">Используя       </w:t>
      </w:r>
      <w:r>
        <w:rPr>
          <w:spacing w:val="1"/>
        </w:rPr>
        <w:t xml:space="preserve"> </w:t>
      </w:r>
      <w:r>
        <w:t xml:space="preserve">Государственный       </w:t>
      </w:r>
      <w:r>
        <w:rPr>
          <w:spacing w:val="1"/>
        </w:rPr>
        <w:t xml:space="preserve"> </w:t>
      </w:r>
      <w:r>
        <w:t xml:space="preserve">информационный       </w:t>
      </w:r>
      <w:r>
        <w:rPr>
          <w:spacing w:val="1"/>
        </w:rPr>
        <w:t xml:space="preserve"> </w:t>
      </w:r>
      <w:r>
        <w:t xml:space="preserve">ресурс       </w:t>
      </w:r>
      <w:r>
        <w:rPr>
          <w:spacing w:val="1"/>
        </w:rPr>
        <w:t xml:space="preserve"> </w:t>
      </w:r>
      <w:r>
        <w:t xml:space="preserve">для       </w:t>
      </w:r>
      <w:r>
        <w:rPr>
          <w:spacing w:val="1"/>
        </w:rPr>
        <w:t xml:space="preserve"> </w:t>
      </w:r>
      <w:r>
        <w:t>потребите-</w:t>
      </w:r>
      <w:r>
        <w:rPr>
          <w:spacing w:val="-57"/>
        </w:rPr>
        <w:t xml:space="preserve"> </w:t>
      </w:r>
      <w:r>
        <w:t xml:space="preserve">лей </w:t>
      </w:r>
      <w:hyperlink r:id="rId5">
        <w:r>
          <w:rPr>
            <w:color w:val="0000FF"/>
            <w:u w:val="single" w:color="0000FF"/>
          </w:rPr>
          <w:t>https://zpp.rospotrebnadzor.ru</w:t>
        </w:r>
        <w:r>
          <w:t>.</w:t>
        </w:r>
      </w:hyperlink>
      <w:r>
        <w:t xml:space="preserve"> Каждый потребитель может ознакомиться с многочисленными</w:t>
      </w:r>
      <w:r>
        <w:rPr>
          <w:spacing w:val="1"/>
        </w:rPr>
        <w:t xml:space="preserve"> </w:t>
      </w:r>
      <w:r>
        <w:t xml:space="preserve">памятками, обучающими видеороликами, образцами претензионных и исковых заявлений, с </w:t>
      </w:r>
      <w:proofErr w:type="spell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речнем</w:t>
      </w:r>
      <w:proofErr w:type="spellEnd"/>
      <w:r>
        <w:t xml:space="preserve"> забракованных товаров. На ресурсе размещена вся информация о судебной практике </w:t>
      </w:r>
      <w:proofErr w:type="spellStart"/>
      <w:r>
        <w:t>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спотребнадзора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потребителей.</w:t>
      </w:r>
    </w:p>
    <w:p w14:paraId="4FDED4E3" w14:textId="77777777" w:rsidR="00703218" w:rsidRDefault="00703218"/>
    <w:sectPr w:rsidR="0070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46CC0"/>
    <w:multiLevelType w:val="hybridMultilevel"/>
    <w:tmpl w:val="BF28D56A"/>
    <w:lvl w:ilvl="0" w:tplc="06425D6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2483C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BDC83C28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3" w:tplc="2F5AF946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4" w:tplc="7576ACDC">
      <w:numFmt w:val="bullet"/>
      <w:lvlText w:val="•"/>
      <w:lvlJc w:val="left"/>
      <w:pPr>
        <w:ind w:left="4348" w:hanging="140"/>
      </w:pPr>
      <w:rPr>
        <w:rFonts w:hint="default"/>
        <w:lang w:val="ru-RU" w:eastAsia="en-US" w:bidi="ar-SA"/>
      </w:rPr>
    </w:lvl>
    <w:lvl w:ilvl="5" w:tplc="EE7CBF0E">
      <w:numFmt w:val="bullet"/>
      <w:lvlText w:val="•"/>
      <w:lvlJc w:val="left"/>
      <w:pPr>
        <w:ind w:left="5380" w:hanging="140"/>
      </w:pPr>
      <w:rPr>
        <w:rFonts w:hint="default"/>
        <w:lang w:val="ru-RU" w:eastAsia="en-US" w:bidi="ar-SA"/>
      </w:rPr>
    </w:lvl>
    <w:lvl w:ilvl="6" w:tplc="EC60AE3E">
      <w:numFmt w:val="bullet"/>
      <w:lvlText w:val="•"/>
      <w:lvlJc w:val="left"/>
      <w:pPr>
        <w:ind w:left="6412" w:hanging="140"/>
      </w:pPr>
      <w:rPr>
        <w:rFonts w:hint="default"/>
        <w:lang w:val="ru-RU" w:eastAsia="en-US" w:bidi="ar-SA"/>
      </w:rPr>
    </w:lvl>
    <w:lvl w:ilvl="7" w:tplc="FB049640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 w:tplc="8B96873A">
      <w:numFmt w:val="bullet"/>
      <w:lvlText w:val="•"/>
      <w:lvlJc w:val="left"/>
      <w:pPr>
        <w:ind w:left="847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53"/>
    <w:rsid w:val="00703218"/>
    <w:rsid w:val="00995653"/>
    <w:rsid w:val="00A8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80E6C-8F1C-4D0A-8605-AFCF4D5C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846AA"/>
    <w:pPr>
      <w:spacing w:line="274" w:lineRule="exact"/>
      <w:ind w:left="2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6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846AA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46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846AA"/>
    <w:pPr>
      <w:ind w:left="2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2022-09-02T13:11:00Z</dcterms:created>
  <dcterms:modified xsi:type="dcterms:W3CDTF">2022-09-02T13:11:00Z</dcterms:modified>
</cp:coreProperties>
</file>