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Список поставщиков</w:t>
      </w:r>
    </w:p>
    <w:tbl>
      <w:tblPr>
        <w:tblW w:w="107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56"/>
        <w:gridCol w:w="3087"/>
        <w:gridCol w:w="3922"/>
        <w:gridCol w:w="2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п/п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Поставщик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Юридические адреса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поставщиков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Вид товара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62" w:hRule="atLeast"/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240" w:firstLineChars="100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СПК «Комсомольский Молочный Комбинат»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ЧР г. Канаш, ул. К. Маркса, д7, каб.301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Молоко, кефир, сметана, масло сл., творог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«Звениговский гормолкомбинат»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Звенигово, ул. Горького, д.1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Сыр, масло сл.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ИП Мешков С.Г.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pacing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г. Чебоксары, Ишлейский пр-д ,13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Крупы, мука, чай, консервация, макар. изд.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4.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«Аргус»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Чебоксары, Ишлейский проезд, д.11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Крупы, мука, чай, консервация, макар. изд.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5.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«Свит Лайф Фудсервис»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Н.Новгород, ул. Г. Попова, д. 43В, офис 1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Говядина (котлетное мясо), филе ЦБ, рыба (горбуша)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6.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«Вурнарский мясокомбинат»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ЧР п. Вурнары, ул. К. Маркса, д. 54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Говядина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7.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ИП Клюжев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pacing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г. Чебоксары, Николаева, 29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Яйцо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ИП Хусаинов Р.Т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pacing w:val="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р.Татарстан,г. Казань,ул.Тихорецкая,7к6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bdr w:val="none" w:color="auto" w:sz="0" w:space="0"/>
              </w:rPr>
              <w:t>Мясо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9.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«Альянс торг»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bdr w:val="none" w:color="auto" w:sz="0" w:space="0"/>
              </w:rPr>
              <w:t>г. Ульяновск, пер. Рузаевский, д.1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bdr w:val="none" w:color="auto" w:sz="0" w:space="0"/>
              </w:rPr>
              <w:t>Сыр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10.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«Птицефабрика Акашевская»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Республика Марий Эл, Советский район, ул Шоссейная, д.30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Птица (заказ за 2 дня до поставки)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11.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ЗАО «Йошкаролинский мясокомбинат»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pacing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г. Йошкар-Ола, Кокшайский пр-д, 44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Колбасные изделия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12.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«Чебоксарский мясокомбинат»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Чебоксары, Канашское шоссе, д.27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Колбасные изделия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13.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ИП Миронов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Ядрин, ул. Ленина, д.32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Соки, питьевая вода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val="ru-RU"/>
              </w:rPr>
              <w:t>,ч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 xml:space="preserve">ай, консервация, кондитерские изделия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14.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 xml:space="preserve">ООО «КДВ Групп» 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Томск, пр Мира 20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Кондитерские изделия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15.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«ЧХЗ№1»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Чебоксары, ул. Энтузиастов,д.40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Хлеб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16.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ИП Козлов В.В.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Чебоксары. ул. Якимовская д 22 «А»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Овощи (картофель, лук, морковь, свекла, капуста)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17.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«ООО Урожай»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Чебоксары, пр. Тракторостроителей, 101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18.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«Гратон»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Чебоксары, Ишлейский проезд, д.13, пом 47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Овощи (картофель, лук, морковь, свекла, капуста)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19.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ИП Дмитриев С Р.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pacing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г. Чебоксары, ул.Пристанционная,7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Фрукты, овощи, с/фрукты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20.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ИП Соловьев Н.М.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ЧР р. Комсомольский , с. Тугаево, ул. Ленина, д55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Мясо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21.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ИП Шорникова Т.М.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г. Ядрин, ул. К.Маркса 20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 xml:space="preserve">Капуста квашеная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22.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«Дельта»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89176640016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/>
              </w:rPr>
              <w:t>г.Чебоксары, пр-т Яковлева, 39б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Рыба (минтай, пикша)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23.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ООО «Тригон»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Чебоксары, Дорожный проезд, д.20, стр.9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Пакеты, перчатки разовые, бум. полотенца, салфетки.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24.</w:t>
            </w:r>
          </w:p>
        </w:tc>
        <w:tc>
          <w:tcPr>
            <w:tcW w:w="29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 xml:space="preserve">ИП Иванова А.В. </w:t>
            </w:r>
          </w:p>
        </w:tc>
        <w:tc>
          <w:tcPr>
            <w:tcW w:w="37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г. Чебоксары, ул. Чернышевского, д. 18,кв.69</w:t>
            </w:r>
          </w:p>
        </w:tc>
        <w:tc>
          <w:tcPr>
            <w:tcW w:w="28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Моющие средства</w:t>
            </w:r>
          </w:p>
        </w:tc>
      </w:tr>
    </w:tbl>
    <w:p>
      <w:bookmarkStart w:id="0" w:name="_GoBack"/>
      <w:bookmarkEnd w:id="0"/>
    </w:p>
    <w:sectPr>
      <w:pgSz w:w="11906" w:h="16838"/>
      <w:pgMar w:top="533" w:right="952" w:bottom="476" w:left="9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D7422"/>
    <w:rsid w:val="351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0" w:line="276" w:lineRule="auto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00"/>
      <w:u w:val="single"/>
    </w:rPr>
  </w:style>
  <w:style w:type="character" w:styleId="5">
    <w:name w:val="Hyperlink"/>
    <w:basedOn w:val="3"/>
    <w:uiPriority w:val="0"/>
    <w:rPr>
      <w:color w:val="0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2020-12-02T13:52:00Z</dcterms:created>
  <dc:creator>GM</dc:creator>
  <cp:lastModifiedBy>GM</cp:lastModifiedBy>
  <dcterms:modified xsi:type="dcterms:W3CDTF">2020-12-02T13:55:19Z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