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52" w:rsidRDefault="00703E52" w:rsidP="00703E52">
      <w:pPr>
        <w:spacing w:before="83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83400" cy="9473528"/>
            <wp:effectExtent l="19050" t="0" r="0" b="0"/>
            <wp:docPr id="1" name="Рисунок 1" descr="F:\Точка роста\Положение о 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чка роста\Положение о ТР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947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E52" w:rsidRDefault="00703E52" w:rsidP="00EC3B15">
      <w:pPr>
        <w:spacing w:before="83" w:line="0" w:lineRule="atLeast"/>
        <w:ind w:left="6101"/>
        <w:rPr>
          <w:rFonts w:ascii="Times New Roman" w:hAnsi="Times New Roman" w:cs="Times New Roman"/>
        </w:rPr>
      </w:pPr>
    </w:p>
    <w:p w:rsidR="00EC3B15" w:rsidRPr="00EC3B15" w:rsidRDefault="00EC3B15" w:rsidP="00EC3B15">
      <w:pPr>
        <w:pStyle w:val="a3"/>
        <w:spacing w:before="87" w:line="244" w:lineRule="auto"/>
        <w:ind w:left="709" w:right="168"/>
        <w:rPr>
          <w:rFonts w:ascii="Times New Roman" w:hAnsi="Times New Roman" w:cs="Times New Roman"/>
          <w:sz w:val="24"/>
          <w:szCs w:val="24"/>
        </w:rPr>
      </w:pPr>
      <w:r w:rsidRPr="00EC3B15">
        <w:rPr>
          <w:rFonts w:ascii="Times New Roman" w:hAnsi="Times New Roman" w:cs="Times New Roman"/>
        </w:rPr>
        <w:lastRenderedPageBreak/>
        <w:t xml:space="preserve">  </w:t>
      </w:r>
      <w:r w:rsidRPr="00EC3B15">
        <w:rPr>
          <w:rFonts w:ascii="Times New Roman" w:hAnsi="Times New Roman" w:cs="Times New Roman"/>
          <w:sz w:val="24"/>
          <w:szCs w:val="24"/>
        </w:rPr>
        <w:t xml:space="preserve">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Центров, в том числе по вопросам повышения квалификации педагогических работников, обучающимися и родителями (законными представителями) обучающихся с применением дистанционных образовательных </w:t>
      </w:r>
      <w:r w:rsidRPr="00EC3B15">
        <w:rPr>
          <w:rFonts w:ascii="Times New Roman" w:hAnsi="Times New Roman" w:cs="Times New Roman"/>
          <w:spacing w:val="-2"/>
          <w:sz w:val="24"/>
          <w:szCs w:val="24"/>
        </w:rPr>
        <w:t>технологий.</w:t>
      </w:r>
    </w:p>
    <w:p w:rsidR="00EC3B15" w:rsidRPr="00EC3B15" w:rsidRDefault="00EC3B15" w:rsidP="00EC3B15">
      <w:pPr>
        <w:pStyle w:val="2"/>
        <w:spacing w:before="15" w:line="264" w:lineRule="auto"/>
        <w:ind w:left="3773" w:right="2480"/>
        <w:jc w:val="left"/>
        <w:rPr>
          <w:rFonts w:ascii="Times New Roman" w:hAnsi="Times New Roman" w:cs="Times New Roman"/>
          <w:sz w:val="24"/>
          <w:szCs w:val="24"/>
        </w:rPr>
      </w:pPr>
      <w:r w:rsidRPr="00EC3B15">
        <w:rPr>
          <w:rFonts w:ascii="Times New Roman" w:hAnsi="Times New Roman" w:cs="Times New Roman"/>
          <w:sz w:val="24"/>
          <w:szCs w:val="24"/>
        </w:rPr>
        <w:t xml:space="preserve">Глава 3. Порядок управления </w:t>
      </w:r>
      <w:r w:rsidRPr="00EC3B15">
        <w:rPr>
          <w:rFonts w:ascii="Times New Roman" w:hAnsi="Times New Roman" w:cs="Times New Roman"/>
          <w:spacing w:val="-2"/>
          <w:sz w:val="24"/>
          <w:szCs w:val="24"/>
        </w:rPr>
        <w:t>Центром</w:t>
      </w:r>
    </w:p>
    <w:p w:rsidR="00EC3B15" w:rsidRPr="00EC3B15" w:rsidRDefault="00EC3B15" w:rsidP="00EC3B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3B15" w:rsidRPr="00EC3B15" w:rsidRDefault="00EC3B15" w:rsidP="00EC3B15">
      <w:pPr>
        <w:widowControl w:val="0"/>
        <w:tabs>
          <w:tab w:val="left" w:pos="1844"/>
          <w:tab w:val="left" w:pos="3705"/>
          <w:tab w:val="left" w:pos="5445"/>
          <w:tab w:val="left" w:pos="6509"/>
          <w:tab w:val="left" w:pos="8131"/>
          <w:tab w:val="left" w:pos="10058"/>
        </w:tabs>
        <w:autoSpaceDE w:val="0"/>
        <w:autoSpaceDN w:val="0"/>
        <w:spacing w:line="242" w:lineRule="auto"/>
        <w:ind w:left="709" w:right="165"/>
        <w:jc w:val="both"/>
        <w:rPr>
          <w:rFonts w:ascii="Times New Roman" w:hAnsi="Times New Roman" w:cs="Times New Roman"/>
          <w:sz w:val="24"/>
          <w:szCs w:val="24"/>
        </w:rPr>
      </w:pPr>
      <w:r w:rsidRPr="00EC3B15">
        <w:rPr>
          <w:rFonts w:ascii="Times New Roman" w:hAnsi="Times New Roman" w:cs="Times New Roman"/>
          <w:spacing w:val="-2"/>
        </w:rPr>
        <w:t xml:space="preserve">             1. </w:t>
      </w:r>
      <w:proofErr w:type="gramStart"/>
      <w:r w:rsidRPr="00EC3B15">
        <w:rPr>
          <w:rFonts w:ascii="Times New Roman" w:hAnsi="Times New Roman" w:cs="Times New Roman"/>
          <w:spacing w:val="-2"/>
        </w:rPr>
        <w:t>Руководитель</w:t>
      </w:r>
      <w:r w:rsidRPr="00EC3B15">
        <w:rPr>
          <w:rFonts w:ascii="Times New Roman" w:hAnsi="Times New Roman" w:cs="Times New Roman"/>
        </w:rPr>
        <w:tab/>
      </w:r>
      <w:r w:rsidRPr="00EC3B15">
        <w:rPr>
          <w:rFonts w:ascii="Times New Roman" w:hAnsi="Times New Roman" w:cs="Times New Roman"/>
          <w:spacing w:val="-2"/>
        </w:rPr>
        <w:t>учреждения</w:t>
      </w:r>
      <w:r w:rsidRPr="00EC3B15">
        <w:rPr>
          <w:rFonts w:ascii="Times New Roman" w:hAnsi="Times New Roman" w:cs="Times New Roman"/>
        </w:rPr>
        <w:tab/>
      </w:r>
      <w:r w:rsidRPr="00EC3B15">
        <w:rPr>
          <w:rFonts w:ascii="Times New Roman" w:hAnsi="Times New Roman" w:cs="Times New Roman"/>
          <w:spacing w:val="-2"/>
        </w:rPr>
        <w:t>издает</w:t>
      </w:r>
      <w:r w:rsidRPr="00EC3B15">
        <w:rPr>
          <w:rFonts w:ascii="Times New Roman" w:hAnsi="Times New Roman" w:cs="Times New Roman"/>
        </w:rPr>
        <w:tab/>
      </w:r>
      <w:r w:rsidRPr="00EC3B15">
        <w:rPr>
          <w:rFonts w:ascii="Times New Roman" w:hAnsi="Times New Roman" w:cs="Times New Roman"/>
          <w:spacing w:val="-2"/>
        </w:rPr>
        <w:t>локальный</w:t>
      </w:r>
      <w:r w:rsidRPr="00EC3B15">
        <w:rPr>
          <w:rFonts w:ascii="Times New Roman" w:hAnsi="Times New Roman" w:cs="Times New Roman"/>
        </w:rPr>
        <w:tab/>
      </w:r>
      <w:r w:rsidRPr="00EC3B15">
        <w:rPr>
          <w:rFonts w:ascii="Times New Roman" w:hAnsi="Times New Roman" w:cs="Times New Roman"/>
          <w:spacing w:val="-2"/>
        </w:rPr>
        <w:t>нормативный</w:t>
      </w:r>
      <w:r w:rsidRPr="00EC3B15">
        <w:rPr>
          <w:rFonts w:ascii="Times New Roman" w:hAnsi="Times New Roman" w:cs="Times New Roman"/>
        </w:rPr>
        <w:tab/>
        <w:t>акт о назначении руководителя Центра</w:t>
      </w:r>
      <w:r>
        <w:rPr>
          <w:rFonts w:ascii="Times New Roman" w:hAnsi="Times New Roman" w:cs="Times New Roman"/>
        </w:rPr>
        <w:t xml:space="preserve"> </w:t>
      </w:r>
      <w:r w:rsidRPr="00EC3B15">
        <w:rPr>
          <w:rFonts w:ascii="Times New Roman" w:hAnsi="Times New Roman" w:cs="Times New Roman"/>
        </w:rPr>
        <w:t>(куратора, ответственного</w:t>
      </w:r>
      <w:r>
        <w:rPr>
          <w:rFonts w:ascii="Times New Roman" w:hAnsi="Times New Roman" w:cs="Times New Roman"/>
        </w:rPr>
        <w:t xml:space="preserve"> за функционирование и развитие</w:t>
      </w:r>
      <w:r w:rsidRPr="00EC3B15">
        <w:rPr>
          <w:rFonts w:ascii="Times New Roman" w:hAnsi="Times New Roman" w:cs="Times New Roman"/>
        </w:rPr>
        <w:t>, а также о создании Центра и утверждении положения о деятельности Центра.</w:t>
      </w:r>
      <w:proofErr w:type="gramEnd"/>
    </w:p>
    <w:p w:rsidR="00EC3B15" w:rsidRPr="00EC3B15" w:rsidRDefault="00EC3B15" w:rsidP="00EC3B15">
      <w:pPr>
        <w:pStyle w:val="a5"/>
        <w:widowControl w:val="0"/>
        <w:numPr>
          <w:ilvl w:val="0"/>
          <w:numId w:val="4"/>
        </w:numPr>
        <w:tabs>
          <w:tab w:val="left" w:pos="1868"/>
        </w:tabs>
        <w:autoSpaceDE w:val="0"/>
        <w:autoSpaceDN w:val="0"/>
        <w:spacing w:before="9" w:line="242" w:lineRule="auto"/>
        <w:ind w:right="425"/>
        <w:jc w:val="both"/>
      </w:pPr>
      <w:r w:rsidRPr="00EC3B15">
        <w:t>Руководителем центра может быть назначен сотрудник учреждения из числа руководящих и педагогических работников.</w:t>
      </w:r>
    </w:p>
    <w:p w:rsidR="00EC3B15" w:rsidRPr="00EC3B15" w:rsidRDefault="00EC3B15" w:rsidP="00EC3B15">
      <w:pPr>
        <w:widowControl w:val="0"/>
        <w:tabs>
          <w:tab w:val="left" w:pos="1986"/>
        </w:tabs>
        <w:autoSpaceDE w:val="0"/>
        <w:autoSpaceDN w:val="0"/>
        <w:spacing w:line="282" w:lineRule="exact"/>
        <w:ind w:left="2160"/>
        <w:jc w:val="both"/>
        <w:rPr>
          <w:rFonts w:ascii="Times New Roman" w:hAnsi="Times New Roman" w:cs="Times New Roman"/>
        </w:rPr>
      </w:pPr>
      <w:r w:rsidRPr="00EC3B15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</w:t>
      </w:r>
      <w:r w:rsidRPr="00EC3B15">
        <w:rPr>
          <w:rFonts w:ascii="Times New Roman" w:hAnsi="Times New Roman" w:cs="Times New Roman"/>
        </w:rPr>
        <w:t>Центра</w:t>
      </w:r>
      <w:r>
        <w:rPr>
          <w:rFonts w:ascii="Times New Roman" w:hAnsi="Times New Roman" w:cs="Times New Roman"/>
        </w:rPr>
        <w:t xml:space="preserve"> </w:t>
      </w:r>
      <w:r w:rsidRPr="00EC3B15">
        <w:rPr>
          <w:rFonts w:ascii="Times New Roman" w:hAnsi="Times New Roman" w:cs="Times New Roman"/>
          <w:spacing w:val="-2"/>
        </w:rPr>
        <w:t>обязан:</w:t>
      </w:r>
    </w:p>
    <w:p w:rsidR="00EC3B15" w:rsidRPr="00EC3B15" w:rsidRDefault="00EC3B15" w:rsidP="00EC3B15">
      <w:pPr>
        <w:pStyle w:val="a5"/>
        <w:widowControl w:val="0"/>
        <w:numPr>
          <w:ilvl w:val="0"/>
          <w:numId w:val="5"/>
        </w:numPr>
        <w:tabs>
          <w:tab w:val="left" w:pos="1991"/>
        </w:tabs>
        <w:autoSpaceDE w:val="0"/>
        <w:autoSpaceDN w:val="0"/>
        <w:spacing w:before="7"/>
        <w:ind w:hanging="394"/>
        <w:jc w:val="both"/>
      </w:pPr>
      <w:r w:rsidRPr="00EC3B15">
        <w:t>Осуществлять</w:t>
      </w:r>
      <w:r>
        <w:t xml:space="preserve"> </w:t>
      </w:r>
      <w:r w:rsidRPr="00EC3B15">
        <w:t>оперативное</w:t>
      </w:r>
      <w:r>
        <w:t xml:space="preserve"> </w:t>
      </w:r>
      <w:r w:rsidRPr="00EC3B15">
        <w:t>руководство</w:t>
      </w:r>
      <w:r>
        <w:t xml:space="preserve"> </w:t>
      </w:r>
      <w:r w:rsidRPr="00EC3B15">
        <w:rPr>
          <w:spacing w:val="-2"/>
        </w:rPr>
        <w:t>Центром;</w:t>
      </w:r>
    </w:p>
    <w:p w:rsidR="00EC3B15" w:rsidRPr="00EC3B15" w:rsidRDefault="00EC3B15" w:rsidP="00EC3B15">
      <w:pPr>
        <w:pStyle w:val="a5"/>
        <w:widowControl w:val="0"/>
        <w:numPr>
          <w:ilvl w:val="0"/>
          <w:numId w:val="5"/>
        </w:numPr>
        <w:tabs>
          <w:tab w:val="left" w:pos="1991"/>
        </w:tabs>
        <w:autoSpaceDE w:val="0"/>
        <w:autoSpaceDN w:val="0"/>
        <w:spacing w:before="12"/>
        <w:ind w:left="860" w:right="287" w:firstLine="702"/>
        <w:jc w:val="both"/>
      </w:pPr>
      <w:r w:rsidRPr="00EC3B15">
        <w:t>представлять интересы Центра по доверенности в муниципальных, государственных органах Чувашской Республики, организациях для реализации целей и задач Центра;</w:t>
      </w:r>
    </w:p>
    <w:p w:rsidR="00EC3B15" w:rsidRPr="00EC3B15" w:rsidRDefault="00EC3B15" w:rsidP="00EC3B15">
      <w:pPr>
        <w:pStyle w:val="a5"/>
        <w:widowControl w:val="0"/>
        <w:numPr>
          <w:ilvl w:val="0"/>
          <w:numId w:val="5"/>
        </w:numPr>
        <w:tabs>
          <w:tab w:val="left" w:pos="1991"/>
        </w:tabs>
        <w:autoSpaceDE w:val="0"/>
        <w:autoSpaceDN w:val="0"/>
        <w:spacing w:before="7"/>
        <w:ind w:hanging="423"/>
        <w:jc w:val="both"/>
      </w:pPr>
      <w:r w:rsidRPr="00EC3B15">
        <w:t>отчитываться</w:t>
      </w:r>
      <w:r>
        <w:t xml:space="preserve"> </w:t>
      </w:r>
      <w:r w:rsidRPr="00EC3B15">
        <w:t>перед</w:t>
      </w:r>
      <w:r>
        <w:t xml:space="preserve"> </w:t>
      </w:r>
      <w:r w:rsidRPr="00EC3B15">
        <w:t>руководителем</w:t>
      </w:r>
      <w:r>
        <w:t xml:space="preserve"> </w:t>
      </w:r>
      <w:r w:rsidRPr="00EC3B15">
        <w:t>учреждения</w:t>
      </w:r>
      <w:r>
        <w:t xml:space="preserve"> </w:t>
      </w:r>
      <w:r w:rsidRPr="00EC3B15">
        <w:t>о</w:t>
      </w:r>
      <w:r>
        <w:t xml:space="preserve"> </w:t>
      </w:r>
      <w:r w:rsidRPr="00EC3B15">
        <w:t>результатах</w:t>
      </w:r>
      <w:r>
        <w:t xml:space="preserve"> </w:t>
      </w:r>
      <w:r w:rsidRPr="00EC3B15">
        <w:t>работы</w:t>
      </w:r>
      <w:r>
        <w:t xml:space="preserve"> </w:t>
      </w:r>
      <w:r w:rsidRPr="00EC3B15">
        <w:rPr>
          <w:spacing w:val="-2"/>
        </w:rPr>
        <w:t>Центра;</w:t>
      </w:r>
    </w:p>
    <w:p w:rsidR="00EC3B15" w:rsidRPr="00EC3B15" w:rsidRDefault="00EC3B15" w:rsidP="00EC3B15">
      <w:pPr>
        <w:pStyle w:val="a5"/>
        <w:widowControl w:val="0"/>
        <w:numPr>
          <w:ilvl w:val="0"/>
          <w:numId w:val="5"/>
        </w:numPr>
        <w:tabs>
          <w:tab w:val="left" w:pos="1991"/>
        </w:tabs>
        <w:autoSpaceDE w:val="0"/>
        <w:autoSpaceDN w:val="0"/>
        <w:spacing w:before="16" w:line="228" w:lineRule="auto"/>
        <w:ind w:left="855" w:right="286" w:firstLine="707"/>
        <w:jc w:val="both"/>
      </w:pPr>
      <w:r w:rsidRPr="00EC3B15"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EC3B15" w:rsidRPr="00EC3B15" w:rsidRDefault="00EC3B15" w:rsidP="00EC3B15">
      <w:pPr>
        <w:pStyle w:val="a3"/>
        <w:spacing w:before="26"/>
        <w:ind w:left="1592"/>
        <w:jc w:val="both"/>
        <w:rPr>
          <w:rFonts w:ascii="Times New Roman" w:hAnsi="Times New Roman" w:cs="Times New Roman"/>
          <w:sz w:val="24"/>
          <w:szCs w:val="24"/>
        </w:rPr>
      </w:pPr>
      <w:r w:rsidRPr="00EC3B15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B15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B15">
        <w:rPr>
          <w:rFonts w:ascii="Times New Roman" w:hAnsi="Times New Roman" w:cs="Times New Roman"/>
          <w:spacing w:val="-2"/>
          <w:sz w:val="24"/>
          <w:szCs w:val="24"/>
        </w:rPr>
        <w:t>вправе:</w:t>
      </w:r>
    </w:p>
    <w:p w:rsidR="00EC3B15" w:rsidRPr="00EC3B15" w:rsidRDefault="00EC3B15" w:rsidP="00EC3B15">
      <w:pPr>
        <w:pStyle w:val="a5"/>
        <w:widowControl w:val="0"/>
        <w:numPr>
          <w:ilvl w:val="0"/>
          <w:numId w:val="6"/>
        </w:numPr>
        <w:tabs>
          <w:tab w:val="left" w:pos="2011"/>
        </w:tabs>
        <w:autoSpaceDE w:val="0"/>
        <w:autoSpaceDN w:val="0"/>
        <w:spacing w:before="21" w:line="232" w:lineRule="auto"/>
        <w:ind w:right="1336" w:firstLine="727"/>
        <w:jc w:val="both"/>
      </w:pPr>
      <w:r w:rsidRPr="00EC3B15">
        <w:t>осуществлять расстановку кадров Центра, прием на работу которых осуществляется приказом руководителя учреждения;</w:t>
      </w:r>
    </w:p>
    <w:p w:rsidR="00EC3B15" w:rsidRPr="00EC3B15" w:rsidRDefault="00EC3B15" w:rsidP="00EC3B15">
      <w:pPr>
        <w:pStyle w:val="a5"/>
        <w:widowControl w:val="0"/>
        <w:numPr>
          <w:ilvl w:val="0"/>
          <w:numId w:val="6"/>
        </w:numPr>
        <w:tabs>
          <w:tab w:val="left" w:pos="1991"/>
        </w:tabs>
        <w:autoSpaceDE w:val="0"/>
        <w:autoSpaceDN w:val="0"/>
        <w:spacing w:before="12"/>
        <w:ind w:right="943" w:firstLine="697"/>
        <w:jc w:val="both"/>
      </w:pPr>
      <w:r w:rsidRPr="00EC3B15">
        <w:t xml:space="preserve">по согласованию с руководителем учреждения организовывать </w:t>
      </w:r>
      <w:proofErr w:type="gramStart"/>
      <w:r w:rsidRPr="00EC3B15">
        <w:t>учебно- воспитательный</w:t>
      </w:r>
      <w:proofErr w:type="gramEnd"/>
      <w:r w:rsidRPr="00EC3B15">
        <w:t xml:space="preserve"> процесс в Центре в соответствии с целями и задачами Центра и осуществлять контроль за его реализацией;</w:t>
      </w:r>
    </w:p>
    <w:p w:rsidR="00EC3B15" w:rsidRPr="00EC3B15" w:rsidRDefault="00EC3B15" w:rsidP="00EC3B15">
      <w:pPr>
        <w:pStyle w:val="a5"/>
        <w:widowControl w:val="0"/>
        <w:numPr>
          <w:ilvl w:val="0"/>
          <w:numId w:val="6"/>
        </w:numPr>
        <w:tabs>
          <w:tab w:val="left" w:pos="1986"/>
        </w:tabs>
        <w:autoSpaceDE w:val="0"/>
        <w:autoSpaceDN w:val="0"/>
        <w:spacing w:before="2" w:line="242" w:lineRule="auto"/>
        <w:ind w:right="437" w:firstLine="697"/>
        <w:jc w:val="both"/>
      </w:pPr>
      <w:r w:rsidRPr="00EC3B15">
        <w:t>осуществлять подготовку обучающихся к участию в конкурсах, олимпиадах, конференциях</w:t>
      </w:r>
      <w:r>
        <w:t xml:space="preserve"> </w:t>
      </w:r>
      <w:r w:rsidRPr="00EC3B15">
        <w:t>и</w:t>
      </w:r>
      <w:r>
        <w:t xml:space="preserve"> </w:t>
      </w:r>
      <w:r w:rsidRPr="00EC3B15">
        <w:t>иных</w:t>
      </w:r>
      <w:r>
        <w:t xml:space="preserve"> </w:t>
      </w:r>
      <w:r w:rsidRPr="00EC3B15">
        <w:t>мероприятиях</w:t>
      </w:r>
      <w:r>
        <w:t xml:space="preserve"> </w:t>
      </w:r>
      <w:r w:rsidRPr="00EC3B15">
        <w:t>по</w:t>
      </w:r>
      <w:r>
        <w:t xml:space="preserve"> </w:t>
      </w:r>
      <w:r w:rsidRPr="00EC3B15">
        <w:t>профилю</w:t>
      </w:r>
      <w:r>
        <w:t xml:space="preserve"> </w:t>
      </w:r>
      <w:r w:rsidRPr="00EC3B15">
        <w:t>направлений</w:t>
      </w:r>
      <w:r>
        <w:t xml:space="preserve"> </w:t>
      </w:r>
      <w:r w:rsidRPr="00EC3B15">
        <w:t>деятельности</w:t>
      </w:r>
      <w:r>
        <w:t xml:space="preserve"> </w:t>
      </w:r>
      <w:r w:rsidRPr="00EC3B15">
        <w:rPr>
          <w:spacing w:val="-2"/>
        </w:rPr>
        <w:t>Центра;</w:t>
      </w:r>
    </w:p>
    <w:p w:rsidR="00EC3B15" w:rsidRPr="00EC3B15" w:rsidRDefault="00EC3B15" w:rsidP="00EC3B15">
      <w:pPr>
        <w:pStyle w:val="a5"/>
        <w:widowControl w:val="0"/>
        <w:numPr>
          <w:ilvl w:val="0"/>
          <w:numId w:val="6"/>
        </w:numPr>
        <w:tabs>
          <w:tab w:val="left" w:pos="1986"/>
        </w:tabs>
        <w:autoSpaceDE w:val="0"/>
        <w:autoSpaceDN w:val="0"/>
        <w:spacing w:line="242" w:lineRule="auto"/>
        <w:ind w:right="410" w:firstLine="692"/>
        <w:jc w:val="both"/>
      </w:pPr>
      <w:r w:rsidRPr="00EC3B15"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EC3B15" w:rsidRPr="00EC3B15" w:rsidRDefault="00EC3B15" w:rsidP="00EC3B15">
      <w:pPr>
        <w:pStyle w:val="a5"/>
        <w:widowControl w:val="0"/>
        <w:numPr>
          <w:ilvl w:val="0"/>
          <w:numId w:val="6"/>
        </w:numPr>
        <w:tabs>
          <w:tab w:val="left" w:pos="1824"/>
          <w:tab w:val="left" w:pos="1986"/>
          <w:tab w:val="left" w:pos="3771"/>
          <w:tab w:val="left" w:pos="4633"/>
          <w:tab w:val="left" w:pos="5670"/>
          <w:tab w:val="left" w:pos="7390"/>
          <w:tab w:val="left" w:pos="7802"/>
          <w:tab w:val="left" w:pos="9566"/>
        </w:tabs>
        <w:autoSpaceDE w:val="0"/>
        <w:autoSpaceDN w:val="0"/>
        <w:spacing w:before="1" w:line="270" w:lineRule="exact"/>
        <w:ind w:left="709" w:right="599" w:firstLine="707"/>
        <w:jc w:val="both"/>
        <w:sectPr w:rsidR="00EC3B15" w:rsidRPr="00EC3B15">
          <w:pgSz w:w="11900" w:h="16840"/>
          <w:pgMar w:top="700" w:right="320" w:bottom="280" w:left="740" w:header="720" w:footer="720" w:gutter="0"/>
          <w:cols w:space="720"/>
        </w:sectPr>
      </w:pPr>
      <w:r w:rsidRPr="00193FFB">
        <w:rPr>
          <w:spacing w:val="-2"/>
        </w:rPr>
        <w:t>осуществлять</w:t>
      </w:r>
      <w:r w:rsidRPr="00193FFB">
        <w:tab/>
      </w:r>
      <w:r w:rsidRPr="00193FFB">
        <w:rPr>
          <w:spacing w:val="-4"/>
        </w:rPr>
        <w:t>иные</w:t>
      </w:r>
      <w:r w:rsidRPr="00193FFB">
        <w:tab/>
      </w:r>
      <w:r w:rsidRPr="00193FFB">
        <w:rPr>
          <w:spacing w:val="-2"/>
        </w:rPr>
        <w:t>права,</w:t>
      </w:r>
      <w:r w:rsidRPr="00193FFB">
        <w:tab/>
      </w:r>
      <w:r w:rsidRPr="00193FFB">
        <w:rPr>
          <w:spacing w:val="-2"/>
        </w:rPr>
        <w:t>относящиеся</w:t>
      </w:r>
      <w:r w:rsidRPr="00193FFB">
        <w:tab/>
      </w:r>
      <w:r w:rsidRPr="00193FFB">
        <w:rPr>
          <w:spacing w:val="-10"/>
        </w:rPr>
        <w:t>к</w:t>
      </w:r>
      <w:r w:rsidRPr="00193FFB">
        <w:tab/>
      </w:r>
      <w:r w:rsidRPr="00193FFB">
        <w:rPr>
          <w:spacing w:val="-2"/>
        </w:rPr>
        <w:t>деятельности</w:t>
      </w:r>
      <w:r w:rsidRPr="00193FFB">
        <w:tab/>
        <w:t>Центра</w:t>
      </w:r>
      <w:r>
        <w:t xml:space="preserve"> </w:t>
      </w:r>
      <w:r w:rsidRPr="00193FFB">
        <w:t>и не</w:t>
      </w:r>
      <w:r>
        <w:t xml:space="preserve"> </w:t>
      </w:r>
      <w:r w:rsidRPr="00193FFB">
        <w:t>противоречащие</w:t>
      </w:r>
      <w:r>
        <w:t xml:space="preserve"> </w:t>
      </w:r>
      <w:r w:rsidRPr="00193FFB">
        <w:t>целям</w:t>
      </w:r>
      <w:r>
        <w:t xml:space="preserve"> </w:t>
      </w:r>
      <w:r w:rsidRPr="00193FFB">
        <w:t>и</w:t>
      </w:r>
      <w:r>
        <w:t xml:space="preserve"> </w:t>
      </w:r>
      <w:r w:rsidRPr="00193FFB">
        <w:t>видам</w:t>
      </w:r>
      <w:r>
        <w:t xml:space="preserve"> </w:t>
      </w:r>
      <w:r w:rsidRPr="00193FFB">
        <w:t>деятельности</w:t>
      </w:r>
      <w:r>
        <w:t xml:space="preserve"> </w:t>
      </w:r>
      <w:r w:rsidRPr="00193FFB">
        <w:t>образовательной</w:t>
      </w:r>
      <w:r>
        <w:t xml:space="preserve"> </w:t>
      </w:r>
      <w:r w:rsidRPr="00193FFB">
        <w:t>организации,</w:t>
      </w:r>
      <w:r>
        <w:t xml:space="preserve"> </w:t>
      </w:r>
      <w:r w:rsidRPr="00193FFB">
        <w:t>а также законодательству Российской Федерации.</w:t>
      </w:r>
    </w:p>
    <w:p w:rsidR="00110E3A" w:rsidRPr="00EC3B15" w:rsidRDefault="00110E3A" w:rsidP="00036412">
      <w:pPr>
        <w:pStyle w:val="a3"/>
        <w:spacing w:before="87" w:line="244" w:lineRule="auto"/>
        <w:ind w:right="168"/>
        <w:rPr>
          <w:rFonts w:ascii="Times New Roman" w:hAnsi="Times New Roman" w:cs="Times New Roman"/>
        </w:rPr>
      </w:pPr>
    </w:p>
    <w:sectPr w:rsidR="00110E3A" w:rsidRPr="00EC3B15" w:rsidSect="0011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F59"/>
    <w:multiLevelType w:val="hybridMultilevel"/>
    <w:tmpl w:val="CC3A4676"/>
    <w:lvl w:ilvl="0" w:tplc="398AD34C">
      <w:start w:val="2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15333"/>
    <w:multiLevelType w:val="hybridMultilevel"/>
    <w:tmpl w:val="4502C686"/>
    <w:lvl w:ilvl="0" w:tplc="7A3CDEA2">
      <w:start w:val="1"/>
      <w:numFmt w:val="decimal"/>
      <w:lvlText w:val="%1)"/>
      <w:lvlJc w:val="left"/>
      <w:pPr>
        <w:ind w:left="1990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102"/>
        <w:sz w:val="25"/>
        <w:szCs w:val="25"/>
        <w:lang w:val="ru-RU" w:eastAsia="en-US" w:bidi="ar-SA"/>
      </w:rPr>
    </w:lvl>
    <w:lvl w:ilvl="1" w:tplc="B118805A">
      <w:numFmt w:val="bullet"/>
      <w:lvlText w:val="•"/>
      <w:lvlJc w:val="left"/>
      <w:pPr>
        <w:ind w:left="2884" w:hanging="393"/>
      </w:pPr>
      <w:rPr>
        <w:lang w:val="ru-RU" w:eastAsia="en-US" w:bidi="ar-SA"/>
      </w:rPr>
    </w:lvl>
    <w:lvl w:ilvl="2" w:tplc="7D049F00">
      <w:numFmt w:val="bullet"/>
      <w:lvlText w:val="•"/>
      <w:lvlJc w:val="left"/>
      <w:pPr>
        <w:ind w:left="3768" w:hanging="393"/>
      </w:pPr>
      <w:rPr>
        <w:lang w:val="ru-RU" w:eastAsia="en-US" w:bidi="ar-SA"/>
      </w:rPr>
    </w:lvl>
    <w:lvl w:ilvl="3" w:tplc="6A76CD78">
      <w:numFmt w:val="bullet"/>
      <w:lvlText w:val="•"/>
      <w:lvlJc w:val="left"/>
      <w:pPr>
        <w:ind w:left="4652" w:hanging="393"/>
      </w:pPr>
      <w:rPr>
        <w:lang w:val="ru-RU" w:eastAsia="en-US" w:bidi="ar-SA"/>
      </w:rPr>
    </w:lvl>
    <w:lvl w:ilvl="4" w:tplc="F6A26890">
      <w:numFmt w:val="bullet"/>
      <w:lvlText w:val="•"/>
      <w:lvlJc w:val="left"/>
      <w:pPr>
        <w:ind w:left="5536" w:hanging="393"/>
      </w:pPr>
      <w:rPr>
        <w:lang w:val="ru-RU" w:eastAsia="en-US" w:bidi="ar-SA"/>
      </w:rPr>
    </w:lvl>
    <w:lvl w:ilvl="5" w:tplc="FC1A21DE">
      <w:numFmt w:val="bullet"/>
      <w:lvlText w:val="•"/>
      <w:lvlJc w:val="left"/>
      <w:pPr>
        <w:ind w:left="6420" w:hanging="393"/>
      </w:pPr>
      <w:rPr>
        <w:lang w:val="ru-RU" w:eastAsia="en-US" w:bidi="ar-SA"/>
      </w:rPr>
    </w:lvl>
    <w:lvl w:ilvl="6" w:tplc="B8B0C3D4">
      <w:numFmt w:val="bullet"/>
      <w:lvlText w:val="•"/>
      <w:lvlJc w:val="left"/>
      <w:pPr>
        <w:ind w:left="7304" w:hanging="393"/>
      </w:pPr>
      <w:rPr>
        <w:lang w:val="ru-RU" w:eastAsia="en-US" w:bidi="ar-SA"/>
      </w:rPr>
    </w:lvl>
    <w:lvl w:ilvl="7" w:tplc="2EEEE2EA">
      <w:numFmt w:val="bullet"/>
      <w:lvlText w:val="•"/>
      <w:lvlJc w:val="left"/>
      <w:pPr>
        <w:ind w:left="8188" w:hanging="393"/>
      </w:pPr>
      <w:rPr>
        <w:lang w:val="ru-RU" w:eastAsia="en-US" w:bidi="ar-SA"/>
      </w:rPr>
    </w:lvl>
    <w:lvl w:ilvl="8" w:tplc="ECCAB964">
      <w:numFmt w:val="bullet"/>
      <w:lvlText w:val="•"/>
      <w:lvlJc w:val="left"/>
      <w:pPr>
        <w:ind w:left="9072" w:hanging="393"/>
      </w:pPr>
      <w:rPr>
        <w:lang w:val="ru-RU" w:eastAsia="en-US" w:bidi="ar-SA"/>
      </w:rPr>
    </w:lvl>
  </w:abstractNum>
  <w:abstractNum w:abstractNumId="2">
    <w:nsid w:val="20CF57DC"/>
    <w:multiLevelType w:val="hybridMultilevel"/>
    <w:tmpl w:val="91B42846"/>
    <w:lvl w:ilvl="0" w:tplc="5EC4018C">
      <w:start w:val="1"/>
      <w:numFmt w:val="decimal"/>
      <w:lvlText w:val="%1)"/>
      <w:lvlJc w:val="left"/>
      <w:pPr>
        <w:ind w:left="865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102"/>
        <w:sz w:val="25"/>
        <w:szCs w:val="25"/>
        <w:lang w:val="ru-RU" w:eastAsia="en-US" w:bidi="ar-SA"/>
      </w:rPr>
    </w:lvl>
    <w:lvl w:ilvl="1" w:tplc="C144D330">
      <w:numFmt w:val="bullet"/>
      <w:lvlText w:val="•"/>
      <w:lvlJc w:val="left"/>
      <w:pPr>
        <w:ind w:left="1858" w:hanging="418"/>
      </w:pPr>
      <w:rPr>
        <w:lang w:val="ru-RU" w:eastAsia="en-US" w:bidi="ar-SA"/>
      </w:rPr>
    </w:lvl>
    <w:lvl w:ilvl="2" w:tplc="4F0ABE84">
      <w:numFmt w:val="bullet"/>
      <w:lvlText w:val="•"/>
      <w:lvlJc w:val="left"/>
      <w:pPr>
        <w:ind w:left="2856" w:hanging="418"/>
      </w:pPr>
      <w:rPr>
        <w:lang w:val="ru-RU" w:eastAsia="en-US" w:bidi="ar-SA"/>
      </w:rPr>
    </w:lvl>
    <w:lvl w:ilvl="3" w:tplc="59A6C260">
      <w:numFmt w:val="bullet"/>
      <w:lvlText w:val="•"/>
      <w:lvlJc w:val="left"/>
      <w:pPr>
        <w:ind w:left="3854" w:hanging="418"/>
      </w:pPr>
      <w:rPr>
        <w:lang w:val="ru-RU" w:eastAsia="en-US" w:bidi="ar-SA"/>
      </w:rPr>
    </w:lvl>
    <w:lvl w:ilvl="4" w:tplc="91B071A4">
      <w:numFmt w:val="bullet"/>
      <w:lvlText w:val="•"/>
      <w:lvlJc w:val="left"/>
      <w:pPr>
        <w:ind w:left="4852" w:hanging="418"/>
      </w:pPr>
      <w:rPr>
        <w:lang w:val="ru-RU" w:eastAsia="en-US" w:bidi="ar-SA"/>
      </w:rPr>
    </w:lvl>
    <w:lvl w:ilvl="5" w:tplc="41CEFFDE">
      <w:numFmt w:val="bullet"/>
      <w:lvlText w:val="•"/>
      <w:lvlJc w:val="left"/>
      <w:pPr>
        <w:ind w:left="5850" w:hanging="418"/>
      </w:pPr>
      <w:rPr>
        <w:lang w:val="ru-RU" w:eastAsia="en-US" w:bidi="ar-SA"/>
      </w:rPr>
    </w:lvl>
    <w:lvl w:ilvl="6" w:tplc="91BC7512">
      <w:numFmt w:val="bullet"/>
      <w:lvlText w:val="•"/>
      <w:lvlJc w:val="left"/>
      <w:pPr>
        <w:ind w:left="6848" w:hanging="418"/>
      </w:pPr>
      <w:rPr>
        <w:lang w:val="ru-RU" w:eastAsia="en-US" w:bidi="ar-SA"/>
      </w:rPr>
    </w:lvl>
    <w:lvl w:ilvl="7" w:tplc="D8D4FA04">
      <w:numFmt w:val="bullet"/>
      <w:lvlText w:val="•"/>
      <w:lvlJc w:val="left"/>
      <w:pPr>
        <w:ind w:left="7846" w:hanging="418"/>
      </w:pPr>
      <w:rPr>
        <w:lang w:val="ru-RU" w:eastAsia="en-US" w:bidi="ar-SA"/>
      </w:rPr>
    </w:lvl>
    <w:lvl w:ilvl="8" w:tplc="1B5E4A2E">
      <w:numFmt w:val="bullet"/>
      <w:lvlText w:val="•"/>
      <w:lvlJc w:val="left"/>
      <w:pPr>
        <w:ind w:left="8844" w:hanging="418"/>
      </w:pPr>
      <w:rPr>
        <w:lang w:val="ru-RU" w:eastAsia="en-US" w:bidi="ar-SA"/>
      </w:rPr>
    </w:lvl>
  </w:abstractNum>
  <w:abstractNum w:abstractNumId="3">
    <w:nsid w:val="22FA0C57"/>
    <w:multiLevelType w:val="hybridMultilevel"/>
    <w:tmpl w:val="A7BECA5E"/>
    <w:lvl w:ilvl="0" w:tplc="4D9AA66A">
      <w:start w:val="2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033D8"/>
    <w:multiLevelType w:val="hybridMultilevel"/>
    <w:tmpl w:val="3FFAE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B2496"/>
    <w:multiLevelType w:val="hybridMultilevel"/>
    <w:tmpl w:val="19FAD786"/>
    <w:lvl w:ilvl="0" w:tplc="13AAA1E4">
      <w:start w:val="1"/>
      <w:numFmt w:val="decimal"/>
      <w:lvlText w:val="%1)"/>
      <w:lvlJc w:val="left"/>
      <w:pPr>
        <w:ind w:left="1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3B15"/>
    <w:rsid w:val="00036412"/>
    <w:rsid w:val="000A09B0"/>
    <w:rsid w:val="00110E3A"/>
    <w:rsid w:val="00193FFB"/>
    <w:rsid w:val="00703E52"/>
    <w:rsid w:val="00EC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3A"/>
  </w:style>
  <w:style w:type="paragraph" w:styleId="1">
    <w:name w:val="heading 1"/>
    <w:basedOn w:val="a"/>
    <w:link w:val="10"/>
    <w:uiPriority w:val="1"/>
    <w:qFormat/>
    <w:rsid w:val="00EC3B15"/>
    <w:pPr>
      <w:widowControl w:val="0"/>
      <w:autoSpaceDE w:val="0"/>
      <w:autoSpaceDN w:val="0"/>
      <w:spacing w:after="0" w:line="240" w:lineRule="auto"/>
      <w:ind w:left="1366" w:right="827"/>
      <w:jc w:val="center"/>
      <w:outlineLvl w:val="0"/>
    </w:pPr>
    <w:rPr>
      <w:rFonts w:ascii="Georgia" w:eastAsia="Georgia" w:hAnsi="Georgia" w:cs="Georgia"/>
      <w:b/>
      <w:bCs/>
      <w:sz w:val="23"/>
      <w:szCs w:val="23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rsid w:val="00EC3B15"/>
    <w:pPr>
      <w:widowControl w:val="0"/>
      <w:autoSpaceDE w:val="0"/>
      <w:autoSpaceDN w:val="0"/>
      <w:spacing w:after="0" w:line="240" w:lineRule="auto"/>
      <w:ind w:left="886"/>
      <w:jc w:val="center"/>
      <w:outlineLvl w:val="1"/>
    </w:pPr>
    <w:rPr>
      <w:rFonts w:ascii="Georgia" w:eastAsia="Georgia" w:hAnsi="Georgia" w:cs="Georgia"/>
      <w:b/>
      <w:bCs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3B15"/>
    <w:rPr>
      <w:rFonts w:ascii="Georgia" w:eastAsia="Georgia" w:hAnsi="Georgia" w:cs="Georgia"/>
      <w:b/>
      <w:bCs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EC3B15"/>
    <w:rPr>
      <w:rFonts w:ascii="Georgia" w:eastAsia="Georgia" w:hAnsi="Georgia" w:cs="Georgia"/>
      <w:b/>
      <w:bCs/>
      <w:sz w:val="23"/>
      <w:szCs w:val="23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EC3B1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C3B15"/>
    <w:rPr>
      <w:rFonts w:ascii="Georgia" w:eastAsia="Georgia" w:hAnsi="Georgia" w:cs="Georgia"/>
      <w:sz w:val="23"/>
      <w:szCs w:val="23"/>
      <w:lang w:eastAsia="en-US"/>
    </w:rPr>
  </w:style>
  <w:style w:type="paragraph" w:styleId="a5">
    <w:name w:val="List Paragraph"/>
    <w:basedOn w:val="a"/>
    <w:uiPriority w:val="1"/>
    <w:qFormat/>
    <w:rsid w:val="00EC3B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aleks_shool</cp:lastModifiedBy>
  <cp:revision>5</cp:revision>
  <dcterms:created xsi:type="dcterms:W3CDTF">2022-08-11T14:06:00Z</dcterms:created>
  <dcterms:modified xsi:type="dcterms:W3CDTF">2022-08-25T10:07:00Z</dcterms:modified>
</cp:coreProperties>
</file>