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FE" w:rsidRDefault="00A809FE" w:rsidP="00BD1EE6">
      <w:pPr>
        <w:autoSpaceDE w:val="0"/>
        <w:adjustRightInd w:val="0"/>
        <w:ind w:firstLine="709"/>
        <w:jc w:val="both"/>
        <w:rPr>
          <w:rFonts w:ascii="Times New Roman" w:hAnsi="Times New Roman" w:cs="Times New Roman"/>
          <w:sz w:val="22"/>
          <w:szCs w:val="22"/>
        </w:rPr>
      </w:pPr>
      <w:r>
        <w:rPr>
          <w:rFonts w:ascii="Times New Roman" w:hAnsi="Times New Roman" w:cs="Times New Roman"/>
          <w:noProof/>
          <w:sz w:val="22"/>
          <w:szCs w:val="22"/>
          <w:lang w:eastAsia="ru-RU" w:bidi="ar-SA"/>
        </w:rPr>
        <w:drawing>
          <wp:inline distT="0" distB="0" distL="0" distR="0">
            <wp:extent cx="5940425" cy="8168084"/>
            <wp:effectExtent l="0" t="0" r="3175" b="4445"/>
            <wp:docPr id="1" name="Рисунок 1" descr="C:\Users\user\Desktop\САЙТ\Документы\опл.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Документы\опл.тр..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940425" cy="8168084"/>
                    </a:xfrm>
                    <a:prstGeom prst="rect">
                      <a:avLst/>
                    </a:prstGeom>
                    <a:noFill/>
                    <a:ln>
                      <a:noFill/>
                    </a:ln>
                  </pic:spPr>
                </pic:pic>
              </a:graphicData>
            </a:graphic>
          </wp:inline>
        </w:drawing>
      </w:r>
    </w:p>
    <w:p w:rsidR="00A809FE" w:rsidRDefault="00A809FE" w:rsidP="00BD1EE6">
      <w:pPr>
        <w:autoSpaceDE w:val="0"/>
        <w:adjustRightInd w:val="0"/>
        <w:ind w:firstLine="709"/>
        <w:jc w:val="both"/>
        <w:rPr>
          <w:rFonts w:ascii="Times New Roman" w:hAnsi="Times New Roman" w:cs="Times New Roman"/>
          <w:sz w:val="22"/>
          <w:szCs w:val="22"/>
        </w:rPr>
      </w:pPr>
    </w:p>
    <w:p w:rsidR="00A809FE" w:rsidRDefault="00A809FE" w:rsidP="00BD1EE6">
      <w:pPr>
        <w:autoSpaceDE w:val="0"/>
        <w:adjustRightInd w:val="0"/>
        <w:ind w:firstLine="709"/>
        <w:jc w:val="both"/>
        <w:rPr>
          <w:rFonts w:ascii="Times New Roman" w:hAnsi="Times New Roman" w:cs="Times New Roman"/>
          <w:sz w:val="22"/>
          <w:szCs w:val="22"/>
        </w:rPr>
      </w:pPr>
    </w:p>
    <w:p w:rsidR="00A809FE" w:rsidRDefault="00A809FE" w:rsidP="00BD1EE6">
      <w:pPr>
        <w:autoSpaceDE w:val="0"/>
        <w:adjustRightInd w:val="0"/>
        <w:ind w:firstLine="709"/>
        <w:jc w:val="both"/>
        <w:rPr>
          <w:rFonts w:ascii="Times New Roman" w:hAnsi="Times New Roman" w:cs="Times New Roman"/>
          <w:sz w:val="22"/>
          <w:szCs w:val="22"/>
        </w:rPr>
      </w:pPr>
    </w:p>
    <w:p w:rsidR="00A809FE" w:rsidRDefault="00A809FE" w:rsidP="00BD1EE6">
      <w:pPr>
        <w:autoSpaceDE w:val="0"/>
        <w:adjustRightInd w:val="0"/>
        <w:ind w:firstLine="709"/>
        <w:jc w:val="both"/>
        <w:rPr>
          <w:rFonts w:ascii="Times New Roman" w:hAnsi="Times New Roman" w:cs="Times New Roman"/>
          <w:sz w:val="22"/>
          <w:szCs w:val="22"/>
        </w:rPr>
      </w:pPr>
    </w:p>
    <w:p w:rsidR="00A809FE" w:rsidRDefault="00A809FE" w:rsidP="00BD1EE6">
      <w:pPr>
        <w:autoSpaceDE w:val="0"/>
        <w:adjustRightInd w:val="0"/>
        <w:ind w:firstLine="709"/>
        <w:jc w:val="both"/>
        <w:rPr>
          <w:rFonts w:ascii="Times New Roman" w:hAnsi="Times New Roman" w:cs="Times New Roman"/>
          <w:sz w:val="22"/>
          <w:szCs w:val="22"/>
        </w:rPr>
      </w:pPr>
    </w:p>
    <w:p w:rsidR="00A809FE" w:rsidRDefault="00A809FE" w:rsidP="00BD1EE6">
      <w:pPr>
        <w:autoSpaceDE w:val="0"/>
        <w:adjustRightInd w:val="0"/>
        <w:ind w:firstLine="709"/>
        <w:jc w:val="both"/>
        <w:rPr>
          <w:rFonts w:ascii="Times New Roman" w:hAnsi="Times New Roman" w:cs="Times New Roman"/>
          <w:sz w:val="22"/>
          <w:szCs w:val="22"/>
        </w:rPr>
      </w:pPr>
      <w:bookmarkStart w:id="0" w:name="_GoBack"/>
      <w:bookmarkEnd w:id="0"/>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lastRenderedPageBreak/>
        <w:t xml:space="preserve">трудового договора с оплатой выполненной работы за счет средств, поступающих </w:t>
      </w:r>
      <w:proofErr w:type="gramStart"/>
      <w:r w:rsidRPr="009278CE">
        <w:rPr>
          <w:rFonts w:ascii="Times New Roman" w:hAnsi="Times New Roman" w:cs="Times New Roman"/>
          <w:sz w:val="22"/>
          <w:szCs w:val="22"/>
        </w:rPr>
        <w:t>от</w:t>
      </w:r>
      <w:proofErr w:type="gramEnd"/>
      <w:r w:rsidRPr="009278CE">
        <w:rPr>
          <w:rFonts w:ascii="Times New Roman" w:hAnsi="Times New Roman" w:cs="Times New Roman"/>
          <w:sz w:val="22"/>
          <w:szCs w:val="22"/>
        </w:rPr>
        <w:t xml:space="preserve"> приносящей доход деятельности.</w:t>
      </w:r>
    </w:p>
    <w:p w:rsidR="00BD1EE6" w:rsidRPr="009278CE" w:rsidRDefault="00BD1EE6" w:rsidP="00BD1EE6">
      <w:pPr>
        <w:pStyle w:val="ConsPlusNormal"/>
        <w:widowControl/>
        <w:ind w:firstLine="709"/>
        <w:jc w:val="both"/>
        <w:rPr>
          <w:rFonts w:ascii="Times New Roman" w:hAnsi="Times New Roman" w:cs="Times New Roman"/>
          <w:color w:val="000000"/>
          <w:sz w:val="22"/>
          <w:szCs w:val="22"/>
        </w:rPr>
      </w:pPr>
      <w:r w:rsidRPr="009278CE">
        <w:rPr>
          <w:rFonts w:ascii="Times New Roman" w:hAnsi="Times New Roman" w:cs="Times New Roman"/>
          <w:sz w:val="22"/>
          <w:szCs w:val="22"/>
        </w:rPr>
        <w:t>1.4. </w:t>
      </w:r>
      <w:r w:rsidRPr="009278CE">
        <w:rPr>
          <w:rFonts w:ascii="Times New Roman" w:hAnsi="Times New Roman" w:cs="Times New Roman"/>
          <w:color w:val="000000"/>
          <w:sz w:val="22"/>
          <w:szCs w:val="22"/>
        </w:rPr>
        <w:t>Фонд оплаты труда работников учреждения формируется исходя из объема субсидий, поступающих в установленном порядке учреждению из республиканского бюджета Чувашской Республики, и средств, поступающих от приносящей доход деятельности.</w:t>
      </w:r>
    </w:p>
    <w:p w:rsidR="00BD1EE6" w:rsidRPr="009278CE" w:rsidRDefault="00BD1EE6" w:rsidP="00BD1EE6">
      <w:pPr>
        <w:autoSpaceDE w:val="0"/>
        <w:adjustRightInd w:val="0"/>
        <w:spacing w:line="245" w:lineRule="auto"/>
        <w:ind w:firstLine="709"/>
        <w:jc w:val="both"/>
        <w:rPr>
          <w:rFonts w:ascii="Times New Roman" w:hAnsi="Times New Roman" w:cs="Times New Roman"/>
          <w:sz w:val="22"/>
          <w:szCs w:val="22"/>
        </w:rPr>
      </w:pPr>
      <w:proofErr w:type="gramStart"/>
      <w:r w:rsidRPr="009278CE">
        <w:rPr>
          <w:rFonts w:ascii="Times New Roman" w:hAnsi="Times New Roman" w:cs="Times New Roman"/>
          <w:color w:val="000000"/>
          <w:sz w:val="22"/>
          <w:szCs w:val="22"/>
        </w:rPr>
        <w:t xml:space="preserve">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 </w:t>
      </w:r>
      <w:hyperlink r:id="rId6" w:history="1">
        <w:r w:rsidRPr="009278CE">
          <w:rPr>
            <w:rFonts w:ascii="Times New Roman" w:hAnsi="Times New Roman" w:cs="Times New Roman"/>
            <w:color w:val="000000"/>
            <w:sz w:val="22"/>
            <w:szCs w:val="22"/>
          </w:rPr>
          <w:t>№ 597</w:t>
        </w:r>
      </w:hyperlink>
      <w:r w:rsidRPr="009278CE">
        <w:rPr>
          <w:rFonts w:ascii="Times New Roman" w:hAnsi="Times New Roman" w:cs="Times New Roman"/>
          <w:color w:val="000000"/>
          <w:sz w:val="22"/>
          <w:szCs w:val="22"/>
        </w:rPr>
        <w:t xml:space="preserve"> «О мероприятиях по реализации государственной социальной политики», от 1 июня 2012 г. </w:t>
      </w:r>
      <w:hyperlink r:id="rId7" w:history="1">
        <w:r w:rsidRPr="009278CE">
          <w:rPr>
            <w:rFonts w:ascii="Times New Roman" w:hAnsi="Times New Roman" w:cs="Times New Roman"/>
            <w:color w:val="000000"/>
            <w:sz w:val="22"/>
            <w:szCs w:val="22"/>
          </w:rPr>
          <w:t>№ 761</w:t>
        </w:r>
      </w:hyperlink>
      <w:r w:rsidRPr="009278CE">
        <w:rPr>
          <w:rFonts w:ascii="Times New Roman" w:hAnsi="Times New Roman" w:cs="Times New Roman"/>
          <w:color w:val="000000"/>
          <w:sz w:val="22"/>
          <w:szCs w:val="22"/>
        </w:rPr>
        <w:t xml:space="preserve"> «О Национальной стратегии действий в интересах детей на 2012–2017 годы», от 28 декабря 2012 г</w:t>
      </w:r>
      <w:proofErr w:type="gramEnd"/>
      <w:r w:rsidRPr="009278CE">
        <w:rPr>
          <w:rFonts w:ascii="Times New Roman" w:hAnsi="Times New Roman" w:cs="Times New Roman"/>
          <w:color w:val="000000"/>
          <w:sz w:val="22"/>
          <w:szCs w:val="22"/>
        </w:rPr>
        <w:t xml:space="preserve">. </w:t>
      </w:r>
      <w:hyperlink r:id="rId8" w:history="1">
        <w:r w:rsidRPr="009278CE">
          <w:rPr>
            <w:rFonts w:ascii="Times New Roman" w:hAnsi="Times New Roman" w:cs="Times New Roman"/>
            <w:color w:val="000000"/>
            <w:sz w:val="22"/>
            <w:szCs w:val="22"/>
          </w:rPr>
          <w:t>№ 1688</w:t>
        </w:r>
      </w:hyperlink>
      <w:r w:rsidRPr="009278CE">
        <w:rPr>
          <w:rFonts w:ascii="Times New Roman" w:hAnsi="Times New Roman" w:cs="Times New Roman"/>
          <w:color w:val="000000"/>
          <w:sz w:val="22"/>
          <w:szCs w:val="22"/>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1.5. Фонд оплаты труда работников учреждения состоит из базовой и стимулирующей частей фонда оплаты труда, а также выплат компенсационного характера:</w:t>
      </w:r>
    </w:p>
    <w:p w:rsidR="00BD1EE6" w:rsidRPr="009278CE" w:rsidRDefault="00BD1EE6" w:rsidP="00BD1EE6">
      <w:pPr>
        <w:autoSpaceDE w:val="0"/>
        <w:adjustRightInd w:val="0"/>
        <w:ind w:firstLine="709"/>
        <w:rPr>
          <w:rFonts w:ascii="Times New Roman" w:hAnsi="Times New Roman" w:cs="Times New Roman"/>
          <w:sz w:val="22"/>
          <w:szCs w:val="22"/>
        </w:rPr>
      </w:pPr>
      <w:proofErr w:type="spellStart"/>
      <w:r w:rsidRPr="009278CE">
        <w:rPr>
          <w:rFonts w:ascii="Times New Roman" w:hAnsi="Times New Roman" w:cs="Times New Roman"/>
          <w:sz w:val="22"/>
          <w:szCs w:val="22"/>
        </w:rPr>
        <w:t>ФОТ</w:t>
      </w:r>
      <w:r w:rsidRPr="009278CE">
        <w:rPr>
          <w:rFonts w:ascii="Times New Roman" w:hAnsi="Times New Roman" w:cs="Times New Roman"/>
          <w:sz w:val="22"/>
          <w:szCs w:val="22"/>
          <w:vertAlign w:val="subscript"/>
        </w:rPr>
        <w:t>оу</w:t>
      </w:r>
      <w:proofErr w:type="spellEnd"/>
      <w:r w:rsidRPr="009278CE">
        <w:rPr>
          <w:rFonts w:ascii="Times New Roman" w:hAnsi="Times New Roman" w:cs="Times New Roman"/>
          <w:sz w:val="22"/>
          <w:szCs w:val="22"/>
        </w:rPr>
        <w:t xml:space="preserve"> = </w:t>
      </w:r>
      <w:proofErr w:type="spellStart"/>
      <w:r w:rsidRPr="009278CE">
        <w:rPr>
          <w:rFonts w:ascii="Times New Roman" w:hAnsi="Times New Roman" w:cs="Times New Roman"/>
          <w:sz w:val="22"/>
          <w:szCs w:val="22"/>
        </w:rPr>
        <w:t>ФОТ</w:t>
      </w:r>
      <w:r w:rsidRPr="009278CE">
        <w:rPr>
          <w:rFonts w:ascii="Times New Roman" w:hAnsi="Times New Roman" w:cs="Times New Roman"/>
          <w:sz w:val="22"/>
          <w:szCs w:val="22"/>
          <w:vertAlign w:val="subscript"/>
        </w:rPr>
        <w:t>б</w:t>
      </w:r>
      <w:proofErr w:type="spellEnd"/>
      <w:r w:rsidRPr="009278CE">
        <w:rPr>
          <w:rFonts w:ascii="Times New Roman" w:hAnsi="Times New Roman" w:cs="Times New Roman"/>
          <w:sz w:val="22"/>
          <w:szCs w:val="22"/>
        </w:rPr>
        <w:t xml:space="preserve"> + </w:t>
      </w:r>
      <w:proofErr w:type="spellStart"/>
      <w:r w:rsidRPr="009278CE">
        <w:rPr>
          <w:rFonts w:ascii="Times New Roman" w:hAnsi="Times New Roman" w:cs="Times New Roman"/>
          <w:sz w:val="22"/>
          <w:szCs w:val="22"/>
        </w:rPr>
        <w:t>ФОТ</w:t>
      </w:r>
      <w:r w:rsidRPr="009278CE">
        <w:rPr>
          <w:rFonts w:ascii="Times New Roman" w:hAnsi="Times New Roman" w:cs="Times New Roman"/>
          <w:sz w:val="22"/>
          <w:szCs w:val="22"/>
          <w:vertAlign w:val="subscript"/>
        </w:rPr>
        <w:t>ст</w:t>
      </w:r>
      <w:proofErr w:type="spellEnd"/>
      <w:r w:rsidRPr="009278CE">
        <w:rPr>
          <w:rFonts w:ascii="Times New Roman" w:hAnsi="Times New Roman" w:cs="Times New Roman"/>
          <w:sz w:val="22"/>
          <w:szCs w:val="22"/>
        </w:rPr>
        <w:t xml:space="preserve"> + </w:t>
      </w:r>
      <w:proofErr w:type="spellStart"/>
      <w:r w:rsidRPr="009278CE">
        <w:rPr>
          <w:rFonts w:ascii="Times New Roman" w:hAnsi="Times New Roman" w:cs="Times New Roman"/>
          <w:sz w:val="22"/>
          <w:szCs w:val="22"/>
        </w:rPr>
        <w:t>В</w:t>
      </w:r>
      <w:r w:rsidRPr="009278CE">
        <w:rPr>
          <w:rFonts w:ascii="Times New Roman" w:hAnsi="Times New Roman" w:cs="Times New Roman"/>
          <w:sz w:val="22"/>
          <w:szCs w:val="22"/>
          <w:vertAlign w:val="subscript"/>
        </w:rPr>
        <w:t>к</w:t>
      </w:r>
      <w:proofErr w:type="spellEnd"/>
      <w:r w:rsidRPr="009278CE">
        <w:rPr>
          <w:rFonts w:ascii="Times New Roman" w:hAnsi="Times New Roman" w:cs="Times New Roman"/>
          <w:sz w:val="22"/>
          <w:szCs w:val="22"/>
        </w:rPr>
        <w:t>,</w:t>
      </w:r>
    </w:p>
    <w:p w:rsidR="00BD1EE6" w:rsidRPr="009278CE" w:rsidRDefault="00BD1EE6" w:rsidP="00BD1EE6">
      <w:pPr>
        <w:autoSpaceDE w:val="0"/>
        <w:adjustRightInd w:val="0"/>
        <w:ind w:firstLine="709"/>
        <w:rPr>
          <w:rFonts w:ascii="Times New Roman" w:hAnsi="Times New Roman" w:cs="Times New Roman"/>
          <w:sz w:val="22"/>
          <w:szCs w:val="22"/>
        </w:rPr>
      </w:pPr>
      <w:r w:rsidRPr="009278CE">
        <w:rPr>
          <w:rFonts w:ascii="Times New Roman" w:hAnsi="Times New Roman" w:cs="Times New Roman"/>
          <w:sz w:val="22"/>
          <w:szCs w:val="22"/>
        </w:rPr>
        <w:t xml:space="preserve"> где:</w:t>
      </w:r>
    </w:p>
    <w:p w:rsidR="00BD1EE6" w:rsidRPr="009278CE" w:rsidRDefault="00BD1EE6" w:rsidP="00BD1EE6">
      <w:pPr>
        <w:autoSpaceDE w:val="0"/>
        <w:adjustRightInd w:val="0"/>
        <w:ind w:firstLine="709"/>
        <w:jc w:val="both"/>
        <w:rPr>
          <w:rFonts w:ascii="Times New Roman" w:hAnsi="Times New Roman" w:cs="Times New Roman"/>
          <w:sz w:val="22"/>
          <w:szCs w:val="22"/>
        </w:rPr>
      </w:pPr>
      <w:proofErr w:type="spellStart"/>
      <w:r w:rsidRPr="009278CE">
        <w:rPr>
          <w:rFonts w:ascii="Times New Roman" w:hAnsi="Times New Roman" w:cs="Times New Roman"/>
          <w:sz w:val="22"/>
          <w:szCs w:val="22"/>
        </w:rPr>
        <w:t>ФОТ</w:t>
      </w:r>
      <w:r w:rsidRPr="009278CE">
        <w:rPr>
          <w:rFonts w:ascii="Times New Roman" w:hAnsi="Times New Roman" w:cs="Times New Roman"/>
          <w:sz w:val="22"/>
          <w:szCs w:val="22"/>
          <w:vertAlign w:val="subscript"/>
        </w:rPr>
        <w:t>б</w:t>
      </w:r>
      <w:proofErr w:type="spellEnd"/>
      <w:r w:rsidRPr="009278CE">
        <w:rPr>
          <w:rFonts w:ascii="Times New Roman" w:hAnsi="Times New Roman" w:cs="Times New Roman"/>
          <w:sz w:val="22"/>
          <w:szCs w:val="22"/>
        </w:rPr>
        <w:t xml:space="preserve"> – базовая часть </w:t>
      </w:r>
      <w:proofErr w:type="gramStart"/>
      <w:r w:rsidRPr="009278CE">
        <w:rPr>
          <w:rFonts w:ascii="Times New Roman" w:hAnsi="Times New Roman" w:cs="Times New Roman"/>
          <w:sz w:val="22"/>
          <w:szCs w:val="22"/>
        </w:rPr>
        <w:t>фонда оплаты труда работников учреждения</w:t>
      </w:r>
      <w:proofErr w:type="gramEnd"/>
      <w:r w:rsidRPr="009278CE">
        <w:rPr>
          <w:rFonts w:ascii="Times New Roman" w:hAnsi="Times New Roman" w:cs="Times New Roman"/>
          <w:sz w:val="22"/>
          <w:szCs w:val="22"/>
        </w:rPr>
        <w:t>;</w:t>
      </w:r>
    </w:p>
    <w:p w:rsidR="00BD1EE6" w:rsidRPr="009278CE" w:rsidRDefault="00BD1EE6" w:rsidP="00BD1EE6">
      <w:pPr>
        <w:autoSpaceDE w:val="0"/>
        <w:adjustRightInd w:val="0"/>
        <w:ind w:firstLine="709"/>
        <w:jc w:val="both"/>
        <w:rPr>
          <w:rFonts w:ascii="Times New Roman" w:hAnsi="Times New Roman" w:cs="Times New Roman"/>
          <w:sz w:val="22"/>
          <w:szCs w:val="22"/>
        </w:rPr>
      </w:pPr>
      <w:proofErr w:type="spellStart"/>
      <w:r w:rsidRPr="009278CE">
        <w:rPr>
          <w:rFonts w:ascii="Times New Roman" w:hAnsi="Times New Roman" w:cs="Times New Roman"/>
          <w:sz w:val="22"/>
          <w:szCs w:val="22"/>
        </w:rPr>
        <w:t>ФОТ</w:t>
      </w:r>
      <w:r w:rsidRPr="009278CE">
        <w:rPr>
          <w:rFonts w:ascii="Times New Roman" w:hAnsi="Times New Roman" w:cs="Times New Roman"/>
          <w:sz w:val="22"/>
          <w:szCs w:val="22"/>
          <w:vertAlign w:val="subscript"/>
        </w:rPr>
        <w:t>ст</w:t>
      </w:r>
      <w:proofErr w:type="spellEnd"/>
      <w:r w:rsidRPr="009278CE">
        <w:rPr>
          <w:rFonts w:ascii="Times New Roman" w:hAnsi="Times New Roman" w:cs="Times New Roman"/>
          <w:sz w:val="22"/>
          <w:szCs w:val="22"/>
        </w:rPr>
        <w:t xml:space="preserve"> – стимулирующая часть </w:t>
      </w:r>
      <w:proofErr w:type="gramStart"/>
      <w:r w:rsidRPr="009278CE">
        <w:rPr>
          <w:rFonts w:ascii="Times New Roman" w:hAnsi="Times New Roman" w:cs="Times New Roman"/>
          <w:sz w:val="22"/>
          <w:szCs w:val="22"/>
        </w:rPr>
        <w:t>фонда оплаты труда работников учреждения</w:t>
      </w:r>
      <w:proofErr w:type="gramEnd"/>
      <w:r w:rsidRPr="009278CE">
        <w:rPr>
          <w:rFonts w:ascii="Times New Roman" w:hAnsi="Times New Roman" w:cs="Times New Roman"/>
          <w:sz w:val="22"/>
          <w:szCs w:val="22"/>
        </w:rPr>
        <w:t>;</w:t>
      </w:r>
    </w:p>
    <w:p w:rsidR="00BD1EE6" w:rsidRPr="009278CE" w:rsidRDefault="00BD1EE6" w:rsidP="00BD1EE6">
      <w:pPr>
        <w:autoSpaceDE w:val="0"/>
        <w:adjustRightInd w:val="0"/>
        <w:ind w:firstLine="709"/>
        <w:jc w:val="both"/>
        <w:rPr>
          <w:rFonts w:ascii="Times New Roman" w:hAnsi="Times New Roman" w:cs="Times New Roman"/>
          <w:sz w:val="22"/>
          <w:szCs w:val="22"/>
        </w:rPr>
      </w:pPr>
      <w:proofErr w:type="spellStart"/>
      <w:r w:rsidRPr="009278CE">
        <w:rPr>
          <w:rFonts w:ascii="Times New Roman" w:hAnsi="Times New Roman" w:cs="Times New Roman"/>
          <w:sz w:val="22"/>
          <w:szCs w:val="22"/>
        </w:rPr>
        <w:t>В</w:t>
      </w:r>
      <w:r w:rsidRPr="009278CE">
        <w:rPr>
          <w:rFonts w:ascii="Times New Roman" w:hAnsi="Times New Roman" w:cs="Times New Roman"/>
          <w:sz w:val="22"/>
          <w:szCs w:val="22"/>
          <w:vertAlign w:val="subscript"/>
        </w:rPr>
        <w:t>к</w:t>
      </w:r>
      <w:proofErr w:type="spellEnd"/>
      <w:r w:rsidRPr="009278CE">
        <w:rPr>
          <w:rFonts w:ascii="Times New Roman" w:hAnsi="Times New Roman" w:cs="Times New Roman"/>
          <w:sz w:val="22"/>
          <w:szCs w:val="22"/>
        </w:rPr>
        <w:t xml:space="preserve"> – выплаты компенсационного характера.</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1.6. Система оплаты труда работников учреждения устанавливается с учетом:</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а) </w:t>
      </w:r>
      <w:r w:rsidRPr="009278CE">
        <w:rPr>
          <w:rFonts w:ascii="Times New Roman" w:hAnsi="Times New Roman" w:cs="Times New Roman"/>
          <w:color w:val="000000"/>
          <w:sz w:val="22"/>
          <w:szCs w:val="22"/>
        </w:rP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r w:rsidRPr="009278CE">
        <w:rPr>
          <w:rFonts w:ascii="Times New Roman" w:hAnsi="Times New Roman" w:cs="Times New Roman"/>
          <w:sz w:val="22"/>
          <w:szCs w:val="22"/>
        </w:rPr>
        <w:t>;</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б)  размеров окладов (ставок), коэффициентов к окладам (ставкам) по ПКГ;</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в) перечня видов выплат компенсационного характера в учреждении;</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г) перечня видов выплат стимулирующего характера в учреждении;</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д) иных обязательных выплат, установленных законодательством Российской Федерации и законодательством Чувашской Республики в сфере оплаты труда;</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е) рекомендаций Российской трехсторонней комиссии по регулированию социально-трудовых отношений, Республиканской трехсторонней комиссии по регулированию социально-трудовых отношений;</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ж) мнения представительного органа работников учреждения;</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з) настоящего Положения.</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1.7. Оплата труда работников учреждения устанавливается коллективным договором, соглашениями, локальными нормативными актами в соответствии с федеральными законами,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 нормативными правовыми актами города Новочебоксарска Чувашской Республики, содержащими нормы трудового права, а также настоящим Положением.</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1.8. Учреждение в </w:t>
      </w:r>
      <w:proofErr w:type="gramStart"/>
      <w:r w:rsidRPr="009278CE">
        <w:rPr>
          <w:rFonts w:ascii="Times New Roman" w:hAnsi="Times New Roman" w:cs="Times New Roman"/>
          <w:sz w:val="22"/>
          <w:szCs w:val="22"/>
        </w:rPr>
        <w:t>пределах</w:t>
      </w:r>
      <w:proofErr w:type="gramEnd"/>
      <w:r w:rsidRPr="009278CE">
        <w:rPr>
          <w:rFonts w:ascii="Times New Roman" w:hAnsi="Times New Roman" w:cs="Times New Roman"/>
          <w:sz w:val="22"/>
          <w:szCs w:val="22"/>
        </w:rPr>
        <w:t xml:space="preserve">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rsidR="00BD1EE6" w:rsidRPr="009278CE" w:rsidRDefault="00BD1EE6" w:rsidP="00BD1EE6">
      <w:pPr>
        <w:autoSpaceDE w:val="0"/>
        <w:adjustRightInd w:val="0"/>
        <w:spacing w:line="235"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1.9.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1.10. Размеры окладов (ставок) устанавливаются руководителем учреждения </w:t>
      </w:r>
      <w:r w:rsidRPr="009278CE">
        <w:rPr>
          <w:rFonts w:ascii="Times New Roman" w:hAnsi="Times New Roman" w:cs="Times New Roman"/>
          <w:color w:val="000000"/>
          <w:sz w:val="22"/>
          <w:szCs w:val="22"/>
        </w:rPr>
        <w:t xml:space="preserve">в </w:t>
      </w:r>
      <w:r w:rsidRPr="009278CE">
        <w:rPr>
          <w:rFonts w:ascii="Times New Roman" w:hAnsi="Times New Roman" w:cs="Times New Roman"/>
          <w:sz w:val="22"/>
          <w:szCs w:val="22"/>
        </w:rPr>
        <w:t xml:space="preserve">соответствии с абзацем седьмым пункта 1 настоящего Положения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w:t>
      </w:r>
      <w:proofErr w:type="gramStart"/>
      <w:r w:rsidRPr="009278CE">
        <w:rPr>
          <w:rFonts w:ascii="Times New Roman" w:hAnsi="Times New Roman" w:cs="Times New Roman"/>
          <w:sz w:val="22"/>
          <w:szCs w:val="22"/>
        </w:rPr>
        <w:t>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roofErr w:type="gramEnd"/>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1.11. Размеры коэффициентов к окладам (ставкам) по ПКГ для соответствующих квалификационных уровней устанавливаются руководителем учреждения</w:t>
      </w:r>
      <w:r w:rsidRPr="009278CE">
        <w:rPr>
          <w:rFonts w:ascii="Times New Roman" w:hAnsi="Times New Roman" w:cs="Times New Roman"/>
          <w:color w:val="000000"/>
          <w:sz w:val="22"/>
          <w:szCs w:val="22"/>
        </w:rPr>
        <w:t xml:space="preserve"> в соответствии </w:t>
      </w:r>
      <w:r w:rsidRPr="009278CE">
        <w:rPr>
          <w:rFonts w:ascii="Times New Roman" w:hAnsi="Times New Roman" w:cs="Times New Roman"/>
          <w:sz w:val="22"/>
          <w:szCs w:val="22"/>
        </w:rPr>
        <w:t>с абзацем седьмым пункта 1 настоящего Положения.</w:t>
      </w:r>
    </w:p>
    <w:p w:rsidR="00BD1EE6" w:rsidRPr="009278CE" w:rsidRDefault="00BD1EE6" w:rsidP="00BD1EE6">
      <w:pPr>
        <w:autoSpaceDE w:val="0"/>
        <w:adjustRightInd w:val="0"/>
        <w:ind w:firstLine="709"/>
        <w:jc w:val="both"/>
        <w:rPr>
          <w:rFonts w:ascii="Times New Roman" w:hAnsi="Times New Roman" w:cs="Times New Roman"/>
          <w:sz w:val="22"/>
          <w:szCs w:val="22"/>
        </w:rPr>
      </w:pPr>
      <w:proofErr w:type="gramStart"/>
      <w:r w:rsidRPr="009278CE">
        <w:rPr>
          <w:rFonts w:ascii="Times New Roman" w:hAnsi="Times New Roman" w:cs="Times New Roman"/>
          <w:sz w:val="22"/>
          <w:szCs w:val="22"/>
        </w:rPr>
        <w:t xml:space="preserve">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w:t>
      </w:r>
      <w:r w:rsidRPr="009278CE">
        <w:rPr>
          <w:rFonts w:ascii="Times New Roman" w:hAnsi="Times New Roman" w:cs="Times New Roman"/>
          <w:sz w:val="22"/>
          <w:szCs w:val="22"/>
        </w:rPr>
        <w:lastRenderedPageBreak/>
        <w:t>квалификационным уровням ПКГ.</w:t>
      </w:r>
      <w:proofErr w:type="gramEnd"/>
      <w:r w:rsidRPr="009278CE">
        <w:rPr>
          <w:rFonts w:ascii="Times New Roman" w:hAnsi="Times New Roman" w:cs="Times New Roman"/>
          <w:sz w:val="22"/>
          <w:szCs w:val="22"/>
        </w:rPr>
        <w:t xml:space="preserve"> Должности, включенные в штатное расписание, должны соответствовать уставным целям учреждения и наименованиям профессий и должностей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1.12. </w:t>
      </w:r>
      <w:proofErr w:type="gramStart"/>
      <w:r w:rsidRPr="009278CE">
        <w:rPr>
          <w:rFonts w:ascii="Times New Roman" w:hAnsi="Times New Roman" w:cs="Times New Roman"/>
          <w:sz w:val="22"/>
          <w:szCs w:val="22"/>
        </w:rPr>
        <w:t xml:space="preserve">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осуществляются в соответствии с Трудовым </w:t>
      </w:r>
      <w:hyperlink r:id="rId9" w:history="1">
        <w:r w:rsidRPr="009278CE">
          <w:rPr>
            <w:rFonts w:ascii="Times New Roman" w:hAnsi="Times New Roman" w:cs="Times New Roman"/>
            <w:sz w:val="22"/>
            <w:szCs w:val="22"/>
          </w:rPr>
          <w:t>кодексом</w:t>
        </w:r>
      </w:hyperlink>
      <w:r w:rsidRPr="009278CE">
        <w:rPr>
          <w:rFonts w:ascii="Times New Roman" w:hAnsi="Times New Roman" w:cs="Times New Roman"/>
          <w:sz w:val="22"/>
          <w:szCs w:val="22"/>
        </w:rPr>
        <w:t xml:space="preserve"> Российской Федерации.</w:t>
      </w:r>
      <w:proofErr w:type="gramEnd"/>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sz w:val="22"/>
          <w:szCs w:val="22"/>
        </w:rPr>
        <w:t xml:space="preserve">1.13. </w:t>
      </w:r>
      <w:r w:rsidRPr="009278CE">
        <w:rPr>
          <w:rFonts w:ascii="Times New Roman" w:hAnsi="Times New Roman" w:cs="Times New Roman"/>
          <w:color w:val="000000"/>
          <w:sz w:val="22"/>
          <w:szCs w:val="22"/>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color w:val="000000"/>
          <w:sz w:val="22"/>
          <w:szCs w:val="22"/>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BD1EE6" w:rsidRPr="009278CE" w:rsidRDefault="00BD1EE6" w:rsidP="00BD1EE6">
      <w:pPr>
        <w:autoSpaceDE w:val="0"/>
        <w:adjustRightInd w:val="0"/>
        <w:ind w:firstLine="709"/>
        <w:jc w:val="both"/>
        <w:rPr>
          <w:rFonts w:ascii="Times New Roman" w:hAnsi="Times New Roman" w:cs="Times New Roman"/>
          <w:sz w:val="22"/>
          <w:szCs w:val="22"/>
        </w:rPr>
      </w:pPr>
    </w:p>
    <w:p w:rsidR="00BD1EE6" w:rsidRPr="009278CE" w:rsidRDefault="00BD1EE6" w:rsidP="00BD1EE6">
      <w:pPr>
        <w:autoSpaceDE w:val="0"/>
        <w:adjustRightInd w:val="0"/>
        <w:jc w:val="center"/>
        <w:rPr>
          <w:rFonts w:ascii="Times New Roman" w:hAnsi="Times New Roman" w:cs="Times New Roman"/>
          <w:b/>
          <w:bCs/>
          <w:sz w:val="22"/>
          <w:szCs w:val="22"/>
        </w:rPr>
      </w:pPr>
      <w:bookmarkStart w:id="1" w:name="Par131"/>
      <w:bookmarkEnd w:id="1"/>
      <w:r w:rsidRPr="009278CE">
        <w:rPr>
          <w:rFonts w:ascii="Times New Roman" w:hAnsi="Times New Roman" w:cs="Times New Roman"/>
          <w:b/>
          <w:bCs/>
          <w:sz w:val="22"/>
          <w:szCs w:val="22"/>
        </w:rPr>
        <w:t xml:space="preserve">II. Порядок и условия оплаты труда педагогических работников и </w:t>
      </w:r>
    </w:p>
    <w:p w:rsidR="00BD1EE6" w:rsidRDefault="00BD1EE6" w:rsidP="00B129D5">
      <w:pPr>
        <w:autoSpaceDE w:val="0"/>
        <w:adjustRightInd w:val="0"/>
        <w:jc w:val="center"/>
        <w:rPr>
          <w:rFonts w:ascii="Times New Roman" w:hAnsi="Times New Roman" w:cs="Times New Roman"/>
          <w:b/>
          <w:bCs/>
          <w:sz w:val="22"/>
          <w:szCs w:val="22"/>
        </w:rPr>
      </w:pPr>
      <w:r w:rsidRPr="009278CE">
        <w:rPr>
          <w:rFonts w:ascii="Times New Roman" w:hAnsi="Times New Roman" w:cs="Times New Roman"/>
          <w:b/>
          <w:bCs/>
          <w:sz w:val="22"/>
          <w:szCs w:val="22"/>
        </w:rPr>
        <w:t>работников учебно-вспомогательного персонала</w:t>
      </w:r>
    </w:p>
    <w:p w:rsidR="005A5C24" w:rsidRPr="00B129D5" w:rsidRDefault="005A5C24" w:rsidP="00B129D5">
      <w:pPr>
        <w:autoSpaceDE w:val="0"/>
        <w:adjustRightInd w:val="0"/>
        <w:jc w:val="center"/>
        <w:rPr>
          <w:rFonts w:ascii="Times New Roman" w:hAnsi="Times New Roman" w:cs="Times New Roman"/>
          <w:b/>
          <w:bCs/>
          <w:sz w:val="22"/>
          <w:szCs w:val="22"/>
        </w:rPr>
      </w:pPr>
    </w:p>
    <w:p w:rsidR="00BD1EE6" w:rsidRPr="009278CE" w:rsidRDefault="00BD1EE6" w:rsidP="00BD1EE6">
      <w:pPr>
        <w:autoSpaceDE w:val="0"/>
        <w:adjustRightInd w:val="0"/>
        <w:ind w:firstLine="709"/>
        <w:jc w:val="both"/>
        <w:rPr>
          <w:rFonts w:ascii="Times New Roman" w:hAnsi="Times New Roman" w:cs="Times New Roman"/>
          <w:b/>
          <w:bCs/>
          <w:sz w:val="22"/>
          <w:szCs w:val="22"/>
        </w:rPr>
      </w:pPr>
      <w:r w:rsidRPr="009278CE">
        <w:rPr>
          <w:rFonts w:ascii="Times New Roman" w:hAnsi="Times New Roman" w:cs="Times New Roman"/>
          <w:sz w:val="22"/>
          <w:szCs w:val="22"/>
        </w:rPr>
        <w:t>2.1. </w:t>
      </w:r>
      <w:proofErr w:type="gramStart"/>
      <w:r w:rsidRPr="009278CE">
        <w:rPr>
          <w:rFonts w:ascii="Times New Roman" w:hAnsi="Times New Roman" w:cs="Times New Roman"/>
          <w:sz w:val="22"/>
          <w:szCs w:val="22"/>
        </w:rPr>
        <w:t xml:space="preserve">Норма часов педагогической (преподавательской) работы за оклад (ставку) (продолжительность рабочего времени) установлена </w:t>
      </w:r>
      <w:hyperlink r:id="rId10" w:history="1">
        <w:r w:rsidRPr="009278CE">
          <w:rPr>
            <w:rFonts w:ascii="Times New Roman" w:hAnsi="Times New Roman" w:cs="Times New Roman"/>
            <w:sz w:val="22"/>
            <w:szCs w:val="22"/>
          </w:rPr>
          <w:t>приказом</w:t>
        </w:r>
      </w:hyperlink>
      <w:r w:rsidRPr="009278CE">
        <w:rPr>
          <w:rFonts w:ascii="Times New Roman" w:hAnsi="Times New Roman" w:cs="Times New Roman"/>
          <w:sz w:val="22"/>
          <w:szCs w:val="22"/>
        </w:rPr>
        <w:t xml:space="preserve">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2.2. Уровень образования работников при установлении размеров окладов (ставок)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 законодательством Российской Федерации).</w:t>
      </w:r>
    </w:p>
    <w:p w:rsidR="00BD1EE6" w:rsidRPr="009278CE" w:rsidRDefault="00BD1EE6" w:rsidP="00BD1EE6">
      <w:pPr>
        <w:autoSpaceDE w:val="0"/>
        <w:ind w:firstLine="709"/>
        <w:jc w:val="both"/>
        <w:rPr>
          <w:rFonts w:ascii="Times New Roman" w:hAnsi="Times New Roman" w:cs="Times New Roman"/>
          <w:sz w:val="22"/>
          <w:szCs w:val="22"/>
        </w:rPr>
      </w:pPr>
      <w:r w:rsidRPr="009278CE">
        <w:rPr>
          <w:rFonts w:ascii="Times New Roman" w:hAnsi="Times New Roman" w:cs="Times New Roman"/>
          <w:sz w:val="22"/>
          <w:szCs w:val="22"/>
        </w:rPr>
        <w:t>Требования к уровню образования при установлении размеров окладов (ставок), определенные в тарифно-квалификационных характеристиках должностей работников в разделе «Требования к квалификации», предусматривают наличие среднего профессионального образования или высшего образования и не содержат специальных требований к профилю полученной специальности по образованию.</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Специальные требования к профилю полученной специальности по образованию предъявляются по должностям учителя-логопеда, учителя-дефектолога, педагога-психолога.</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Работникам, получившим документ об образовании и о квалификации, подтверждающий получение высшего образования, размеры окладов (ставок) устанавливаются как лицам, имеющим высшее образование, а педагогическим работникам, получившим документ об образовании и о квалификации, подтверждающий получение среднего профессионального образования, – как лицам, имеющим среднее профессиональное образование.</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Наличие у работников диплома бакалавра, специалиста, магистра является основанием для установления им размеров окладов (ставок), предусмотренных для лиц, имеющих высшее образование.</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Окончание трех полных курсов образовательных организаций высшего образования, а также учительского института и приравненных к нему учебных заведений дает право на установление размеров окладов (ставок), предусмотренных для лиц, имеющих среднее профессиональное образование.</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Музыкальным руководителям, окончившим консерватории, музыкальные отделения и отделения клубной и </w:t>
      </w:r>
      <w:proofErr w:type="spellStart"/>
      <w:r w:rsidRPr="009278CE">
        <w:rPr>
          <w:rFonts w:ascii="Times New Roman" w:hAnsi="Times New Roman" w:cs="Times New Roman"/>
          <w:sz w:val="22"/>
          <w:szCs w:val="22"/>
        </w:rPr>
        <w:t>культпросветработы</w:t>
      </w:r>
      <w:proofErr w:type="spellEnd"/>
      <w:r w:rsidRPr="009278CE">
        <w:rPr>
          <w:rFonts w:ascii="Times New Roman" w:hAnsi="Times New Roman" w:cs="Times New Roman"/>
          <w:sz w:val="22"/>
          <w:szCs w:val="22"/>
        </w:rPr>
        <w:t xml:space="preserve"> институтов культуры, пединститутов (университетов), </w:t>
      </w:r>
      <w:r w:rsidRPr="009278CE">
        <w:rPr>
          <w:rFonts w:ascii="Times New Roman" w:hAnsi="Times New Roman" w:cs="Times New Roman"/>
          <w:sz w:val="22"/>
          <w:szCs w:val="22"/>
        </w:rPr>
        <w:lastRenderedPageBreak/>
        <w:t xml:space="preserve">работающим в учреждении, размеры окладов (ставок) устанавливаются как работникам, имеющим высшее музыкальное образование. </w:t>
      </w:r>
      <w:proofErr w:type="gramStart"/>
      <w:r w:rsidRPr="009278CE">
        <w:rPr>
          <w:rFonts w:ascii="Times New Roman" w:hAnsi="Times New Roman" w:cs="Times New Roman"/>
          <w:sz w:val="22"/>
          <w:szCs w:val="22"/>
        </w:rPr>
        <w:t xml:space="preserve">Музыкальным руководителям, окончившим музыкальные отделения и отделения клубной и </w:t>
      </w:r>
      <w:proofErr w:type="spellStart"/>
      <w:r w:rsidRPr="009278CE">
        <w:rPr>
          <w:rFonts w:ascii="Times New Roman" w:hAnsi="Times New Roman" w:cs="Times New Roman"/>
          <w:sz w:val="22"/>
          <w:szCs w:val="22"/>
        </w:rPr>
        <w:t>культпросветработы</w:t>
      </w:r>
      <w:proofErr w:type="spellEnd"/>
      <w:r w:rsidRPr="009278CE">
        <w:rPr>
          <w:rFonts w:ascii="Times New Roman" w:hAnsi="Times New Roman" w:cs="Times New Roman"/>
          <w:sz w:val="22"/>
          <w:szCs w:val="22"/>
        </w:rPr>
        <w:t xml:space="preserve"> педучилищ (</w:t>
      </w:r>
      <w:proofErr w:type="spellStart"/>
      <w:r w:rsidRPr="009278CE">
        <w:rPr>
          <w:rFonts w:ascii="Times New Roman" w:hAnsi="Times New Roman" w:cs="Times New Roman"/>
          <w:sz w:val="22"/>
          <w:szCs w:val="22"/>
        </w:rPr>
        <w:t>педколледжей</w:t>
      </w:r>
      <w:proofErr w:type="spellEnd"/>
      <w:r w:rsidRPr="009278CE">
        <w:rPr>
          <w:rFonts w:ascii="Times New Roman" w:hAnsi="Times New Roman" w:cs="Times New Roman"/>
          <w:sz w:val="22"/>
          <w:szCs w:val="22"/>
        </w:rPr>
        <w:t>) и музыкальных училищ, работающим в учреждении, размеры окладов (ставок) устанавливаются как работникам, имеющим среднее профессиональное музыкальное образование.</w:t>
      </w:r>
      <w:proofErr w:type="gramEnd"/>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Учителям-логопедам, учителям-дефектологам учреждения, осуществляющим образовательную деятельность по адаптированным основным общеобразовательным программам, размеры окладов (ставок) как лицам, имеющим высшее дефектологическое образование, устанавливаются:</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при получении документа об образовании и о квалификации, подтверждающего получение высшего образования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rsidR="00BD1EE6" w:rsidRPr="009278CE" w:rsidRDefault="00BD1EE6" w:rsidP="00BD1EE6">
      <w:pPr>
        <w:autoSpaceDE w:val="0"/>
        <w:ind w:firstLine="709"/>
        <w:jc w:val="both"/>
        <w:rPr>
          <w:rFonts w:ascii="Times New Roman" w:hAnsi="Times New Roman" w:cs="Times New Roman"/>
          <w:sz w:val="22"/>
          <w:szCs w:val="22"/>
        </w:rPr>
      </w:pPr>
      <w:proofErr w:type="gramStart"/>
      <w:r w:rsidRPr="009278CE">
        <w:rPr>
          <w:rFonts w:ascii="Times New Roman" w:hAnsi="Times New Roman" w:cs="Times New Roman"/>
          <w:sz w:val="22"/>
          <w:szCs w:val="22"/>
        </w:rPr>
        <w:t xml:space="preserve">окончившим </w:t>
      </w:r>
      <w:proofErr w:type="spellStart"/>
      <w:r w:rsidRPr="009278CE">
        <w:rPr>
          <w:rFonts w:ascii="Times New Roman" w:hAnsi="Times New Roman" w:cs="Times New Roman"/>
          <w:sz w:val="22"/>
          <w:szCs w:val="22"/>
        </w:rPr>
        <w:t>спецфакультеты</w:t>
      </w:r>
      <w:proofErr w:type="spellEnd"/>
      <w:r w:rsidRPr="009278CE">
        <w:rPr>
          <w:rFonts w:ascii="Times New Roman" w:hAnsi="Times New Roman" w:cs="Times New Roman"/>
          <w:sz w:val="22"/>
          <w:szCs w:val="22"/>
        </w:rPr>
        <w:t xml:space="preserve"> по указанным выше специальностям и получившим диплом государственного образца о высшем образовании.</w:t>
      </w:r>
      <w:proofErr w:type="gramEnd"/>
    </w:p>
    <w:p w:rsidR="00BD1EE6" w:rsidRPr="009278CE" w:rsidRDefault="00BD1EE6" w:rsidP="00BD1EE6">
      <w:pPr>
        <w:autoSpaceDE w:val="0"/>
        <w:adjustRightInd w:val="0"/>
        <w:ind w:firstLine="709"/>
        <w:jc w:val="both"/>
        <w:rPr>
          <w:rFonts w:ascii="Times New Roman" w:hAnsi="Times New Roman" w:cs="Times New Roman"/>
          <w:sz w:val="22"/>
          <w:szCs w:val="22"/>
        </w:rPr>
      </w:pPr>
      <w:proofErr w:type="gramStart"/>
      <w:r w:rsidRPr="009278CE">
        <w:rPr>
          <w:rFonts w:ascii="Times New Roman" w:hAnsi="Times New Roman" w:cs="Times New Roman"/>
          <w:sz w:val="22"/>
          <w:szCs w:val="22"/>
        </w:rPr>
        <w:t xml:space="preserve">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назначаются руководителем учреждения на соответствующие должности так же, как и работники, имеющие специальную подготовку и стаж работы. </w:t>
      </w:r>
      <w:proofErr w:type="gramEnd"/>
    </w:p>
    <w:p w:rsidR="00B129D5" w:rsidRDefault="00B129D5" w:rsidP="00B129D5">
      <w:pPr>
        <w:autoSpaceDE w:val="0"/>
        <w:adjustRightInd w:val="0"/>
        <w:spacing w:line="232" w:lineRule="auto"/>
        <w:ind w:firstLine="709"/>
        <w:jc w:val="both"/>
        <w:rPr>
          <w:rFonts w:ascii="Times New Roman" w:hAnsi="Times New Roman"/>
        </w:rPr>
      </w:pPr>
      <w:r w:rsidRPr="009278CE">
        <w:rPr>
          <w:rFonts w:ascii="Times New Roman" w:hAnsi="Times New Roman"/>
        </w:rPr>
        <w:t>2.3. </w:t>
      </w:r>
      <w:proofErr w:type="gramStart"/>
      <w:r w:rsidR="005A5C24">
        <w:rPr>
          <w:rFonts w:ascii="Times New Roman" w:hAnsi="Times New Roman"/>
        </w:rPr>
        <w:t>Р</w:t>
      </w:r>
      <w:r w:rsidRPr="009278CE">
        <w:rPr>
          <w:rFonts w:ascii="Times New Roman" w:hAnsi="Times New Roman"/>
        </w:rPr>
        <w:t xml:space="preserve">азмеры окладов (ставок) педагогических работников и работников учебно-вспомогательного персонала дошкольных образовательных учреждений, общеобразовательных учреждений, учреждений дополнительного образования устанавливаются по профессиональным квалификационным </w:t>
      </w:r>
      <w:hyperlink r:id="rId11" w:history="1">
        <w:r w:rsidRPr="009278CE">
          <w:rPr>
            <w:rFonts w:ascii="Times New Roman" w:hAnsi="Times New Roman"/>
            <w:u w:val="single"/>
          </w:rPr>
          <w:t>группам</w:t>
        </w:r>
      </w:hyperlink>
      <w:r w:rsidRPr="009278CE">
        <w:rPr>
          <w:rFonts w:ascii="Times New Roman" w:hAnsi="Times New Roman"/>
        </w:rPr>
        <w:t xml:space="preserve">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(зарегистрирован в Министерстве юстиции</w:t>
      </w:r>
      <w:proofErr w:type="gramEnd"/>
      <w:r w:rsidRPr="009278CE">
        <w:rPr>
          <w:rFonts w:ascii="Times New Roman" w:hAnsi="Times New Roman"/>
        </w:rPr>
        <w:t xml:space="preserve"> </w:t>
      </w:r>
      <w:proofErr w:type="gramStart"/>
      <w:r w:rsidRPr="009278CE">
        <w:rPr>
          <w:rFonts w:ascii="Times New Roman" w:hAnsi="Times New Roman"/>
        </w:rPr>
        <w:t>Российской Федерации 22 мая 200</w:t>
      </w:r>
      <w:r>
        <w:rPr>
          <w:rFonts w:ascii="Times New Roman" w:hAnsi="Times New Roman"/>
        </w:rPr>
        <w:t>8 г., регистрационный № 11731):</w:t>
      </w:r>
      <w:proofErr w:type="gramEnd"/>
    </w:p>
    <w:p w:rsidR="00B129D5" w:rsidRPr="009278CE" w:rsidRDefault="00B129D5" w:rsidP="00B129D5">
      <w:pPr>
        <w:autoSpaceDE w:val="0"/>
        <w:adjustRightInd w:val="0"/>
        <w:spacing w:line="232" w:lineRule="auto"/>
        <w:ind w:firstLine="709"/>
        <w:jc w:val="both"/>
        <w:rPr>
          <w:rFonts w:ascii="Times New Roman" w:hAnsi="Times New Roman"/>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4642"/>
        <w:gridCol w:w="1985"/>
      </w:tblGrid>
      <w:tr w:rsidR="00B129D5" w:rsidRPr="009278CE" w:rsidTr="005A5C24">
        <w:tc>
          <w:tcPr>
            <w:tcW w:w="3085" w:type="dxa"/>
          </w:tcPr>
          <w:p w:rsidR="00B129D5" w:rsidRPr="009278CE" w:rsidRDefault="00B129D5" w:rsidP="00B129D5">
            <w:pPr>
              <w:spacing w:line="232" w:lineRule="auto"/>
              <w:jc w:val="center"/>
              <w:rPr>
                <w:rFonts w:ascii="Times New Roman" w:hAnsi="Times New Roman"/>
              </w:rPr>
            </w:pPr>
            <w:r w:rsidRPr="009278CE">
              <w:rPr>
                <w:rFonts w:ascii="Times New Roman" w:hAnsi="Times New Roman"/>
              </w:rPr>
              <w:t xml:space="preserve">Профессиональные </w:t>
            </w:r>
          </w:p>
          <w:p w:rsidR="00B129D5" w:rsidRPr="009278CE" w:rsidRDefault="00B129D5" w:rsidP="00B129D5">
            <w:pPr>
              <w:spacing w:line="232" w:lineRule="auto"/>
              <w:jc w:val="center"/>
              <w:rPr>
                <w:rFonts w:ascii="Times New Roman" w:hAnsi="Times New Roman"/>
              </w:rPr>
            </w:pPr>
            <w:r w:rsidRPr="009278CE">
              <w:rPr>
                <w:rFonts w:ascii="Times New Roman" w:hAnsi="Times New Roman"/>
              </w:rPr>
              <w:t>квалификационные группы должностей</w:t>
            </w:r>
          </w:p>
        </w:tc>
        <w:tc>
          <w:tcPr>
            <w:tcW w:w="4642" w:type="dxa"/>
          </w:tcPr>
          <w:p w:rsidR="00B129D5" w:rsidRPr="009278CE" w:rsidRDefault="00B129D5" w:rsidP="00B129D5">
            <w:pPr>
              <w:spacing w:line="232" w:lineRule="auto"/>
              <w:jc w:val="center"/>
              <w:rPr>
                <w:rFonts w:ascii="Times New Roman" w:hAnsi="Times New Roman"/>
              </w:rPr>
            </w:pPr>
            <w:r w:rsidRPr="009278CE">
              <w:rPr>
                <w:rFonts w:ascii="Times New Roman" w:hAnsi="Times New Roman"/>
              </w:rPr>
              <w:t xml:space="preserve">Квалификационные </w:t>
            </w:r>
          </w:p>
          <w:p w:rsidR="00B129D5" w:rsidRPr="009278CE" w:rsidRDefault="00B129D5" w:rsidP="00B129D5">
            <w:pPr>
              <w:spacing w:line="232" w:lineRule="auto"/>
              <w:jc w:val="center"/>
              <w:rPr>
                <w:rFonts w:ascii="Times New Roman" w:hAnsi="Times New Roman"/>
              </w:rPr>
            </w:pPr>
            <w:r w:rsidRPr="009278CE">
              <w:rPr>
                <w:rFonts w:ascii="Times New Roman" w:hAnsi="Times New Roman"/>
              </w:rPr>
              <w:t>уровни</w:t>
            </w:r>
          </w:p>
        </w:tc>
        <w:tc>
          <w:tcPr>
            <w:tcW w:w="1985" w:type="dxa"/>
          </w:tcPr>
          <w:p w:rsidR="00B129D5" w:rsidRPr="009278CE" w:rsidRDefault="00B129D5" w:rsidP="00B129D5">
            <w:pPr>
              <w:spacing w:line="232" w:lineRule="auto"/>
              <w:jc w:val="center"/>
              <w:rPr>
                <w:rFonts w:ascii="Times New Roman" w:hAnsi="Times New Roman"/>
              </w:rPr>
            </w:pPr>
            <w:r w:rsidRPr="009278CE">
              <w:rPr>
                <w:rFonts w:ascii="Times New Roman" w:hAnsi="Times New Roman"/>
              </w:rPr>
              <w:t xml:space="preserve">Рекомендуемый минимальный размер оклада </w:t>
            </w:r>
            <w:r w:rsidRPr="009278CE">
              <w:rPr>
                <w:rFonts w:ascii="Times New Roman" w:hAnsi="Times New Roman"/>
              </w:rPr>
              <w:br/>
              <w:t>(ставки), рублей</w:t>
            </w:r>
          </w:p>
        </w:tc>
      </w:tr>
    </w:tbl>
    <w:p w:rsidR="00B129D5" w:rsidRPr="009278CE" w:rsidRDefault="00B129D5" w:rsidP="00B129D5">
      <w:pPr>
        <w:spacing w:line="232" w:lineRule="auto"/>
        <w:rPr>
          <w:rFonts w:ascii="Times New Roman" w:hAnsi="Times New Roman"/>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9"/>
        <w:gridCol w:w="4678"/>
        <w:gridCol w:w="1985"/>
      </w:tblGrid>
      <w:tr w:rsidR="00B129D5" w:rsidRPr="009278CE" w:rsidTr="005A5C24">
        <w:tc>
          <w:tcPr>
            <w:tcW w:w="3049" w:type="dxa"/>
          </w:tcPr>
          <w:p w:rsidR="00B129D5" w:rsidRPr="009278CE" w:rsidRDefault="00B129D5" w:rsidP="00B129D5">
            <w:pPr>
              <w:spacing w:line="232" w:lineRule="auto"/>
              <w:jc w:val="center"/>
              <w:rPr>
                <w:rFonts w:ascii="Times New Roman" w:hAnsi="Times New Roman"/>
              </w:rPr>
            </w:pPr>
            <w:r w:rsidRPr="009278CE">
              <w:rPr>
                <w:rFonts w:ascii="Times New Roman" w:hAnsi="Times New Roman"/>
              </w:rPr>
              <w:t>1</w:t>
            </w:r>
          </w:p>
        </w:tc>
        <w:tc>
          <w:tcPr>
            <w:tcW w:w="4678" w:type="dxa"/>
          </w:tcPr>
          <w:p w:rsidR="00B129D5" w:rsidRPr="009278CE" w:rsidRDefault="00B129D5" w:rsidP="00B129D5">
            <w:pPr>
              <w:spacing w:line="232" w:lineRule="auto"/>
              <w:jc w:val="center"/>
              <w:rPr>
                <w:rFonts w:ascii="Times New Roman" w:hAnsi="Times New Roman"/>
              </w:rPr>
            </w:pPr>
            <w:r w:rsidRPr="009278CE">
              <w:rPr>
                <w:rFonts w:ascii="Times New Roman" w:hAnsi="Times New Roman"/>
              </w:rPr>
              <w:t>2</w:t>
            </w:r>
          </w:p>
        </w:tc>
        <w:tc>
          <w:tcPr>
            <w:tcW w:w="1985" w:type="dxa"/>
          </w:tcPr>
          <w:p w:rsidR="00B129D5" w:rsidRPr="009278CE" w:rsidRDefault="00B129D5" w:rsidP="00B129D5">
            <w:pPr>
              <w:spacing w:line="232" w:lineRule="auto"/>
              <w:jc w:val="center"/>
              <w:rPr>
                <w:rFonts w:ascii="Times New Roman" w:hAnsi="Times New Roman"/>
              </w:rPr>
            </w:pPr>
            <w:r w:rsidRPr="009278CE">
              <w:rPr>
                <w:rFonts w:ascii="Times New Roman" w:hAnsi="Times New Roman"/>
              </w:rPr>
              <w:t>3</w:t>
            </w:r>
          </w:p>
        </w:tc>
      </w:tr>
      <w:tr w:rsidR="00B129D5" w:rsidRPr="009278CE" w:rsidTr="005A5C24">
        <w:tc>
          <w:tcPr>
            <w:tcW w:w="3049" w:type="dxa"/>
          </w:tcPr>
          <w:p w:rsidR="00B129D5" w:rsidRPr="009278CE" w:rsidRDefault="00B129D5" w:rsidP="00B129D5">
            <w:pPr>
              <w:spacing w:line="232" w:lineRule="auto"/>
              <w:jc w:val="both"/>
              <w:rPr>
                <w:rFonts w:ascii="Times New Roman" w:hAnsi="Times New Roman"/>
              </w:rPr>
            </w:pPr>
            <w:r w:rsidRPr="009278CE">
              <w:rPr>
                <w:rFonts w:ascii="Times New Roman" w:hAnsi="Times New Roman"/>
              </w:rPr>
              <w:t xml:space="preserve">Профессиональная квалификационная группа должностей работников учебно-вспомогательного персонала первого уровня </w:t>
            </w:r>
          </w:p>
        </w:tc>
        <w:tc>
          <w:tcPr>
            <w:tcW w:w="4678" w:type="dxa"/>
          </w:tcPr>
          <w:p w:rsidR="00B129D5" w:rsidRPr="009278CE" w:rsidRDefault="00B129D5" w:rsidP="00B129D5">
            <w:pPr>
              <w:spacing w:line="232" w:lineRule="auto"/>
              <w:jc w:val="both"/>
              <w:rPr>
                <w:rFonts w:ascii="Times New Roman" w:hAnsi="Times New Roman"/>
              </w:rPr>
            </w:pPr>
          </w:p>
        </w:tc>
        <w:tc>
          <w:tcPr>
            <w:tcW w:w="1985" w:type="dxa"/>
          </w:tcPr>
          <w:p w:rsidR="00B129D5" w:rsidRPr="009278CE" w:rsidRDefault="00B129D5" w:rsidP="00B129D5">
            <w:pPr>
              <w:spacing w:line="232" w:lineRule="auto"/>
              <w:jc w:val="center"/>
              <w:rPr>
                <w:rFonts w:ascii="Times New Roman" w:hAnsi="Times New Roman"/>
              </w:rPr>
            </w:pPr>
            <w:r>
              <w:rPr>
                <w:rFonts w:ascii="Times New Roman" w:hAnsi="Times New Roman"/>
              </w:rPr>
              <w:t>4255</w:t>
            </w:r>
            <w:r w:rsidRPr="009278CE">
              <w:rPr>
                <w:rFonts w:ascii="Times New Roman" w:hAnsi="Times New Roman"/>
              </w:rPr>
              <w:t>,0</w:t>
            </w:r>
          </w:p>
        </w:tc>
      </w:tr>
      <w:tr w:rsidR="00B129D5" w:rsidRPr="009278CE" w:rsidTr="005A5C24">
        <w:tc>
          <w:tcPr>
            <w:tcW w:w="3049" w:type="dxa"/>
          </w:tcPr>
          <w:p w:rsidR="00B129D5" w:rsidRPr="009278CE" w:rsidRDefault="00B129D5" w:rsidP="00B129D5">
            <w:pPr>
              <w:spacing w:line="232" w:lineRule="auto"/>
              <w:jc w:val="both"/>
              <w:rPr>
                <w:rFonts w:ascii="Times New Roman" w:hAnsi="Times New Roman"/>
              </w:rPr>
            </w:pPr>
          </w:p>
        </w:tc>
        <w:tc>
          <w:tcPr>
            <w:tcW w:w="4678" w:type="dxa"/>
          </w:tcPr>
          <w:p w:rsidR="00B129D5" w:rsidRPr="009278CE" w:rsidRDefault="00B129D5" w:rsidP="00B129D5">
            <w:pPr>
              <w:spacing w:line="232" w:lineRule="auto"/>
              <w:jc w:val="both"/>
              <w:rPr>
                <w:rFonts w:ascii="Times New Roman" w:hAnsi="Times New Roman"/>
              </w:rPr>
            </w:pPr>
          </w:p>
        </w:tc>
        <w:tc>
          <w:tcPr>
            <w:tcW w:w="1985" w:type="dxa"/>
          </w:tcPr>
          <w:p w:rsidR="00B129D5" w:rsidRPr="009278CE" w:rsidRDefault="00B129D5" w:rsidP="00B129D5">
            <w:pPr>
              <w:spacing w:line="232" w:lineRule="auto"/>
              <w:jc w:val="center"/>
              <w:rPr>
                <w:rFonts w:ascii="Times New Roman" w:hAnsi="Times New Roman"/>
              </w:rPr>
            </w:pPr>
          </w:p>
        </w:tc>
      </w:tr>
      <w:tr w:rsidR="00B129D5" w:rsidRPr="009278CE" w:rsidTr="005A5C24">
        <w:tc>
          <w:tcPr>
            <w:tcW w:w="3049" w:type="dxa"/>
          </w:tcPr>
          <w:p w:rsidR="00B129D5" w:rsidRPr="009278CE" w:rsidRDefault="00B129D5" w:rsidP="00B129D5">
            <w:pPr>
              <w:spacing w:line="232" w:lineRule="auto"/>
              <w:jc w:val="both"/>
              <w:rPr>
                <w:rFonts w:ascii="Times New Roman" w:hAnsi="Times New Roman"/>
              </w:rPr>
            </w:pPr>
            <w:r w:rsidRPr="009278CE">
              <w:rPr>
                <w:rFonts w:ascii="Times New Roman" w:hAnsi="Times New Roman"/>
              </w:rPr>
              <w:t>Профессиональная квалификационная группа должностей работников учебно-вспомогательного персонала второго уровня</w:t>
            </w:r>
          </w:p>
        </w:tc>
        <w:tc>
          <w:tcPr>
            <w:tcW w:w="4678" w:type="dxa"/>
          </w:tcPr>
          <w:p w:rsidR="00B129D5" w:rsidRPr="009278CE" w:rsidRDefault="00B129D5" w:rsidP="00B129D5">
            <w:pPr>
              <w:spacing w:line="232" w:lineRule="auto"/>
              <w:jc w:val="both"/>
              <w:rPr>
                <w:rFonts w:ascii="Times New Roman" w:hAnsi="Times New Roman"/>
              </w:rPr>
            </w:pPr>
            <w:r w:rsidRPr="009278CE">
              <w:rPr>
                <w:rFonts w:ascii="Times New Roman" w:hAnsi="Times New Roman"/>
              </w:rPr>
              <w:t xml:space="preserve">1 квалификационный уровень: </w:t>
            </w:r>
          </w:p>
          <w:p w:rsidR="00B129D5" w:rsidRPr="009278CE" w:rsidRDefault="00B129D5" w:rsidP="00B129D5">
            <w:pPr>
              <w:spacing w:line="232" w:lineRule="auto"/>
              <w:jc w:val="both"/>
              <w:rPr>
                <w:rFonts w:ascii="Times New Roman" w:hAnsi="Times New Roman"/>
              </w:rPr>
            </w:pPr>
            <w:r w:rsidRPr="009278CE">
              <w:rPr>
                <w:rFonts w:ascii="Times New Roman" w:hAnsi="Times New Roman"/>
              </w:rPr>
              <w:t xml:space="preserve">при наличии </w:t>
            </w:r>
            <w:proofErr w:type="gramStart"/>
            <w:r w:rsidRPr="009278CE">
              <w:rPr>
                <w:rFonts w:ascii="Times New Roman" w:hAnsi="Times New Roman"/>
              </w:rPr>
              <w:t>высшего</w:t>
            </w:r>
            <w:proofErr w:type="gramEnd"/>
            <w:r w:rsidRPr="009278CE">
              <w:rPr>
                <w:rFonts w:ascii="Times New Roman" w:hAnsi="Times New Roman"/>
              </w:rPr>
              <w:t xml:space="preserve"> образования</w:t>
            </w:r>
          </w:p>
          <w:p w:rsidR="00B129D5" w:rsidRPr="009278CE" w:rsidRDefault="00B129D5" w:rsidP="00B129D5">
            <w:pPr>
              <w:spacing w:line="232" w:lineRule="auto"/>
              <w:jc w:val="both"/>
              <w:rPr>
                <w:rFonts w:ascii="Times New Roman" w:hAnsi="Times New Roman"/>
              </w:rPr>
            </w:pPr>
            <w:r w:rsidRPr="009278CE">
              <w:rPr>
                <w:rFonts w:ascii="Times New Roman" w:hAnsi="Times New Roman"/>
              </w:rPr>
              <w:t>при наличии среднего профессионального образования по программам подготовки специалистов среднего звена</w:t>
            </w:r>
          </w:p>
          <w:p w:rsidR="00B129D5" w:rsidRPr="009278CE" w:rsidRDefault="00B129D5" w:rsidP="00B129D5">
            <w:pPr>
              <w:spacing w:line="232" w:lineRule="auto"/>
              <w:jc w:val="both"/>
              <w:rPr>
                <w:rFonts w:ascii="Times New Roman" w:hAnsi="Times New Roman"/>
              </w:rPr>
            </w:pPr>
            <w:r w:rsidRPr="009278CE">
              <w:rPr>
                <w:rFonts w:ascii="Times New Roman" w:hAnsi="Times New Roman"/>
              </w:rPr>
              <w:t>2 квалификационный уровень:</w:t>
            </w:r>
          </w:p>
          <w:p w:rsidR="00B129D5" w:rsidRPr="009278CE" w:rsidRDefault="00B129D5" w:rsidP="00B129D5">
            <w:pPr>
              <w:spacing w:line="232" w:lineRule="auto"/>
              <w:jc w:val="both"/>
              <w:rPr>
                <w:rFonts w:ascii="Times New Roman" w:hAnsi="Times New Roman"/>
              </w:rPr>
            </w:pPr>
            <w:r w:rsidRPr="009278CE">
              <w:rPr>
                <w:rFonts w:ascii="Times New Roman" w:hAnsi="Times New Roman"/>
              </w:rPr>
              <w:t xml:space="preserve">при наличии </w:t>
            </w:r>
            <w:proofErr w:type="gramStart"/>
            <w:r w:rsidRPr="009278CE">
              <w:rPr>
                <w:rFonts w:ascii="Times New Roman" w:hAnsi="Times New Roman"/>
              </w:rPr>
              <w:t>высшего</w:t>
            </w:r>
            <w:proofErr w:type="gramEnd"/>
            <w:r w:rsidRPr="009278CE">
              <w:rPr>
                <w:rFonts w:ascii="Times New Roman" w:hAnsi="Times New Roman"/>
              </w:rPr>
              <w:t xml:space="preserve"> образования</w:t>
            </w:r>
          </w:p>
        </w:tc>
        <w:tc>
          <w:tcPr>
            <w:tcW w:w="1985" w:type="dxa"/>
          </w:tcPr>
          <w:p w:rsidR="00B129D5" w:rsidRPr="009278CE" w:rsidRDefault="00B129D5" w:rsidP="00B129D5">
            <w:pPr>
              <w:spacing w:line="232" w:lineRule="auto"/>
              <w:jc w:val="center"/>
              <w:rPr>
                <w:rFonts w:ascii="Times New Roman" w:hAnsi="Times New Roman"/>
              </w:rPr>
            </w:pPr>
          </w:p>
          <w:p w:rsidR="00B129D5" w:rsidRPr="009278CE" w:rsidRDefault="00B129D5" w:rsidP="00B129D5">
            <w:pPr>
              <w:spacing w:line="232" w:lineRule="auto"/>
              <w:jc w:val="center"/>
              <w:rPr>
                <w:rFonts w:ascii="Times New Roman" w:hAnsi="Times New Roman"/>
              </w:rPr>
            </w:pPr>
            <w:r>
              <w:rPr>
                <w:rFonts w:ascii="Times New Roman" w:hAnsi="Times New Roman"/>
              </w:rPr>
              <w:t>5246</w:t>
            </w:r>
            <w:r w:rsidRPr="009278CE">
              <w:rPr>
                <w:rFonts w:ascii="Times New Roman" w:hAnsi="Times New Roman"/>
              </w:rPr>
              <w:t>,0</w:t>
            </w:r>
          </w:p>
          <w:p w:rsidR="00B129D5" w:rsidRPr="009278CE" w:rsidRDefault="00B129D5" w:rsidP="00B129D5">
            <w:pPr>
              <w:spacing w:line="232" w:lineRule="auto"/>
              <w:jc w:val="center"/>
              <w:rPr>
                <w:rFonts w:ascii="Times New Roman" w:hAnsi="Times New Roman"/>
              </w:rPr>
            </w:pPr>
            <w:r>
              <w:rPr>
                <w:rFonts w:ascii="Times New Roman" w:hAnsi="Times New Roman"/>
              </w:rPr>
              <w:t>4737</w:t>
            </w:r>
            <w:r w:rsidRPr="009278CE">
              <w:rPr>
                <w:rFonts w:ascii="Times New Roman" w:hAnsi="Times New Roman"/>
              </w:rPr>
              <w:t>,0</w:t>
            </w:r>
          </w:p>
          <w:p w:rsidR="00B129D5" w:rsidRPr="009278CE" w:rsidRDefault="00B129D5" w:rsidP="00B129D5">
            <w:pPr>
              <w:spacing w:line="232" w:lineRule="auto"/>
              <w:jc w:val="center"/>
              <w:rPr>
                <w:rFonts w:ascii="Times New Roman" w:hAnsi="Times New Roman"/>
              </w:rPr>
            </w:pPr>
          </w:p>
          <w:p w:rsidR="00B129D5" w:rsidRPr="009278CE" w:rsidRDefault="00B129D5" w:rsidP="00B129D5">
            <w:pPr>
              <w:spacing w:line="232" w:lineRule="auto"/>
              <w:jc w:val="center"/>
              <w:rPr>
                <w:rFonts w:ascii="Times New Roman" w:hAnsi="Times New Roman"/>
              </w:rPr>
            </w:pPr>
          </w:p>
          <w:p w:rsidR="00B129D5" w:rsidRPr="009278CE" w:rsidRDefault="00B129D5" w:rsidP="00B129D5">
            <w:pPr>
              <w:spacing w:line="232" w:lineRule="auto"/>
              <w:jc w:val="center"/>
              <w:rPr>
                <w:rFonts w:ascii="Times New Roman" w:hAnsi="Times New Roman"/>
              </w:rPr>
            </w:pPr>
            <w:r>
              <w:rPr>
                <w:rFonts w:ascii="Times New Roman" w:hAnsi="Times New Roman"/>
              </w:rPr>
              <w:t>5246</w:t>
            </w:r>
            <w:r w:rsidRPr="009278CE">
              <w:rPr>
                <w:rFonts w:ascii="Times New Roman" w:hAnsi="Times New Roman"/>
              </w:rPr>
              <w:t>,0</w:t>
            </w:r>
          </w:p>
        </w:tc>
      </w:tr>
      <w:tr w:rsidR="00B129D5" w:rsidRPr="009F6A7F" w:rsidTr="005A5C24">
        <w:tc>
          <w:tcPr>
            <w:tcW w:w="3049" w:type="dxa"/>
          </w:tcPr>
          <w:p w:rsidR="00B129D5" w:rsidRPr="009F6A7F" w:rsidRDefault="00B129D5" w:rsidP="00B129D5">
            <w:pPr>
              <w:spacing w:line="232" w:lineRule="auto"/>
              <w:jc w:val="both"/>
              <w:rPr>
                <w:rFonts w:ascii="Times New Roman" w:hAnsi="Times New Roman"/>
              </w:rPr>
            </w:pPr>
            <w:r w:rsidRPr="009F6A7F">
              <w:rPr>
                <w:rFonts w:ascii="Times New Roman" w:hAnsi="Times New Roman"/>
              </w:rPr>
              <w:t>Профессиональная квалификационная группа должностей педагогических работников</w:t>
            </w:r>
          </w:p>
        </w:tc>
        <w:tc>
          <w:tcPr>
            <w:tcW w:w="4678" w:type="dxa"/>
          </w:tcPr>
          <w:p w:rsidR="00B129D5" w:rsidRPr="009F6A7F" w:rsidRDefault="00B129D5" w:rsidP="00B129D5">
            <w:pPr>
              <w:spacing w:line="232" w:lineRule="auto"/>
              <w:jc w:val="both"/>
              <w:rPr>
                <w:rFonts w:ascii="Times New Roman" w:hAnsi="Times New Roman"/>
              </w:rPr>
            </w:pPr>
            <w:r w:rsidRPr="009F6A7F">
              <w:rPr>
                <w:rFonts w:ascii="Times New Roman" w:hAnsi="Times New Roman"/>
              </w:rPr>
              <w:t>1 квалификационный уровень:</w:t>
            </w:r>
          </w:p>
          <w:p w:rsidR="00B129D5" w:rsidRPr="009F6A7F" w:rsidRDefault="00B129D5" w:rsidP="00B129D5">
            <w:pPr>
              <w:spacing w:line="232" w:lineRule="auto"/>
              <w:jc w:val="both"/>
              <w:rPr>
                <w:rFonts w:ascii="Times New Roman" w:hAnsi="Times New Roman"/>
              </w:rPr>
            </w:pPr>
            <w:r w:rsidRPr="009F6A7F">
              <w:rPr>
                <w:rFonts w:ascii="Times New Roman" w:hAnsi="Times New Roman"/>
              </w:rPr>
              <w:t xml:space="preserve">при наличии </w:t>
            </w:r>
            <w:proofErr w:type="gramStart"/>
            <w:r w:rsidRPr="009F6A7F">
              <w:rPr>
                <w:rFonts w:ascii="Times New Roman" w:hAnsi="Times New Roman"/>
              </w:rPr>
              <w:t>высшего</w:t>
            </w:r>
            <w:proofErr w:type="gramEnd"/>
            <w:r w:rsidRPr="009F6A7F">
              <w:rPr>
                <w:rFonts w:ascii="Times New Roman" w:hAnsi="Times New Roman"/>
              </w:rPr>
              <w:t xml:space="preserve"> образования</w:t>
            </w:r>
          </w:p>
          <w:p w:rsidR="00B129D5" w:rsidRPr="009F6A7F" w:rsidRDefault="00B129D5" w:rsidP="00B129D5">
            <w:pPr>
              <w:spacing w:line="232" w:lineRule="auto"/>
              <w:jc w:val="both"/>
              <w:rPr>
                <w:rFonts w:ascii="Times New Roman" w:hAnsi="Times New Roman"/>
              </w:rPr>
            </w:pPr>
            <w:r w:rsidRPr="009F6A7F">
              <w:rPr>
                <w:rFonts w:ascii="Times New Roman" w:hAnsi="Times New Roman"/>
              </w:rPr>
              <w:t>при наличии среднего профессионального образования по программам подготовки специалистов среднего звена</w:t>
            </w:r>
          </w:p>
          <w:p w:rsidR="00B129D5" w:rsidRPr="009F6A7F" w:rsidRDefault="00B129D5" w:rsidP="00B129D5">
            <w:pPr>
              <w:spacing w:line="232" w:lineRule="auto"/>
              <w:jc w:val="both"/>
              <w:rPr>
                <w:rFonts w:ascii="Times New Roman" w:hAnsi="Times New Roman"/>
              </w:rPr>
            </w:pPr>
            <w:r w:rsidRPr="009F6A7F">
              <w:rPr>
                <w:rFonts w:ascii="Times New Roman" w:hAnsi="Times New Roman"/>
              </w:rPr>
              <w:lastRenderedPageBreak/>
              <w:t>2 квалификационный уровень:</w:t>
            </w:r>
          </w:p>
          <w:p w:rsidR="00B129D5" w:rsidRPr="009F6A7F" w:rsidRDefault="00B129D5" w:rsidP="00B129D5">
            <w:pPr>
              <w:spacing w:line="232" w:lineRule="auto"/>
              <w:jc w:val="both"/>
              <w:rPr>
                <w:rFonts w:ascii="Times New Roman" w:hAnsi="Times New Roman"/>
              </w:rPr>
            </w:pPr>
            <w:r w:rsidRPr="009F6A7F">
              <w:rPr>
                <w:rFonts w:ascii="Times New Roman" w:hAnsi="Times New Roman"/>
              </w:rPr>
              <w:t xml:space="preserve">при наличии </w:t>
            </w:r>
            <w:proofErr w:type="gramStart"/>
            <w:r w:rsidRPr="009F6A7F">
              <w:rPr>
                <w:rFonts w:ascii="Times New Roman" w:hAnsi="Times New Roman"/>
              </w:rPr>
              <w:t>высшего</w:t>
            </w:r>
            <w:proofErr w:type="gramEnd"/>
            <w:r w:rsidRPr="009F6A7F">
              <w:rPr>
                <w:rFonts w:ascii="Times New Roman" w:hAnsi="Times New Roman"/>
              </w:rPr>
              <w:t xml:space="preserve"> образования</w:t>
            </w:r>
          </w:p>
          <w:p w:rsidR="00B129D5" w:rsidRPr="009F6A7F" w:rsidRDefault="00B129D5" w:rsidP="00B129D5">
            <w:pPr>
              <w:spacing w:line="232" w:lineRule="auto"/>
              <w:jc w:val="both"/>
              <w:rPr>
                <w:rFonts w:ascii="Times New Roman" w:hAnsi="Times New Roman"/>
              </w:rPr>
            </w:pPr>
            <w:r w:rsidRPr="009F6A7F">
              <w:rPr>
                <w:rFonts w:ascii="Times New Roman" w:hAnsi="Times New Roman"/>
              </w:rPr>
              <w:t>при наличии среднего профессионального образования по программам подготовки специалистов среднего звена</w:t>
            </w:r>
          </w:p>
          <w:p w:rsidR="00B129D5" w:rsidRPr="009F6A7F" w:rsidRDefault="00B129D5" w:rsidP="00B129D5">
            <w:pPr>
              <w:spacing w:after="120" w:line="232" w:lineRule="auto"/>
              <w:rPr>
                <w:rFonts w:ascii="Times New Roman" w:hAnsi="Times New Roman"/>
              </w:rPr>
            </w:pPr>
            <w:r w:rsidRPr="009F6A7F">
              <w:rPr>
                <w:rFonts w:ascii="Times New Roman" w:hAnsi="Times New Roman"/>
              </w:rPr>
              <w:t>3 квалификационный уровень:</w:t>
            </w:r>
          </w:p>
          <w:p w:rsidR="00B129D5" w:rsidRPr="009F6A7F" w:rsidRDefault="00B129D5" w:rsidP="00B129D5">
            <w:pPr>
              <w:spacing w:line="232" w:lineRule="auto"/>
              <w:jc w:val="both"/>
              <w:rPr>
                <w:rFonts w:ascii="Times New Roman" w:hAnsi="Times New Roman"/>
              </w:rPr>
            </w:pPr>
            <w:r w:rsidRPr="009F6A7F">
              <w:rPr>
                <w:rFonts w:ascii="Times New Roman" w:hAnsi="Times New Roman"/>
              </w:rPr>
              <w:t xml:space="preserve">при наличии </w:t>
            </w:r>
            <w:proofErr w:type="gramStart"/>
            <w:r w:rsidRPr="009F6A7F">
              <w:rPr>
                <w:rFonts w:ascii="Times New Roman" w:hAnsi="Times New Roman"/>
              </w:rPr>
              <w:t>высшего</w:t>
            </w:r>
            <w:proofErr w:type="gramEnd"/>
            <w:r w:rsidRPr="009F6A7F">
              <w:rPr>
                <w:rFonts w:ascii="Times New Roman" w:hAnsi="Times New Roman"/>
              </w:rPr>
              <w:t xml:space="preserve"> образования</w:t>
            </w:r>
          </w:p>
          <w:p w:rsidR="00B129D5" w:rsidRPr="009F6A7F" w:rsidRDefault="00B129D5" w:rsidP="00B129D5">
            <w:pPr>
              <w:spacing w:line="232" w:lineRule="auto"/>
              <w:jc w:val="both"/>
              <w:rPr>
                <w:rFonts w:ascii="Times New Roman" w:hAnsi="Times New Roman"/>
              </w:rPr>
            </w:pPr>
            <w:r w:rsidRPr="009F6A7F">
              <w:rPr>
                <w:rFonts w:ascii="Times New Roman" w:hAnsi="Times New Roman"/>
              </w:rPr>
              <w:t>при наличии среднего профессионального образования по программам подготовки специалистов среднего звена</w:t>
            </w:r>
          </w:p>
          <w:p w:rsidR="00B129D5" w:rsidRPr="009F6A7F" w:rsidRDefault="00B129D5" w:rsidP="00B129D5">
            <w:pPr>
              <w:spacing w:line="232" w:lineRule="auto"/>
              <w:jc w:val="both"/>
              <w:rPr>
                <w:rFonts w:ascii="Times New Roman" w:hAnsi="Times New Roman"/>
              </w:rPr>
            </w:pPr>
            <w:r w:rsidRPr="009F6A7F">
              <w:rPr>
                <w:rFonts w:ascii="Times New Roman" w:hAnsi="Times New Roman"/>
              </w:rPr>
              <w:t>при наличии среднего профессионального образования по программам подготовки квалифицированных рабочих (служащих)</w:t>
            </w:r>
          </w:p>
          <w:p w:rsidR="00B129D5" w:rsidRPr="009F6A7F" w:rsidRDefault="00B129D5" w:rsidP="00B129D5">
            <w:pPr>
              <w:spacing w:line="232" w:lineRule="auto"/>
              <w:jc w:val="both"/>
              <w:rPr>
                <w:rFonts w:ascii="Times New Roman" w:hAnsi="Times New Roman"/>
              </w:rPr>
            </w:pPr>
            <w:r w:rsidRPr="009F6A7F">
              <w:rPr>
                <w:rFonts w:ascii="Times New Roman" w:hAnsi="Times New Roman"/>
              </w:rPr>
              <w:t xml:space="preserve">4 квалификационный уровень: </w:t>
            </w:r>
          </w:p>
          <w:p w:rsidR="00B129D5" w:rsidRPr="009F6A7F" w:rsidRDefault="00B129D5" w:rsidP="00B129D5">
            <w:pPr>
              <w:spacing w:line="232" w:lineRule="auto"/>
              <w:jc w:val="both"/>
              <w:rPr>
                <w:rFonts w:ascii="Times New Roman" w:hAnsi="Times New Roman"/>
              </w:rPr>
            </w:pPr>
            <w:r w:rsidRPr="009F6A7F">
              <w:rPr>
                <w:rFonts w:ascii="Times New Roman" w:hAnsi="Times New Roman"/>
              </w:rPr>
              <w:t xml:space="preserve">при наличии </w:t>
            </w:r>
            <w:proofErr w:type="gramStart"/>
            <w:r w:rsidRPr="009F6A7F">
              <w:rPr>
                <w:rFonts w:ascii="Times New Roman" w:hAnsi="Times New Roman"/>
              </w:rPr>
              <w:t>высшего</w:t>
            </w:r>
            <w:proofErr w:type="gramEnd"/>
            <w:r w:rsidRPr="009F6A7F">
              <w:rPr>
                <w:rFonts w:ascii="Times New Roman" w:hAnsi="Times New Roman"/>
              </w:rPr>
              <w:t xml:space="preserve"> образования</w:t>
            </w:r>
          </w:p>
          <w:p w:rsidR="00B129D5" w:rsidRPr="009F6A7F" w:rsidRDefault="00B129D5" w:rsidP="00B129D5">
            <w:pPr>
              <w:spacing w:line="232" w:lineRule="auto"/>
              <w:jc w:val="both"/>
              <w:rPr>
                <w:rFonts w:ascii="Times New Roman" w:hAnsi="Times New Roman"/>
              </w:rPr>
            </w:pPr>
            <w:r w:rsidRPr="009F6A7F">
              <w:rPr>
                <w:rFonts w:ascii="Times New Roman" w:hAnsi="Times New Roman"/>
              </w:rPr>
              <w:t>при наличии среднего профессионального образования по программам подготовки специалистов среднего звена</w:t>
            </w:r>
          </w:p>
          <w:p w:rsidR="00B129D5" w:rsidRPr="009F6A7F" w:rsidRDefault="00B129D5" w:rsidP="00B129D5">
            <w:pPr>
              <w:spacing w:line="232" w:lineRule="auto"/>
              <w:jc w:val="both"/>
              <w:rPr>
                <w:rFonts w:ascii="Times New Roman" w:hAnsi="Times New Roman"/>
              </w:rPr>
            </w:pPr>
          </w:p>
        </w:tc>
        <w:tc>
          <w:tcPr>
            <w:tcW w:w="1985" w:type="dxa"/>
          </w:tcPr>
          <w:p w:rsidR="00B129D5" w:rsidRPr="009F6A7F" w:rsidRDefault="00B129D5" w:rsidP="00B129D5">
            <w:pPr>
              <w:spacing w:line="232" w:lineRule="auto"/>
              <w:jc w:val="center"/>
              <w:rPr>
                <w:rFonts w:ascii="Times New Roman" w:hAnsi="Times New Roman"/>
              </w:rPr>
            </w:pPr>
          </w:p>
          <w:p w:rsidR="00B129D5" w:rsidRPr="009F6A7F" w:rsidRDefault="00B129D5" w:rsidP="00B129D5">
            <w:pPr>
              <w:spacing w:line="232" w:lineRule="auto"/>
              <w:jc w:val="center"/>
              <w:rPr>
                <w:rFonts w:ascii="Times New Roman" w:hAnsi="Times New Roman"/>
              </w:rPr>
            </w:pPr>
            <w:r w:rsidRPr="009F6A7F">
              <w:rPr>
                <w:rFonts w:ascii="Times New Roman" w:hAnsi="Times New Roman"/>
              </w:rPr>
              <w:t>5366,0</w:t>
            </w:r>
          </w:p>
          <w:p w:rsidR="00B129D5" w:rsidRPr="009F6A7F" w:rsidRDefault="00B129D5" w:rsidP="00B129D5">
            <w:pPr>
              <w:spacing w:line="232" w:lineRule="auto"/>
              <w:jc w:val="center"/>
              <w:rPr>
                <w:rFonts w:ascii="Times New Roman" w:hAnsi="Times New Roman"/>
              </w:rPr>
            </w:pPr>
            <w:r w:rsidRPr="009F6A7F">
              <w:rPr>
                <w:rFonts w:ascii="Times New Roman" w:hAnsi="Times New Roman"/>
              </w:rPr>
              <w:t>4856,0</w:t>
            </w:r>
          </w:p>
          <w:p w:rsidR="00B129D5" w:rsidRPr="009F6A7F" w:rsidRDefault="00B129D5" w:rsidP="00B129D5">
            <w:pPr>
              <w:spacing w:line="232" w:lineRule="auto"/>
              <w:jc w:val="center"/>
              <w:rPr>
                <w:rFonts w:ascii="Times New Roman" w:hAnsi="Times New Roman"/>
              </w:rPr>
            </w:pPr>
          </w:p>
          <w:p w:rsidR="00B129D5" w:rsidRPr="009F6A7F" w:rsidRDefault="00B129D5" w:rsidP="00B129D5">
            <w:pPr>
              <w:spacing w:line="232" w:lineRule="auto"/>
              <w:rPr>
                <w:rFonts w:ascii="Times New Roman" w:hAnsi="Times New Roman"/>
              </w:rPr>
            </w:pPr>
          </w:p>
          <w:p w:rsidR="00B129D5" w:rsidRPr="009F6A7F" w:rsidRDefault="00B129D5" w:rsidP="00B129D5">
            <w:pPr>
              <w:spacing w:line="232" w:lineRule="auto"/>
              <w:jc w:val="center"/>
              <w:rPr>
                <w:rFonts w:ascii="Times New Roman" w:hAnsi="Times New Roman"/>
              </w:rPr>
            </w:pPr>
            <w:r w:rsidRPr="009F6A7F">
              <w:rPr>
                <w:rFonts w:ascii="Times New Roman" w:hAnsi="Times New Roman"/>
              </w:rPr>
              <w:lastRenderedPageBreak/>
              <w:t>5366,0</w:t>
            </w:r>
          </w:p>
          <w:p w:rsidR="00B129D5" w:rsidRPr="009F6A7F" w:rsidRDefault="00B129D5" w:rsidP="00B129D5">
            <w:pPr>
              <w:spacing w:line="232" w:lineRule="auto"/>
              <w:jc w:val="center"/>
              <w:rPr>
                <w:rFonts w:ascii="Times New Roman" w:hAnsi="Times New Roman"/>
              </w:rPr>
            </w:pPr>
            <w:r w:rsidRPr="009F6A7F">
              <w:rPr>
                <w:rFonts w:ascii="Times New Roman" w:hAnsi="Times New Roman"/>
              </w:rPr>
              <w:t>4856,0</w:t>
            </w:r>
          </w:p>
          <w:p w:rsidR="00B129D5" w:rsidRPr="009F6A7F" w:rsidRDefault="00B129D5" w:rsidP="00B129D5">
            <w:pPr>
              <w:spacing w:line="232" w:lineRule="auto"/>
              <w:jc w:val="center"/>
              <w:rPr>
                <w:rFonts w:ascii="Times New Roman" w:hAnsi="Times New Roman"/>
              </w:rPr>
            </w:pPr>
          </w:p>
          <w:p w:rsidR="00B129D5" w:rsidRPr="009F6A7F" w:rsidRDefault="00B129D5" w:rsidP="00B129D5">
            <w:pPr>
              <w:spacing w:line="232" w:lineRule="auto"/>
              <w:rPr>
                <w:rFonts w:ascii="Times New Roman" w:hAnsi="Times New Roman"/>
              </w:rPr>
            </w:pPr>
          </w:p>
          <w:p w:rsidR="00B129D5" w:rsidRPr="009F6A7F" w:rsidRDefault="00B129D5" w:rsidP="00B129D5">
            <w:pPr>
              <w:spacing w:line="232" w:lineRule="auto"/>
              <w:jc w:val="center"/>
              <w:rPr>
                <w:rFonts w:ascii="Times New Roman" w:hAnsi="Times New Roman"/>
              </w:rPr>
            </w:pPr>
            <w:r w:rsidRPr="009F6A7F">
              <w:rPr>
                <w:rFonts w:ascii="Times New Roman" w:hAnsi="Times New Roman"/>
              </w:rPr>
              <w:t>5366,0</w:t>
            </w:r>
          </w:p>
          <w:p w:rsidR="00B129D5" w:rsidRPr="009F6A7F" w:rsidRDefault="00B129D5" w:rsidP="00B129D5">
            <w:pPr>
              <w:spacing w:line="232" w:lineRule="auto"/>
              <w:jc w:val="center"/>
              <w:rPr>
                <w:rFonts w:ascii="Times New Roman" w:hAnsi="Times New Roman"/>
              </w:rPr>
            </w:pPr>
            <w:r w:rsidRPr="009F6A7F">
              <w:rPr>
                <w:rFonts w:ascii="Times New Roman" w:hAnsi="Times New Roman"/>
              </w:rPr>
              <w:t>4856,0</w:t>
            </w:r>
          </w:p>
          <w:p w:rsidR="00B129D5" w:rsidRPr="009F6A7F" w:rsidRDefault="00B129D5" w:rsidP="00B129D5">
            <w:pPr>
              <w:spacing w:line="232" w:lineRule="auto"/>
              <w:rPr>
                <w:rFonts w:ascii="Times New Roman" w:hAnsi="Times New Roman"/>
              </w:rPr>
            </w:pPr>
          </w:p>
          <w:p w:rsidR="00B129D5" w:rsidRPr="009F6A7F" w:rsidRDefault="00B129D5" w:rsidP="00B129D5">
            <w:pPr>
              <w:spacing w:line="232" w:lineRule="auto"/>
              <w:jc w:val="center"/>
              <w:rPr>
                <w:rFonts w:ascii="Times New Roman" w:hAnsi="Times New Roman"/>
              </w:rPr>
            </w:pPr>
            <w:r w:rsidRPr="009F6A7F">
              <w:rPr>
                <w:rFonts w:ascii="Times New Roman" w:hAnsi="Times New Roman"/>
              </w:rPr>
              <w:t>4515,0</w:t>
            </w:r>
          </w:p>
          <w:p w:rsidR="00B129D5" w:rsidRPr="009F6A7F" w:rsidRDefault="00B129D5" w:rsidP="00B129D5">
            <w:pPr>
              <w:spacing w:line="232" w:lineRule="auto"/>
              <w:jc w:val="center"/>
              <w:rPr>
                <w:rFonts w:ascii="Times New Roman" w:hAnsi="Times New Roman"/>
              </w:rPr>
            </w:pPr>
          </w:p>
          <w:p w:rsidR="00B129D5" w:rsidRPr="009F6A7F" w:rsidRDefault="00B129D5" w:rsidP="00B129D5">
            <w:pPr>
              <w:spacing w:line="232" w:lineRule="auto"/>
              <w:rPr>
                <w:rFonts w:ascii="Times New Roman" w:hAnsi="Times New Roman"/>
              </w:rPr>
            </w:pPr>
          </w:p>
          <w:p w:rsidR="00B129D5" w:rsidRPr="009F6A7F" w:rsidRDefault="00B129D5" w:rsidP="00B129D5">
            <w:pPr>
              <w:spacing w:line="232" w:lineRule="auto"/>
              <w:jc w:val="center"/>
              <w:rPr>
                <w:rFonts w:ascii="Times New Roman" w:hAnsi="Times New Roman"/>
              </w:rPr>
            </w:pPr>
            <w:r w:rsidRPr="009F6A7F">
              <w:rPr>
                <w:rFonts w:ascii="Times New Roman" w:hAnsi="Times New Roman"/>
              </w:rPr>
              <w:t>5889,0</w:t>
            </w:r>
          </w:p>
          <w:p w:rsidR="00B129D5" w:rsidRPr="009F6A7F" w:rsidRDefault="00B129D5" w:rsidP="00B129D5">
            <w:pPr>
              <w:spacing w:line="232" w:lineRule="auto"/>
              <w:jc w:val="center"/>
              <w:rPr>
                <w:rFonts w:ascii="Times New Roman" w:hAnsi="Times New Roman"/>
                <w:b/>
                <w:bCs/>
                <w:u w:val="single"/>
              </w:rPr>
            </w:pPr>
            <w:r w:rsidRPr="009F6A7F">
              <w:rPr>
                <w:rFonts w:ascii="Times New Roman" w:hAnsi="Times New Roman"/>
              </w:rPr>
              <w:t>5421,0</w:t>
            </w:r>
          </w:p>
        </w:tc>
      </w:tr>
      <w:tr w:rsidR="00B129D5" w:rsidRPr="009F6A7F" w:rsidTr="005A5C24">
        <w:tc>
          <w:tcPr>
            <w:tcW w:w="3049" w:type="dxa"/>
          </w:tcPr>
          <w:p w:rsidR="00B129D5" w:rsidRPr="009F6A7F" w:rsidRDefault="00B129D5" w:rsidP="00B129D5">
            <w:pPr>
              <w:jc w:val="both"/>
              <w:rPr>
                <w:rFonts w:ascii="Times New Roman" w:hAnsi="Times New Roman"/>
              </w:rPr>
            </w:pPr>
            <w:r w:rsidRPr="009F6A7F">
              <w:rPr>
                <w:rFonts w:ascii="Times New Roman" w:hAnsi="Times New Roman"/>
              </w:rPr>
              <w:lastRenderedPageBreak/>
              <w:t>Профессиональная квалификационная группа должностей руководителей структурных подразделений</w:t>
            </w:r>
          </w:p>
        </w:tc>
        <w:tc>
          <w:tcPr>
            <w:tcW w:w="4678" w:type="dxa"/>
          </w:tcPr>
          <w:p w:rsidR="00B129D5" w:rsidRPr="009F6A7F" w:rsidRDefault="00B129D5" w:rsidP="00B129D5">
            <w:pPr>
              <w:jc w:val="both"/>
              <w:rPr>
                <w:rFonts w:ascii="Times New Roman" w:hAnsi="Times New Roman"/>
              </w:rPr>
            </w:pPr>
            <w:r w:rsidRPr="009F6A7F">
              <w:rPr>
                <w:rFonts w:ascii="Times New Roman" w:hAnsi="Times New Roman"/>
              </w:rPr>
              <w:t>1 квалификационный уровень:</w:t>
            </w:r>
          </w:p>
          <w:p w:rsidR="00B129D5" w:rsidRPr="009F6A7F" w:rsidRDefault="00B129D5" w:rsidP="00B129D5">
            <w:pPr>
              <w:jc w:val="both"/>
              <w:rPr>
                <w:rFonts w:ascii="Times New Roman" w:hAnsi="Times New Roman"/>
              </w:rPr>
            </w:pPr>
            <w:r w:rsidRPr="009F6A7F">
              <w:rPr>
                <w:rFonts w:ascii="Times New Roman" w:hAnsi="Times New Roman"/>
              </w:rPr>
              <w:t xml:space="preserve">при наличии </w:t>
            </w:r>
            <w:proofErr w:type="gramStart"/>
            <w:r w:rsidRPr="009F6A7F">
              <w:rPr>
                <w:rFonts w:ascii="Times New Roman" w:hAnsi="Times New Roman"/>
              </w:rPr>
              <w:t>высшего</w:t>
            </w:r>
            <w:proofErr w:type="gramEnd"/>
            <w:r w:rsidRPr="009F6A7F">
              <w:rPr>
                <w:rFonts w:ascii="Times New Roman" w:hAnsi="Times New Roman"/>
              </w:rPr>
              <w:t xml:space="preserve"> образования</w:t>
            </w:r>
          </w:p>
          <w:p w:rsidR="00B129D5" w:rsidRPr="009F6A7F" w:rsidRDefault="00B129D5" w:rsidP="00B129D5">
            <w:pPr>
              <w:jc w:val="both"/>
              <w:rPr>
                <w:rFonts w:ascii="Times New Roman" w:hAnsi="Times New Roman"/>
              </w:rPr>
            </w:pPr>
            <w:r w:rsidRPr="009F6A7F">
              <w:rPr>
                <w:rFonts w:ascii="Times New Roman" w:hAnsi="Times New Roman"/>
              </w:rPr>
              <w:t>2 квалификационный уровень:</w:t>
            </w:r>
          </w:p>
          <w:p w:rsidR="00B129D5" w:rsidRPr="009F6A7F" w:rsidRDefault="00B129D5" w:rsidP="00B129D5">
            <w:pPr>
              <w:jc w:val="both"/>
              <w:rPr>
                <w:rFonts w:ascii="Times New Roman" w:hAnsi="Times New Roman"/>
              </w:rPr>
            </w:pPr>
            <w:r w:rsidRPr="009F6A7F">
              <w:rPr>
                <w:rFonts w:ascii="Times New Roman" w:hAnsi="Times New Roman"/>
              </w:rPr>
              <w:t xml:space="preserve">при наличии </w:t>
            </w:r>
            <w:proofErr w:type="gramStart"/>
            <w:r w:rsidRPr="009F6A7F">
              <w:rPr>
                <w:rFonts w:ascii="Times New Roman" w:hAnsi="Times New Roman"/>
              </w:rPr>
              <w:t>высшего</w:t>
            </w:r>
            <w:proofErr w:type="gramEnd"/>
            <w:r w:rsidRPr="009F6A7F">
              <w:rPr>
                <w:rFonts w:ascii="Times New Roman" w:hAnsi="Times New Roman"/>
              </w:rPr>
              <w:t xml:space="preserve"> образования</w:t>
            </w:r>
          </w:p>
          <w:p w:rsidR="00B129D5" w:rsidRPr="009F6A7F" w:rsidRDefault="00B129D5" w:rsidP="00B129D5">
            <w:pPr>
              <w:jc w:val="both"/>
              <w:rPr>
                <w:rFonts w:ascii="Times New Roman" w:hAnsi="Times New Roman"/>
              </w:rPr>
            </w:pPr>
            <w:r w:rsidRPr="009F6A7F">
              <w:rPr>
                <w:rFonts w:ascii="Times New Roman" w:hAnsi="Times New Roman"/>
              </w:rPr>
              <w:t>3 квалификационный уровень:</w:t>
            </w:r>
          </w:p>
          <w:p w:rsidR="00B129D5" w:rsidRPr="009F6A7F" w:rsidRDefault="00B129D5" w:rsidP="00B129D5">
            <w:pPr>
              <w:jc w:val="both"/>
              <w:rPr>
                <w:rFonts w:ascii="Times New Roman" w:hAnsi="Times New Roman"/>
              </w:rPr>
            </w:pPr>
            <w:r w:rsidRPr="009F6A7F">
              <w:rPr>
                <w:rFonts w:ascii="Times New Roman" w:hAnsi="Times New Roman"/>
              </w:rPr>
              <w:t xml:space="preserve">при наличии </w:t>
            </w:r>
            <w:proofErr w:type="gramStart"/>
            <w:r w:rsidRPr="009F6A7F">
              <w:rPr>
                <w:rFonts w:ascii="Times New Roman" w:hAnsi="Times New Roman"/>
              </w:rPr>
              <w:t>высшего</w:t>
            </w:r>
            <w:proofErr w:type="gramEnd"/>
            <w:r w:rsidRPr="009F6A7F">
              <w:rPr>
                <w:rFonts w:ascii="Times New Roman" w:hAnsi="Times New Roman"/>
              </w:rPr>
              <w:t xml:space="preserve"> образования</w:t>
            </w:r>
          </w:p>
        </w:tc>
        <w:tc>
          <w:tcPr>
            <w:tcW w:w="1985" w:type="dxa"/>
          </w:tcPr>
          <w:p w:rsidR="00B129D5" w:rsidRPr="009F6A7F" w:rsidRDefault="00B129D5" w:rsidP="00B129D5">
            <w:pPr>
              <w:jc w:val="center"/>
              <w:rPr>
                <w:rFonts w:ascii="Times New Roman" w:hAnsi="Times New Roman"/>
              </w:rPr>
            </w:pPr>
          </w:p>
          <w:p w:rsidR="00B129D5" w:rsidRPr="009F6A7F" w:rsidRDefault="00B129D5" w:rsidP="00B129D5">
            <w:pPr>
              <w:jc w:val="center"/>
              <w:rPr>
                <w:rFonts w:ascii="Times New Roman" w:hAnsi="Times New Roman"/>
              </w:rPr>
            </w:pPr>
            <w:r w:rsidRPr="009F6A7F">
              <w:rPr>
                <w:rFonts w:ascii="Times New Roman" w:hAnsi="Times New Roman"/>
              </w:rPr>
              <w:t>5772,0</w:t>
            </w:r>
          </w:p>
          <w:p w:rsidR="00B129D5" w:rsidRPr="009F6A7F" w:rsidRDefault="00B129D5" w:rsidP="00B129D5">
            <w:pPr>
              <w:jc w:val="center"/>
              <w:rPr>
                <w:rFonts w:ascii="Times New Roman" w:hAnsi="Times New Roman"/>
              </w:rPr>
            </w:pPr>
          </w:p>
          <w:p w:rsidR="00B129D5" w:rsidRPr="009F6A7F" w:rsidRDefault="00B129D5" w:rsidP="00B129D5">
            <w:pPr>
              <w:jc w:val="center"/>
              <w:rPr>
                <w:rFonts w:ascii="Times New Roman" w:hAnsi="Times New Roman"/>
              </w:rPr>
            </w:pPr>
            <w:r w:rsidRPr="009F6A7F">
              <w:rPr>
                <w:rFonts w:ascii="Times New Roman" w:hAnsi="Times New Roman"/>
              </w:rPr>
              <w:t>6338,0</w:t>
            </w:r>
          </w:p>
          <w:p w:rsidR="00B129D5" w:rsidRPr="009F6A7F" w:rsidRDefault="00B129D5" w:rsidP="00B129D5">
            <w:pPr>
              <w:jc w:val="center"/>
              <w:rPr>
                <w:rFonts w:ascii="Times New Roman" w:hAnsi="Times New Roman"/>
              </w:rPr>
            </w:pPr>
          </w:p>
          <w:p w:rsidR="00B129D5" w:rsidRPr="009F6A7F" w:rsidRDefault="00B129D5" w:rsidP="00B129D5">
            <w:pPr>
              <w:jc w:val="center"/>
              <w:rPr>
                <w:rFonts w:ascii="Times New Roman" w:hAnsi="Times New Roman"/>
              </w:rPr>
            </w:pPr>
            <w:r w:rsidRPr="009F6A7F">
              <w:rPr>
                <w:rFonts w:ascii="Times New Roman" w:hAnsi="Times New Roman"/>
              </w:rPr>
              <w:t>6949,0</w:t>
            </w:r>
          </w:p>
        </w:tc>
      </w:tr>
    </w:tbl>
    <w:p w:rsidR="00B129D5" w:rsidRPr="009F6A7F" w:rsidRDefault="00B129D5" w:rsidP="00B129D5">
      <w:pPr>
        <w:autoSpaceDE w:val="0"/>
        <w:adjustRightInd w:val="0"/>
        <w:ind w:firstLine="540"/>
        <w:jc w:val="both"/>
        <w:rPr>
          <w:rFonts w:ascii="Times New Roman" w:hAnsi="Times New Roman"/>
        </w:rPr>
      </w:pPr>
    </w:p>
    <w:p w:rsidR="00B129D5" w:rsidRPr="009F6A7F" w:rsidRDefault="005A5C24" w:rsidP="00B129D5">
      <w:pPr>
        <w:autoSpaceDE w:val="0"/>
        <w:ind w:firstLine="709"/>
        <w:jc w:val="both"/>
        <w:rPr>
          <w:rFonts w:ascii="Times New Roman" w:hAnsi="Times New Roman"/>
        </w:rPr>
      </w:pPr>
      <w:r w:rsidRPr="009F6A7F">
        <w:rPr>
          <w:rFonts w:ascii="Times New Roman" w:hAnsi="Times New Roman"/>
        </w:rPr>
        <w:t>Р</w:t>
      </w:r>
      <w:r w:rsidR="00B129D5" w:rsidRPr="009F6A7F">
        <w:rPr>
          <w:rFonts w:ascii="Times New Roman" w:hAnsi="Times New Roman"/>
        </w:rPr>
        <w:t>азмеры окладов (ставок) работников со средним общим образованием устанавливаются в размере 4255,0 рублей.</w:t>
      </w:r>
    </w:p>
    <w:p w:rsidR="00B129D5" w:rsidRPr="009F6A7F" w:rsidRDefault="00B129D5" w:rsidP="00B129D5">
      <w:pPr>
        <w:autoSpaceDE w:val="0"/>
        <w:adjustRightInd w:val="0"/>
        <w:ind w:firstLine="709"/>
        <w:jc w:val="both"/>
        <w:rPr>
          <w:rFonts w:ascii="Times New Roman" w:hAnsi="Times New Roman"/>
        </w:rPr>
      </w:pPr>
      <w:r w:rsidRPr="009F6A7F">
        <w:rPr>
          <w:rFonts w:ascii="Times New Roman" w:hAnsi="Times New Roman"/>
        </w:rPr>
        <w:t>Оклады заместителей руководителей структурных подразделений рекомендуется устанавливать на 5–10 процентов ниже окладов соответствующих руководителей.</w:t>
      </w:r>
    </w:p>
    <w:p w:rsidR="00B129D5" w:rsidRPr="009F6A7F" w:rsidRDefault="00B129D5" w:rsidP="00B129D5">
      <w:pPr>
        <w:autoSpaceDE w:val="0"/>
        <w:ind w:firstLine="709"/>
        <w:jc w:val="both"/>
        <w:rPr>
          <w:rFonts w:ascii="Times New Roman" w:hAnsi="Times New Roman"/>
        </w:rPr>
      </w:pPr>
      <w:r w:rsidRPr="009F6A7F">
        <w:rPr>
          <w:rFonts w:ascii="Times New Roman" w:hAnsi="Times New Roman"/>
        </w:rPr>
        <w:t>Для работников, осуществляющих преподавательскую деятельность, может применяться почасовая оплата труда.</w:t>
      </w:r>
    </w:p>
    <w:p w:rsidR="00B129D5" w:rsidRPr="009F6A7F" w:rsidRDefault="00B129D5" w:rsidP="00B129D5">
      <w:pPr>
        <w:autoSpaceDE w:val="0"/>
        <w:adjustRightInd w:val="0"/>
        <w:ind w:firstLine="709"/>
        <w:jc w:val="both"/>
        <w:rPr>
          <w:rFonts w:ascii="Times New Roman" w:hAnsi="Times New Roman"/>
        </w:rPr>
      </w:pPr>
      <w:r w:rsidRPr="009F6A7F">
        <w:rPr>
          <w:rFonts w:ascii="Times New Roman" w:hAnsi="Times New Roman"/>
        </w:rPr>
        <w:t>Вопросы почасовой оплаты труда работников учреждений регулируются нормативными правовыми актами Российской Федерации.</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2.4. К размерам окладов (ставок) предусматривается установление следующих коэффициентов:</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коэффициент за выслугу лет;</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коэффициент за квалификационную категорию;</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персональный коэффициент;</w:t>
      </w:r>
    </w:p>
    <w:p w:rsidR="00BD1EE6" w:rsidRPr="009F6A7F" w:rsidRDefault="00BD1EE6" w:rsidP="00BD1EE6">
      <w:pPr>
        <w:ind w:firstLine="709"/>
        <w:jc w:val="both"/>
        <w:rPr>
          <w:rFonts w:ascii="Times New Roman" w:hAnsi="Times New Roman" w:cs="Times New Roman"/>
          <w:sz w:val="22"/>
          <w:szCs w:val="22"/>
        </w:rPr>
      </w:pPr>
      <w:r w:rsidRPr="009F6A7F">
        <w:rPr>
          <w:rFonts w:ascii="Times New Roman" w:hAnsi="Times New Roman" w:cs="Times New Roman"/>
          <w:sz w:val="22"/>
          <w:szCs w:val="22"/>
        </w:rPr>
        <w:t xml:space="preserve">коэффициент за сложность.    </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Размер выплат по коэффициенту определяется путем умножения размера оклада (ставки) работника на коэффициент.</w:t>
      </w:r>
    </w:p>
    <w:p w:rsidR="00BD1EE6" w:rsidRPr="009F6A7F" w:rsidRDefault="005A5C24"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Р</w:t>
      </w:r>
      <w:r w:rsidR="00BD1EE6" w:rsidRPr="009F6A7F">
        <w:rPr>
          <w:rFonts w:ascii="Times New Roman" w:hAnsi="Times New Roman" w:cs="Times New Roman"/>
          <w:sz w:val="22"/>
          <w:szCs w:val="22"/>
        </w:rPr>
        <w:t xml:space="preserve">азмеры и иные условия применения коэффициентов к размерам окладов (ставок) приведены в </w:t>
      </w:r>
      <w:hyperlink r:id="rId12" w:anchor="Par338" w:history="1">
        <w:r w:rsidR="00BD1EE6" w:rsidRPr="009F6A7F">
          <w:rPr>
            <w:rFonts w:ascii="Times New Roman" w:hAnsi="Times New Roman" w:cs="Times New Roman"/>
            <w:sz w:val="22"/>
            <w:szCs w:val="22"/>
          </w:rPr>
          <w:t>пунктах 2.5</w:t>
        </w:r>
      </w:hyperlink>
      <w:r w:rsidR="00BD1EE6" w:rsidRPr="009F6A7F">
        <w:rPr>
          <w:rFonts w:ascii="Times New Roman" w:hAnsi="Times New Roman" w:cs="Times New Roman"/>
          <w:sz w:val="22"/>
          <w:szCs w:val="22"/>
        </w:rPr>
        <w:t>–2.8 настоящего Положения.</w:t>
      </w:r>
    </w:p>
    <w:p w:rsidR="00BD1EE6" w:rsidRPr="009F6A7F" w:rsidRDefault="00BD1EE6" w:rsidP="00BD1EE6">
      <w:pPr>
        <w:autoSpaceDE w:val="0"/>
        <w:adjustRightInd w:val="0"/>
        <w:ind w:firstLine="709"/>
        <w:jc w:val="both"/>
        <w:rPr>
          <w:rFonts w:ascii="Times New Roman" w:hAnsi="Times New Roman" w:cs="Times New Roman"/>
          <w:sz w:val="22"/>
          <w:szCs w:val="22"/>
        </w:rPr>
      </w:pPr>
      <w:bookmarkStart w:id="2" w:name="Par338"/>
      <w:bookmarkEnd w:id="2"/>
      <w:r w:rsidRPr="009F6A7F">
        <w:rPr>
          <w:rFonts w:ascii="Times New Roman" w:hAnsi="Times New Roman" w:cs="Times New Roman"/>
          <w:sz w:val="22"/>
          <w:szCs w:val="22"/>
        </w:rPr>
        <w:t xml:space="preserve">2.5. Коэффициент за выслугу лет устанавливается работникам учреждения в зависимости от общего количества лет, проработанных в учреждениях образования, науки, со дня достижения соответствующего стажа, если документы находятся в учреждении, или со дня представления документа о стаже. </w:t>
      </w:r>
    </w:p>
    <w:p w:rsidR="00BD1EE6" w:rsidRPr="009F6A7F" w:rsidRDefault="005A5C24"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Р</w:t>
      </w:r>
      <w:r w:rsidR="00BD1EE6" w:rsidRPr="009F6A7F">
        <w:rPr>
          <w:rFonts w:ascii="Times New Roman" w:hAnsi="Times New Roman" w:cs="Times New Roman"/>
          <w:sz w:val="22"/>
          <w:szCs w:val="22"/>
        </w:rPr>
        <w:t>азмеры коэффициента за выслугу лет работникам учреждений образования, не являющимся молодыми специалистами:</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от 2 до 5 лет – 0,10;</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от 5 до 10 лет – 0,15;</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от 10 до 20 лет – 0,25;</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свыше 20 лет – 0,30.</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lastRenderedPageBreak/>
        <w:t>Коэффициент за выслугу лет применяется при оплате труда педагогических работников за установленную учебную нагрузку при тарификации.</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Применение коэффициента за выслугу лет не учитывается при начислении иных стимулирующих и компенсационных выплат, устанавливаемых в процентном отношении к размеру оклада (ставки).</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Молодым специалистам размер оклада (ставки) определяется с коэффициентом до 0,50 до наступления стажа работы три года.</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учреждения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Право молодого специалиста на получение размера оклада (ставки) с учетом установленного коэффициента утрачивается в следующих случаях:</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расторжение трудового договора по инициативе молодого специалиста;</w:t>
      </w:r>
    </w:p>
    <w:p w:rsidR="00BD1EE6" w:rsidRPr="009278CE" w:rsidRDefault="00BD1EE6" w:rsidP="00BD1EE6">
      <w:pPr>
        <w:autoSpaceDE w:val="0"/>
        <w:ind w:firstLine="709"/>
        <w:jc w:val="both"/>
        <w:rPr>
          <w:rFonts w:ascii="Times New Roman" w:hAnsi="Times New Roman" w:cs="Times New Roman"/>
          <w:sz w:val="22"/>
          <w:szCs w:val="22"/>
        </w:rPr>
      </w:pPr>
      <w:r w:rsidRPr="009278CE">
        <w:rPr>
          <w:rFonts w:ascii="Times New Roman" w:hAnsi="Times New Roman" w:cs="Times New Roman"/>
          <w:sz w:val="22"/>
          <w:szCs w:val="22"/>
        </w:rPr>
        <w:t>расторжение трудового договора по инициативе работодателя за виновные действия молодого специалиста по основаниям, предусмотренным трудовым законодательством Российской Федерации.</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2.6.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rsidR="00BD1EE6" w:rsidRPr="009278CE" w:rsidRDefault="005F5421" w:rsidP="00BD1EE6">
      <w:pPr>
        <w:autoSpaceDE w:val="0"/>
        <w:adjustRightInd w:val="0"/>
        <w:ind w:firstLine="709"/>
        <w:jc w:val="both"/>
        <w:rPr>
          <w:rFonts w:ascii="Times New Roman" w:hAnsi="Times New Roman" w:cs="Times New Roman"/>
          <w:sz w:val="22"/>
          <w:szCs w:val="22"/>
        </w:rPr>
      </w:pPr>
      <w:r>
        <w:rPr>
          <w:rFonts w:ascii="Times New Roman" w:hAnsi="Times New Roman" w:cs="Times New Roman"/>
          <w:sz w:val="22"/>
          <w:szCs w:val="22"/>
        </w:rPr>
        <w:t>Р</w:t>
      </w:r>
      <w:r w:rsidR="00BD1EE6" w:rsidRPr="009278CE">
        <w:rPr>
          <w:rFonts w:ascii="Times New Roman" w:hAnsi="Times New Roman" w:cs="Times New Roman"/>
          <w:sz w:val="22"/>
          <w:szCs w:val="22"/>
        </w:rPr>
        <w:t>азмеры коэффициента:</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0,25 – при наличии высшей квалификационной категории;</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0,15 – при наличии первой квалификационной категории;</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rsidR="00BD1EE6" w:rsidRPr="009278CE" w:rsidRDefault="00BD1EE6" w:rsidP="00BD1EE6">
      <w:pPr>
        <w:autoSpaceDE w:val="0"/>
        <w:adjustRightInd w:val="0"/>
        <w:spacing w:line="232" w:lineRule="auto"/>
        <w:ind w:firstLine="709"/>
        <w:jc w:val="both"/>
        <w:rPr>
          <w:rFonts w:ascii="Times New Roman" w:hAnsi="Times New Roman" w:cs="Times New Roman"/>
          <w:sz w:val="22"/>
          <w:szCs w:val="22"/>
        </w:rPr>
      </w:pPr>
      <w:bookmarkStart w:id="3" w:name="Par383"/>
      <w:bookmarkEnd w:id="3"/>
      <w:r w:rsidRPr="009278CE">
        <w:rPr>
          <w:rFonts w:ascii="Times New Roman" w:hAnsi="Times New Roman" w:cs="Times New Roman"/>
          <w:sz w:val="22"/>
          <w:szCs w:val="22"/>
        </w:rPr>
        <w:t>2.7. </w:t>
      </w:r>
      <w:proofErr w:type="gramStart"/>
      <w:r w:rsidRPr="009278CE">
        <w:rPr>
          <w:rFonts w:ascii="Times New Roman" w:hAnsi="Times New Roman" w:cs="Times New Roman"/>
          <w:sz w:val="22"/>
          <w:szCs w:val="22"/>
        </w:rPr>
        <w:t>Педагогическим работникам, работникам учебно-вспомогательного персонала,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дополнительные занятия с обучающимися (индивидуальные и групповые занятия, собеседования, занятия по ликвидации пробелов в знаниях, занятия с детьми с повышенной мотивацией и др.), проверку письменных работ, классное руководство, за предметные, цикловые и методические комиссии, заведование учебными кабинетами (включая</w:t>
      </w:r>
      <w:proofErr w:type="gramEnd"/>
      <w:r w:rsidRPr="009278CE">
        <w:rPr>
          <w:rFonts w:ascii="Times New Roman" w:hAnsi="Times New Roman" w:cs="Times New Roman"/>
          <w:sz w:val="22"/>
          <w:szCs w:val="22"/>
        </w:rPr>
        <w:t xml:space="preserve"> </w:t>
      </w:r>
      <w:proofErr w:type="gramStart"/>
      <w:r w:rsidRPr="009278CE">
        <w:rPr>
          <w:rFonts w:ascii="Times New Roman" w:hAnsi="Times New Roman" w:cs="Times New Roman"/>
          <w:sz w:val="22"/>
          <w:szCs w:val="22"/>
        </w:rPr>
        <w:t>кабинет профориентации, информатики, спортивный зал), лабораториями, архивом, учебными мастерскими и учебно-опытными участками, ведение кружковой работы, внеклассной работы по физическому воспитанию, подготовку учащихся к предметным олимпиадам, конференциям, смотрам, конкурсам, за работу с библиотечным фондом учебников, за работу в комиссиях во время выпускных экзаменов, методическую работу и иные формы работы с обучающимися и (или) их родителями (законными представителями), подготовку детей к праздничным</w:t>
      </w:r>
      <w:proofErr w:type="gramEnd"/>
      <w:r w:rsidRPr="009278CE">
        <w:rPr>
          <w:rFonts w:ascii="Times New Roman" w:hAnsi="Times New Roman" w:cs="Times New Roman"/>
          <w:sz w:val="22"/>
          <w:szCs w:val="22"/>
        </w:rPr>
        <w:t xml:space="preserve"> </w:t>
      </w:r>
      <w:proofErr w:type="gramStart"/>
      <w:r w:rsidRPr="009278CE">
        <w:rPr>
          <w:rFonts w:ascii="Times New Roman" w:hAnsi="Times New Roman" w:cs="Times New Roman"/>
          <w:sz w:val="22"/>
          <w:szCs w:val="22"/>
        </w:rPr>
        <w:t>выступлениям, а также за работу в учреждениях, имеющих статус лицея, гимназии  (устанавливается только учителям, преподавателям), учителям национального языка и литературы за работу в классах (группах) с русским языком обучения, учителям, преподавателям, воспитателям за работу в учреждениях с углубленным изучением иностранного языка, владеющим иностранным языком и применяющим его в практической работе, участие в научных экспедициях, разработку методических пособий, программ, проектов, проведение</w:t>
      </w:r>
      <w:proofErr w:type="gramEnd"/>
      <w:r w:rsidRPr="009278CE">
        <w:rPr>
          <w:rFonts w:ascii="Times New Roman" w:hAnsi="Times New Roman" w:cs="Times New Roman"/>
          <w:sz w:val="22"/>
          <w:szCs w:val="22"/>
        </w:rPr>
        <w:t xml:space="preserve"> смотров, олимпиад, конкурсов, конференций и других мероприятий с детьми и работниками образования, спортивных, туристских и других экспедиций с детьми и иные виды работ, выполняемые сверх основных обязанностей.</w:t>
      </w:r>
    </w:p>
    <w:p w:rsidR="00BD1EE6" w:rsidRDefault="00BD1EE6" w:rsidP="00B129D5">
      <w:pPr>
        <w:autoSpaceDE w:val="0"/>
        <w:adjustRightInd w:val="0"/>
        <w:spacing w:line="232" w:lineRule="auto"/>
        <w:rPr>
          <w:rFonts w:ascii="Times New Roman" w:hAnsi="Times New Roman" w:cs="Times New Roman"/>
          <w:sz w:val="22"/>
          <w:szCs w:val="22"/>
        </w:rPr>
      </w:pPr>
    </w:p>
    <w:p w:rsidR="00BD1EE6" w:rsidRPr="009278CE" w:rsidRDefault="005F5421" w:rsidP="00B129D5">
      <w:pPr>
        <w:autoSpaceDE w:val="0"/>
        <w:adjustRightInd w:val="0"/>
        <w:spacing w:line="232" w:lineRule="auto"/>
        <w:ind w:firstLine="709"/>
        <w:jc w:val="center"/>
        <w:rPr>
          <w:rFonts w:ascii="Times New Roman" w:hAnsi="Times New Roman" w:cs="Times New Roman"/>
          <w:sz w:val="22"/>
          <w:szCs w:val="22"/>
        </w:rPr>
      </w:pPr>
      <w:r>
        <w:rPr>
          <w:rFonts w:ascii="Times New Roman" w:hAnsi="Times New Roman" w:cs="Times New Roman"/>
          <w:sz w:val="22"/>
          <w:szCs w:val="22"/>
        </w:rPr>
        <w:lastRenderedPageBreak/>
        <w:t>Р</w:t>
      </w:r>
      <w:r w:rsidR="00BD1EE6" w:rsidRPr="009278CE">
        <w:rPr>
          <w:rFonts w:ascii="Times New Roman" w:hAnsi="Times New Roman" w:cs="Times New Roman"/>
          <w:sz w:val="22"/>
          <w:szCs w:val="22"/>
        </w:rPr>
        <w:t>азмеры персональных коэффициентов: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3648"/>
        <w:gridCol w:w="2292"/>
      </w:tblGrid>
      <w:tr w:rsidR="00BD1EE6" w:rsidRPr="009278CE" w:rsidTr="001C4EDA">
        <w:tc>
          <w:tcPr>
            <w:tcW w:w="3348"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Профессиональные</w:t>
            </w:r>
          </w:p>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квалификационные группы должностей</w:t>
            </w:r>
          </w:p>
        </w:tc>
        <w:tc>
          <w:tcPr>
            <w:tcW w:w="3648"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Квалификационные уровни</w:t>
            </w:r>
          </w:p>
        </w:tc>
        <w:tc>
          <w:tcPr>
            <w:tcW w:w="2292"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Размеры коэффициентов к окладам (ставкам)</w:t>
            </w:r>
          </w:p>
        </w:tc>
      </w:tr>
    </w:tbl>
    <w:p w:rsidR="00BD1EE6" w:rsidRPr="00B129D5" w:rsidRDefault="00BD1EE6" w:rsidP="00BD1EE6">
      <w:pPr>
        <w:spacing w:line="232" w:lineRule="auto"/>
        <w:rPr>
          <w:rFonts w:ascii="Times New Roman" w:hAnsi="Times New Roman" w:cs="Times New Roman"/>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3648"/>
        <w:gridCol w:w="2292"/>
      </w:tblGrid>
      <w:tr w:rsidR="00BD1EE6" w:rsidRPr="009278CE" w:rsidTr="001C4EDA">
        <w:tc>
          <w:tcPr>
            <w:tcW w:w="3348"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1</w:t>
            </w:r>
          </w:p>
        </w:tc>
        <w:tc>
          <w:tcPr>
            <w:tcW w:w="3648"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2</w:t>
            </w:r>
          </w:p>
        </w:tc>
        <w:tc>
          <w:tcPr>
            <w:tcW w:w="2292"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3</w:t>
            </w:r>
          </w:p>
        </w:tc>
      </w:tr>
      <w:tr w:rsidR="00BD1EE6" w:rsidRPr="009278CE" w:rsidTr="001C4EDA">
        <w:tc>
          <w:tcPr>
            <w:tcW w:w="3348"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Профессиональная квалификационная группа должностей работников учебно-вспомогательного персонала первого уровня</w:t>
            </w:r>
          </w:p>
        </w:tc>
        <w:tc>
          <w:tcPr>
            <w:tcW w:w="3648" w:type="dxa"/>
          </w:tcPr>
          <w:p w:rsidR="00BD1EE6" w:rsidRPr="009278CE" w:rsidRDefault="00BD1EE6" w:rsidP="001C4EDA">
            <w:pPr>
              <w:spacing w:line="232" w:lineRule="auto"/>
              <w:jc w:val="both"/>
              <w:rPr>
                <w:rFonts w:ascii="Times New Roman" w:hAnsi="Times New Roman" w:cs="Times New Roman"/>
                <w:sz w:val="22"/>
                <w:szCs w:val="22"/>
              </w:rPr>
            </w:pPr>
          </w:p>
        </w:tc>
        <w:tc>
          <w:tcPr>
            <w:tcW w:w="2292"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до 0,02</w:t>
            </w:r>
          </w:p>
        </w:tc>
      </w:tr>
      <w:tr w:rsidR="00BD1EE6" w:rsidRPr="009278CE" w:rsidTr="001C4EDA">
        <w:tc>
          <w:tcPr>
            <w:tcW w:w="3348" w:type="dxa"/>
          </w:tcPr>
          <w:p w:rsidR="00BD1EE6" w:rsidRPr="009278CE" w:rsidRDefault="00BD1EE6" w:rsidP="001C4EDA">
            <w:pPr>
              <w:spacing w:line="232" w:lineRule="auto"/>
              <w:jc w:val="both"/>
              <w:rPr>
                <w:rFonts w:ascii="Times New Roman" w:hAnsi="Times New Roman" w:cs="Times New Roman"/>
                <w:sz w:val="22"/>
                <w:szCs w:val="22"/>
              </w:rPr>
            </w:pPr>
          </w:p>
        </w:tc>
        <w:tc>
          <w:tcPr>
            <w:tcW w:w="3648" w:type="dxa"/>
          </w:tcPr>
          <w:p w:rsidR="00BD1EE6" w:rsidRPr="009278CE" w:rsidRDefault="00BD1EE6" w:rsidP="001C4EDA">
            <w:pPr>
              <w:spacing w:line="232" w:lineRule="auto"/>
              <w:jc w:val="both"/>
              <w:rPr>
                <w:rFonts w:ascii="Times New Roman" w:hAnsi="Times New Roman" w:cs="Times New Roman"/>
                <w:sz w:val="22"/>
                <w:szCs w:val="22"/>
              </w:rPr>
            </w:pPr>
          </w:p>
        </w:tc>
        <w:tc>
          <w:tcPr>
            <w:tcW w:w="2292" w:type="dxa"/>
          </w:tcPr>
          <w:p w:rsidR="00BD1EE6" w:rsidRPr="009278CE" w:rsidRDefault="00BD1EE6" w:rsidP="001C4EDA">
            <w:pPr>
              <w:spacing w:line="232" w:lineRule="auto"/>
              <w:jc w:val="center"/>
              <w:rPr>
                <w:rFonts w:ascii="Times New Roman" w:hAnsi="Times New Roman" w:cs="Times New Roman"/>
                <w:sz w:val="22"/>
                <w:szCs w:val="22"/>
              </w:rPr>
            </w:pPr>
          </w:p>
        </w:tc>
      </w:tr>
      <w:tr w:rsidR="00BD1EE6" w:rsidRPr="009278CE" w:rsidTr="001C4EDA">
        <w:tc>
          <w:tcPr>
            <w:tcW w:w="3348"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Профессиональная квалификационная группа должностей работников учебно-вспомогательного персонала второго уровня</w:t>
            </w:r>
          </w:p>
        </w:tc>
        <w:tc>
          <w:tcPr>
            <w:tcW w:w="3648"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1 квалификационный уро</w:t>
            </w:r>
            <w:r w:rsidRPr="009278CE">
              <w:rPr>
                <w:rFonts w:ascii="Times New Roman" w:hAnsi="Times New Roman" w:cs="Times New Roman"/>
                <w:sz w:val="22"/>
                <w:szCs w:val="22"/>
              </w:rPr>
              <w:softHyphen/>
              <w:t xml:space="preserve">вень </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2 квалификационный уро</w:t>
            </w:r>
            <w:r w:rsidRPr="009278CE">
              <w:rPr>
                <w:rFonts w:ascii="Times New Roman" w:hAnsi="Times New Roman" w:cs="Times New Roman"/>
                <w:sz w:val="22"/>
                <w:szCs w:val="22"/>
              </w:rPr>
              <w:softHyphen/>
              <w:t xml:space="preserve">вень </w:t>
            </w:r>
          </w:p>
          <w:p w:rsidR="00BD1EE6" w:rsidRPr="009278CE" w:rsidRDefault="00BD1EE6" w:rsidP="001C4EDA">
            <w:pPr>
              <w:spacing w:line="232" w:lineRule="auto"/>
              <w:jc w:val="both"/>
              <w:rPr>
                <w:rFonts w:ascii="Times New Roman" w:hAnsi="Times New Roman" w:cs="Times New Roman"/>
                <w:sz w:val="22"/>
                <w:szCs w:val="22"/>
              </w:rPr>
            </w:pPr>
          </w:p>
        </w:tc>
        <w:tc>
          <w:tcPr>
            <w:tcW w:w="2292"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до 0,05</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до 0,10</w:t>
            </w:r>
          </w:p>
        </w:tc>
      </w:tr>
      <w:tr w:rsidR="00BD1EE6" w:rsidRPr="009278CE" w:rsidTr="001C4EDA">
        <w:tc>
          <w:tcPr>
            <w:tcW w:w="3348" w:type="dxa"/>
          </w:tcPr>
          <w:p w:rsidR="00BD1EE6" w:rsidRPr="009278CE" w:rsidRDefault="00BD1EE6" w:rsidP="001C4EDA">
            <w:pPr>
              <w:spacing w:line="232" w:lineRule="auto"/>
              <w:jc w:val="both"/>
              <w:rPr>
                <w:rFonts w:ascii="Times New Roman" w:hAnsi="Times New Roman" w:cs="Times New Roman"/>
                <w:sz w:val="22"/>
                <w:szCs w:val="22"/>
              </w:rPr>
            </w:pPr>
          </w:p>
        </w:tc>
        <w:tc>
          <w:tcPr>
            <w:tcW w:w="3648" w:type="dxa"/>
          </w:tcPr>
          <w:p w:rsidR="00BD1EE6" w:rsidRPr="009278CE" w:rsidRDefault="00BD1EE6" w:rsidP="001C4EDA">
            <w:pPr>
              <w:spacing w:line="232" w:lineRule="auto"/>
              <w:jc w:val="both"/>
              <w:rPr>
                <w:rFonts w:ascii="Times New Roman" w:hAnsi="Times New Roman" w:cs="Times New Roman"/>
                <w:sz w:val="22"/>
                <w:szCs w:val="22"/>
              </w:rPr>
            </w:pPr>
          </w:p>
        </w:tc>
        <w:tc>
          <w:tcPr>
            <w:tcW w:w="2292" w:type="dxa"/>
          </w:tcPr>
          <w:p w:rsidR="00BD1EE6" w:rsidRPr="009278CE" w:rsidRDefault="00BD1EE6" w:rsidP="001C4EDA">
            <w:pPr>
              <w:spacing w:line="232" w:lineRule="auto"/>
              <w:jc w:val="center"/>
              <w:rPr>
                <w:rFonts w:ascii="Times New Roman" w:hAnsi="Times New Roman" w:cs="Times New Roman"/>
                <w:sz w:val="22"/>
                <w:szCs w:val="22"/>
              </w:rPr>
            </w:pPr>
          </w:p>
        </w:tc>
      </w:tr>
      <w:tr w:rsidR="00BD1EE6" w:rsidRPr="009278CE" w:rsidTr="001C4EDA">
        <w:tc>
          <w:tcPr>
            <w:tcW w:w="3348"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Профессиональная квалификационная группа должностей педагогических работников</w:t>
            </w:r>
          </w:p>
        </w:tc>
        <w:tc>
          <w:tcPr>
            <w:tcW w:w="3648"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1 квалификационный уровень </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2 квалификационный уровень</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3 квалификационный уровень</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4 квалификационный уровень </w:t>
            </w:r>
          </w:p>
        </w:tc>
        <w:tc>
          <w:tcPr>
            <w:tcW w:w="2292"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до 0,12</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до 0,15</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до 0,18</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b/>
                <w:bCs/>
                <w:sz w:val="22"/>
                <w:szCs w:val="22"/>
                <w:u w:val="single"/>
              </w:rPr>
            </w:pPr>
            <w:r w:rsidRPr="009278CE">
              <w:rPr>
                <w:rFonts w:ascii="Times New Roman" w:hAnsi="Times New Roman" w:cs="Times New Roman"/>
                <w:sz w:val="22"/>
                <w:szCs w:val="22"/>
              </w:rPr>
              <w:t>до 0,20</w:t>
            </w:r>
          </w:p>
        </w:tc>
      </w:tr>
      <w:tr w:rsidR="00BD1EE6" w:rsidRPr="009278CE" w:rsidTr="001C4EDA">
        <w:tc>
          <w:tcPr>
            <w:tcW w:w="3348" w:type="dxa"/>
          </w:tcPr>
          <w:p w:rsidR="00BD1EE6" w:rsidRPr="009278CE" w:rsidRDefault="00BD1EE6" w:rsidP="001C4EDA">
            <w:pPr>
              <w:spacing w:line="232" w:lineRule="auto"/>
              <w:jc w:val="both"/>
              <w:rPr>
                <w:rFonts w:ascii="Times New Roman" w:hAnsi="Times New Roman" w:cs="Times New Roman"/>
                <w:sz w:val="22"/>
                <w:szCs w:val="22"/>
              </w:rPr>
            </w:pPr>
          </w:p>
        </w:tc>
        <w:tc>
          <w:tcPr>
            <w:tcW w:w="3648" w:type="dxa"/>
          </w:tcPr>
          <w:p w:rsidR="00BD1EE6" w:rsidRPr="009278CE" w:rsidRDefault="00BD1EE6" w:rsidP="001C4EDA">
            <w:pPr>
              <w:spacing w:line="232" w:lineRule="auto"/>
              <w:jc w:val="both"/>
              <w:rPr>
                <w:rFonts w:ascii="Times New Roman" w:hAnsi="Times New Roman" w:cs="Times New Roman"/>
                <w:sz w:val="22"/>
                <w:szCs w:val="22"/>
              </w:rPr>
            </w:pPr>
          </w:p>
        </w:tc>
        <w:tc>
          <w:tcPr>
            <w:tcW w:w="2292" w:type="dxa"/>
          </w:tcPr>
          <w:p w:rsidR="00BD1EE6" w:rsidRPr="009278CE" w:rsidRDefault="00BD1EE6" w:rsidP="001C4EDA">
            <w:pPr>
              <w:spacing w:line="232" w:lineRule="auto"/>
              <w:jc w:val="center"/>
              <w:rPr>
                <w:rFonts w:ascii="Times New Roman" w:hAnsi="Times New Roman" w:cs="Times New Roman"/>
                <w:sz w:val="22"/>
                <w:szCs w:val="22"/>
              </w:rPr>
            </w:pPr>
          </w:p>
        </w:tc>
      </w:tr>
      <w:tr w:rsidR="00BD1EE6" w:rsidRPr="009278CE" w:rsidTr="001C4EDA">
        <w:tc>
          <w:tcPr>
            <w:tcW w:w="3348"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Профессиональная квалификационная группа должностей руководителей структурных подразделений</w:t>
            </w:r>
          </w:p>
        </w:tc>
        <w:tc>
          <w:tcPr>
            <w:tcW w:w="3648"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1 квалификационный уровень </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2 квалификационный уровень</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3 квалификационный уровень</w:t>
            </w:r>
          </w:p>
        </w:tc>
        <w:tc>
          <w:tcPr>
            <w:tcW w:w="2292"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до 0,20</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до 0,22</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до 0,25</w:t>
            </w:r>
          </w:p>
        </w:tc>
      </w:tr>
      <w:tr w:rsidR="00BD1EE6" w:rsidRPr="009278CE" w:rsidTr="001C4EDA">
        <w:tc>
          <w:tcPr>
            <w:tcW w:w="3348" w:type="dxa"/>
          </w:tcPr>
          <w:p w:rsidR="00BD1EE6" w:rsidRPr="009278CE" w:rsidRDefault="00BD1EE6" w:rsidP="001C4EDA">
            <w:pPr>
              <w:spacing w:line="232" w:lineRule="auto"/>
              <w:jc w:val="both"/>
              <w:rPr>
                <w:rFonts w:ascii="Times New Roman" w:hAnsi="Times New Roman" w:cs="Times New Roman"/>
                <w:sz w:val="22"/>
                <w:szCs w:val="22"/>
              </w:rPr>
            </w:pPr>
          </w:p>
        </w:tc>
        <w:tc>
          <w:tcPr>
            <w:tcW w:w="3648" w:type="dxa"/>
          </w:tcPr>
          <w:p w:rsidR="00BD1EE6" w:rsidRPr="009278CE" w:rsidRDefault="00BD1EE6" w:rsidP="001C4EDA">
            <w:pPr>
              <w:spacing w:line="232" w:lineRule="auto"/>
              <w:jc w:val="both"/>
              <w:rPr>
                <w:rFonts w:ascii="Times New Roman" w:hAnsi="Times New Roman" w:cs="Times New Roman"/>
                <w:sz w:val="22"/>
                <w:szCs w:val="22"/>
              </w:rPr>
            </w:pPr>
          </w:p>
        </w:tc>
        <w:tc>
          <w:tcPr>
            <w:tcW w:w="2292" w:type="dxa"/>
          </w:tcPr>
          <w:p w:rsidR="00BD1EE6" w:rsidRPr="009278CE" w:rsidRDefault="00BD1EE6" w:rsidP="001C4EDA">
            <w:pPr>
              <w:spacing w:line="232" w:lineRule="auto"/>
              <w:jc w:val="center"/>
              <w:rPr>
                <w:rFonts w:ascii="Times New Roman" w:hAnsi="Times New Roman" w:cs="Times New Roman"/>
                <w:sz w:val="22"/>
                <w:szCs w:val="22"/>
              </w:rPr>
            </w:pPr>
          </w:p>
        </w:tc>
      </w:tr>
    </w:tbl>
    <w:p w:rsidR="00BD1EE6" w:rsidRPr="009278CE" w:rsidRDefault="00BD1EE6" w:rsidP="00BD1EE6">
      <w:pPr>
        <w:autoSpaceDE w:val="0"/>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Решение об установлении персонального коэффициента и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BD1EE6" w:rsidRPr="009278CE" w:rsidRDefault="00BD1EE6" w:rsidP="00BD1EE6">
      <w:pPr>
        <w:autoSpaceDE w:val="0"/>
        <w:adjustRightInd w:val="0"/>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BD1EE6" w:rsidRPr="009278CE" w:rsidRDefault="00BD1EE6" w:rsidP="00BD1EE6">
      <w:pPr>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2.8. Коэффициент за сложность устанавливается с целью более полного учета при оплате труда сложности труда работников.</w:t>
      </w:r>
    </w:p>
    <w:p w:rsidR="00BD1EE6" w:rsidRPr="009278CE" w:rsidRDefault="005F5421" w:rsidP="00BD1EE6">
      <w:pPr>
        <w:spacing w:line="232" w:lineRule="auto"/>
        <w:ind w:firstLine="709"/>
        <w:jc w:val="both"/>
        <w:rPr>
          <w:rFonts w:ascii="Times New Roman" w:hAnsi="Times New Roman" w:cs="Times New Roman"/>
          <w:sz w:val="22"/>
          <w:szCs w:val="22"/>
        </w:rPr>
      </w:pPr>
      <w:r>
        <w:rPr>
          <w:rFonts w:ascii="Times New Roman" w:hAnsi="Times New Roman" w:cs="Times New Roman"/>
          <w:sz w:val="22"/>
          <w:szCs w:val="22"/>
        </w:rPr>
        <w:t>Р</w:t>
      </w:r>
      <w:r w:rsidR="00BD1EE6" w:rsidRPr="009278CE">
        <w:rPr>
          <w:rFonts w:ascii="Times New Roman" w:hAnsi="Times New Roman" w:cs="Times New Roman"/>
          <w:sz w:val="22"/>
          <w:szCs w:val="22"/>
        </w:rPr>
        <w:t>азмер коэффициента за сложность:</w:t>
      </w:r>
    </w:p>
    <w:p w:rsidR="00BD1EE6" w:rsidRPr="009278CE" w:rsidRDefault="00BD1EE6" w:rsidP="00BD1EE6">
      <w:pPr>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педагогическим работникам общеобразовательных учреждений – 0,35;</w:t>
      </w:r>
    </w:p>
    <w:p w:rsidR="00BD1EE6" w:rsidRPr="009278CE" w:rsidRDefault="00BD1EE6" w:rsidP="00BD1EE6">
      <w:pPr>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педагогическим работникам дошкольных образовательных учреждений – 0,35;</w:t>
      </w:r>
    </w:p>
    <w:p w:rsidR="00BD1EE6" w:rsidRPr="009278CE" w:rsidRDefault="00BD1EE6" w:rsidP="00BD1EE6">
      <w:pPr>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педагогическим работникам профессиональных образовательных учреждений и образовательных учреждений высшего образования – 0,35;</w:t>
      </w:r>
    </w:p>
    <w:p w:rsidR="00BD1EE6" w:rsidRPr="009278CE" w:rsidRDefault="00BD1EE6" w:rsidP="00BD1EE6">
      <w:pPr>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педагогическим работникам учреждений дополнительного образования – 0,25;</w:t>
      </w:r>
    </w:p>
    <w:p w:rsidR="00BD1EE6" w:rsidRPr="009278CE" w:rsidRDefault="00BD1EE6" w:rsidP="00BD1EE6">
      <w:pPr>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педагогическим работникам центров психолого-педагогической, медицинской и социальной помощи – 0,25.</w:t>
      </w:r>
    </w:p>
    <w:p w:rsidR="00BD1EE6" w:rsidRPr="009278CE" w:rsidRDefault="00BD1EE6" w:rsidP="00BD1EE6">
      <w:pPr>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Коэффициент за сложность применяется при оплате труда педагогических работников за установленную учебную нагрузку при тарификации.</w:t>
      </w:r>
    </w:p>
    <w:p w:rsidR="00BD1EE6" w:rsidRPr="009278CE" w:rsidRDefault="00BD1EE6" w:rsidP="00BD1EE6">
      <w:pPr>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Применение коэффициента за сложность не учитывается при начислении иных стимулирующих и компенсационных выплат, устанавливаемых в процентном отношении к размеру оклада (ставки).</w:t>
      </w:r>
    </w:p>
    <w:p w:rsidR="00BD1EE6" w:rsidRPr="009278CE" w:rsidRDefault="00BD1EE6" w:rsidP="00BD1EE6">
      <w:pPr>
        <w:autoSpaceDE w:val="0"/>
        <w:adjustRightInd w:val="0"/>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2.9. 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учреждениях, указанных в </w:t>
      </w:r>
      <w:hyperlink r:id="rId13" w:anchor="Par767" w:history="1">
        <w:r w:rsidRPr="009278CE">
          <w:rPr>
            <w:rFonts w:ascii="Times New Roman" w:hAnsi="Times New Roman" w:cs="Times New Roman"/>
            <w:sz w:val="22"/>
            <w:szCs w:val="22"/>
          </w:rPr>
          <w:t>пункте 6.2</w:t>
        </w:r>
      </w:hyperlink>
      <w:r w:rsidRPr="009278CE">
        <w:rPr>
          <w:rFonts w:ascii="Times New Roman" w:hAnsi="Times New Roman" w:cs="Times New Roman"/>
          <w:sz w:val="22"/>
          <w:szCs w:val="22"/>
        </w:rPr>
        <w:t xml:space="preserve"> настоящего Положения, выплат по коэффициенту за выслугу лет, коэффициенту за квалификационную категорию и коэффициенту за сложность.</w:t>
      </w:r>
    </w:p>
    <w:p w:rsidR="00BD1EE6" w:rsidRPr="009278CE" w:rsidRDefault="00BD1EE6" w:rsidP="00BD1EE6">
      <w:pPr>
        <w:autoSpaceDE w:val="0"/>
        <w:adjustRightInd w:val="0"/>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lastRenderedPageBreak/>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rsidR="00BD1EE6" w:rsidRPr="009278CE" w:rsidRDefault="00BD1EE6" w:rsidP="00BD1EE6">
      <w:pPr>
        <w:autoSpaceDE w:val="0"/>
        <w:adjustRightInd w:val="0"/>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размер оклада (ставки) повышается за работу в учреждениях, указанных в </w:t>
      </w:r>
      <w:hyperlink r:id="rId14" w:anchor="Par767" w:history="1">
        <w:r w:rsidRPr="009278CE">
          <w:rPr>
            <w:rFonts w:ascii="Times New Roman" w:hAnsi="Times New Roman" w:cs="Times New Roman"/>
            <w:sz w:val="22"/>
            <w:szCs w:val="22"/>
          </w:rPr>
          <w:t>пункте 6.2</w:t>
        </w:r>
      </w:hyperlink>
      <w:r w:rsidRPr="009278CE">
        <w:rPr>
          <w:rFonts w:ascii="Times New Roman" w:hAnsi="Times New Roman" w:cs="Times New Roman"/>
          <w:sz w:val="22"/>
          <w:szCs w:val="22"/>
        </w:rPr>
        <w:t xml:space="preserve"> настоящего Положения;</w:t>
      </w:r>
    </w:p>
    <w:p w:rsidR="00BD1EE6" w:rsidRPr="009278CE" w:rsidRDefault="00BD1EE6" w:rsidP="00BD1EE6">
      <w:pPr>
        <w:autoSpaceDE w:val="0"/>
        <w:adjustRightInd w:val="0"/>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с полученным размером оклада (ставки) суммируются размеры выплат по коэффициенту за выслугу лет, коэффициенту за квалификационную категорию и коэффициенту за сложность;</w:t>
      </w:r>
    </w:p>
    <w:p w:rsidR="00BD1EE6" w:rsidRPr="009278CE" w:rsidRDefault="00BD1EE6" w:rsidP="00BD1EE6">
      <w:pPr>
        <w:autoSpaceDE w:val="0"/>
        <w:adjustRightInd w:val="0"/>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rsidR="00BD1EE6" w:rsidRPr="009278CE" w:rsidRDefault="00BD1EE6" w:rsidP="00BD1EE6">
      <w:pPr>
        <w:autoSpaceDE w:val="0"/>
        <w:adjustRightInd w:val="0"/>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2.10. С учетом условий труда педагогическим работникам и работникам учебно-вспомогательного персонала устанавливаются выплаты компенсационного характера, предусмотренные </w:t>
      </w:r>
      <w:hyperlink r:id="rId15" w:anchor="Par757" w:history="1">
        <w:r w:rsidRPr="009278CE">
          <w:rPr>
            <w:rFonts w:ascii="Times New Roman" w:hAnsi="Times New Roman" w:cs="Times New Roman"/>
            <w:sz w:val="22"/>
            <w:szCs w:val="22"/>
          </w:rPr>
          <w:t>разделом VI</w:t>
        </w:r>
      </w:hyperlink>
      <w:r w:rsidRPr="009278CE">
        <w:rPr>
          <w:rFonts w:ascii="Times New Roman" w:hAnsi="Times New Roman" w:cs="Times New Roman"/>
          <w:sz w:val="22"/>
          <w:szCs w:val="22"/>
        </w:rPr>
        <w:t xml:space="preserve"> настоящего Положения.</w:t>
      </w:r>
    </w:p>
    <w:p w:rsidR="00BD1EE6" w:rsidRPr="009278CE" w:rsidRDefault="00BD1EE6" w:rsidP="00BD1EE6">
      <w:pPr>
        <w:autoSpaceDE w:val="0"/>
        <w:adjustRightInd w:val="0"/>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2.11. Педагогическим работникам и работникам учебно-вспомо</w:t>
      </w:r>
      <w:r w:rsidRPr="009278CE">
        <w:rPr>
          <w:rFonts w:ascii="Times New Roman" w:hAnsi="Times New Roman" w:cs="Times New Roman"/>
          <w:sz w:val="22"/>
          <w:szCs w:val="22"/>
        </w:rPr>
        <w:softHyphen/>
        <w:t xml:space="preserve">гательного персонала выплачиваются премии и другие выплаты стимулирующего характера, предусмотренные </w:t>
      </w:r>
      <w:hyperlink r:id="rId16" w:anchor="Par1118" w:history="1">
        <w:r w:rsidRPr="009278CE">
          <w:rPr>
            <w:rFonts w:ascii="Times New Roman" w:hAnsi="Times New Roman" w:cs="Times New Roman"/>
            <w:sz w:val="22"/>
            <w:szCs w:val="22"/>
          </w:rPr>
          <w:t>разделом VII</w:t>
        </w:r>
      </w:hyperlink>
      <w:r w:rsidRPr="009278CE">
        <w:rPr>
          <w:rFonts w:ascii="Times New Roman" w:hAnsi="Times New Roman" w:cs="Times New Roman"/>
          <w:sz w:val="22"/>
          <w:szCs w:val="22"/>
        </w:rPr>
        <w:t xml:space="preserve"> настоящего Положения.</w:t>
      </w:r>
    </w:p>
    <w:p w:rsidR="00BD1EE6" w:rsidRPr="009278CE" w:rsidRDefault="00BD1EE6" w:rsidP="00BD1EE6">
      <w:pPr>
        <w:autoSpaceDE w:val="0"/>
        <w:adjustRightInd w:val="0"/>
        <w:spacing w:line="235" w:lineRule="auto"/>
        <w:ind w:firstLine="709"/>
        <w:jc w:val="both"/>
        <w:rPr>
          <w:rFonts w:ascii="Times New Roman" w:hAnsi="Times New Roman" w:cs="Times New Roman"/>
          <w:sz w:val="22"/>
          <w:szCs w:val="22"/>
        </w:rPr>
      </w:pPr>
    </w:p>
    <w:p w:rsidR="00BD1EE6" w:rsidRPr="009278CE" w:rsidRDefault="00BD1EE6" w:rsidP="00BD1EE6">
      <w:pPr>
        <w:autoSpaceDE w:val="0"/>
        <w:adjustRightInd w:val="0"/>
        <w:spacing w:line="235" w:lineRule="auto"/>
        <w:jc w:val="center"/>
        <w:rPr>
          <w:rFonts w:ascii="Times New Roman" w:hAnsi="Times New Roman" w:cs="Times New Roman"/>
          <w:b/>
          <w:bCs/>
          <w:sz w:val="22"/>
          <w:szCs w:val="22"/>
        </w:rPr>
      </w:pPr>
      <w:r w:rsidRPr="009278CE">
        <w:rPr>
          <w:rFonts w:ascii="Times New Roman" w:hAnsi="Times New Roman" w:cs="Times New Roman"/>
          <w:b/>
          <w:bCs/>
          <w:sz w:val="22"/>
          <w:szCs w:val="22"/>
        </w:rPr>
        <w:t>III. Условия оплаты труда работников учреждения,</w:t>
      </w:r>
    </w:p>
    <w:p w:rsidR="00BD1EE6" w:rsidRPr="009278CE" w:rsidRDefault="00BD1EE6" w:rsidP="00BD1EE6">
      <w:pPr>
        <w:autoSpaceDE w:val="0"/>
        <w:adjustRightInd w:val="0"/>
        <w:spacing w:line="235" w:lineRule="auto"/>
        <w:jc w:val="center"/>
        <w:rPr>
          <w:rFonts w:ascii="Times New Roman" w:hAnsi="Times New Roman" w:cs="Times New Roman"/>
          <w:b/>
          <w:bCs/>
          <w:sz w:val="22"/>
          <w:szCs w:val="22"/>
        </w:rPr>
      </w:pPr>
      <w:proofErr w:type="gramStart"/>
      <w:r w:rsidRPr="009278CE">
        <w:rPr>
          <w:rFonts w:ascii="Times New Roman" w:hAnsi="Times New Roman" w:cs="Times New Roman"/>
          <w:b/>
          <w:bCs/>
          <w:sz w:val="22"/>
          <w:szCs w:val="22"/>
        </w:rPr>
        <w:t>занимающих должности служащих (за исключением работников,</w:t>
      </w:r>
      <w:proofErr w:type="gramEnd"/>
    </w:p>
    <w:p w:rsidR="00BD1EE6" w:rsidRPr="009278CE" w:rsidRDefault="00BD1EE6" w:rsidP="00B129D5">
      <w:pPr>
        <w:autoSpaceDE w:val="0"/>
        <w:adjustRightInd w:val="0"/>
        <w:spacing w:line="235" w:lineRule="auto"/>
        <w:jc w:val="center"/>
        <w:rPr>
          <w:rFonts w:ascii="Times New Roman" w:hAnsi="Times New Roman" w:cs="Times New Roman"/>
          <w:sz w:val="22"/>
          <w:szCs w:val="22"/>
        </w:rPr>
      </w:pPr>
      <w:proofErr w:type="gramStart"/>
      <w:r w:rsidRPr="009278CE">
        <w:rPr>
          <w:rFonts w:ascii="Times New Roman" w:hAnsi="Times New Roman" w:cs="Times New Roman"/>
          <w:b/>
          <w:bCs/>
          <w:sz w:val="22"/>
          <w:szCs w:val="22"/>
        </w:rPr>
        <w:t>указанных</w:t>
      </w:r>
      <w:proofErr w:type="gramEnd"/>
      <w:r w:rsidRPr="009278CE">
        <w:rPr>
          <w:rFonts w:ascii="Times New Roman" w:hAnsi="Times New Roman" w:cs="Times New Roman"/>
          <w:b/>
          <w:bCs/>
          <w:sz w:val="22"/>
          <w:szCs w:val="22"/>
        </w:rPr>
        <w:t xml:space="preserve"> в </w:t>
      </w:r>
      <w:hyperlink w:anchor="Par131" w:history="1">
        <w:r w:rsidRPr="009278CE">
          <w:rPr>
            <w:rFonts w:ascii="Times New Roman" w:hAnsi="Times New Roman" w:cs="Times New Roman"/>
            <w:b/>
            <w:bCs/>
            <w:sz w:val="22"/>
            <w:szCs w:val="22"/>
          </w:rPr>
          <w:t>разделе II</w:t>
        </w:r>
      </w:hyperlink>
      <w:r w:rsidRPr="009278CE">
        <w:rPr>
          <w:rFonts w:ascii="Times New Roman" w:hAnsi="Times New Roman" w:cs="Times New Roman"/>
          <w:b/>
          <w:bCs/>
          <w:sz w:val="22"/>
          <w:szCs w:val="22"/>
        </w:rPr>
        <w:t xml:space="preserve"> настоящего Положения)</w:t>
      </w:r>
    </w:p>
    <w:p w:rsidR="00BD1EE6" w:rsidRPr="009278CE" w:rsidRDefault="00BD1EE6" w:rsidP="00BD1EE6">
      <w:pPr>
        <w:autoSpaceDE w:val="0"/>
        <w:spacing w:line="232"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3.1. </w:t>
      </w:r>
      <w:proofErr w:type="gramStart"/>
      <w:r w:rsidR="005F5421">
        <w:rPr>
          <w:rFonts w:ascii="Times New Roman" w:hAnsi="Times New Roman" w:cs="Times New Roman"/>
          <w:sz w:val="22"/>
          <w:szCs w:val="22"/>
        </w:rPr>
        <w:t>Р</w:t>
      </w:r>
      <w:r w:rsidRPr="009278CE">
        <w:rPr>
          <w:rFonts w:ascii="Times New Roman" w:hAnsi="Times New Roman" w:cs="Times New Roman"/>
          <w:sz w:val="22"/>
          <w:szCs w:val="22"/>
        </w:rPr>
        <w:t xml:space="preserve">азмеры окладов (ставок) работников учреждений, занимающих должности служащих (за исключением работников, указанных в </w:t>
      </w:r>
      <w:hyperlink r:id="rId17" w:anchor="Par131" w:history="1">
        <w:r w:rsidRPr="009278CE">
          <w:rPr>
            <w:rFonts w:ascii="Times New Roman" w:hAnsi="Times New Roman" w:cs="Times New Roman"/>
            <w:sz w:val="22"/>
            <w:szCs w:val="22"/>
            <w:u w:val="single"/>
          </w:rPr>
          <w:t>разделе II</w:t>
        </w:r>
      </w:hyperlink>
      <w:r w:rsidRPr="009278CE">
        <w:rPr>
          <w:rFonts w:ascii="Times New Roman" w:hAnsi="Times New Roman" w:cs="Times New Roman"/>
          <w:sz w:val="22"/>
          <w:szCs w:val="22"/>
        </w:rPr>
        <w:t xml:space="preserve"> настоящего Положения), устанавливаются по профессиональным квалификационным </w:t>
      </w:r>
      <w:hyperlink r:id="rId18" w:history="1">
        <w:r w:rsidRPr="009278CE">
          <w:rPr>
            <w:rFonts w:ascii="Times New Roman" w:hAnsi="Times New Roman" w:cs="Times New Roman"/>
            <w:sz w:val="22"/>
            <w:szCs w:val="22"/>
            <w:u w:val="single"/>
          </w:rPr>
          <w:t>группам</w:t>
        </w:r>
      </w:hyperlink>
      <w:r w:rsidRPr="009278CE">
        <w:rPr>
          <w:rFonts w:ascii="Times New Roman" w:hAnsi="Times New Roman" w:cs="Times New Roman"/>
          <w:sz w:val="22"/>
          <w:szCs w:val="22"/>
        </w:rPr>
        <w:t xml:space="preserve">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w:t>
      </w:r>
      <w:r w:rsidRPr="009278CE">
        <w:rPr>
          <w:rFonts w:ascii="Times New Roman" w:hAnsi="Times New Roman" w:cs="Times New Roman"/>
          <w:spacing w:val="-2"/>
          <w:sz w:val="22"/>
          <w:szCs w:val="22"/>
        </w:rPr>
        <w:t>служащих» (зарегистрирован в Министерстве юстиции Российской Федерации 18</w:t>
      </w:r>
      <w:proofErr w:type="gramEnd"/>
      <w:r w:rsidRPr="009278CE">
        <w:rPr>
          <w:rFonts w:ascii="Times New Roman" w:hAnsi="Times New Roman" w:cs="Times New Roman"/>
          <w:spacing w:val="-2"/>
          <w:sz w:val="22"/>
          <w:szCs w:val="22"/>
        </w:rPr>
        <w:t xml:space="preserve"> июня</w:t>
      </w:r>
      <w:r w:rsidRPr="009278CE">
        <w:rPr>
          <w:rFonts w:ascii="Times New Roman" w:hAnsi="Times New Roman" w:cs="Times New Roman"/>
          <w:sz w:val="22"/>
          <w:szCs w:val="22"/>
        </w:rPr>
        <w:t xml:space="preserve"> 2008 г., </w:t>
      </w:r>
      <w:proofErr w:type="gramStart"/>
      <w:r w:rsidRPr="009278CE">
        <w:rPr>
          <w:rFonts w:ascii="Times New Roman" w:hAnsi="Times New Roman" w:cs="Times New Roman"/>
          <w:sz w:val="22"/>
          <w:szCs w:val="22"/>
        </w:rPr>
        <w:t>регистрационный</w:t>
      </w:r>
      <w:proofErr w:type="gramEnd"/>
      <w:r w:rsidRPr="009278CE">
        <w:rPr>
          <w:rFonts w:ascii="Times New Roman" w:hAnsi="Times New Roman" w:cs="Times New Roman"/>
          <w:sz w:val="22"/>
          <w:szCs w:val="22"/>
        </w:rPr>
        <w:t xml:space="preserve"> № 11858):</w:t>
      </w:r>
    </w:p>
    <w:p w:rsidR="00BD1EE6" w:rsidRPr="009278CE" w:rsidRDefault="00BD1EE6" w:rsidP="00BD1EE6">
      <w:pPr>
        <w:autoSpaceDE w:val="0"/>
        <w:adjustRightInd w:val="0"/>
        <w:spacing w:line="232" w:lineRule="auto"/>
        <w:ind w:firstLine="709"/>
        <w:jc w:val="both"/>
        <w:rPr>
          <w:rFonts w:ascii="Times New Roman" w:hAnsi="Times New Roman" w:cs="Times New Roman"/>
          <w:sz w:val="22"/>
          <w:szCs w:val="22"/>
        </w:rPr>
      </w:pPr>
    </w:p>
    <w:tbl>
      <w:tblPr>
        <w:tblW w:w="0" w:type="auto"/>
        <w:tblInd w:w="2" w:type="dxa"/>
        <w:tblBorders>
          <w:top w:val="single" w:sz="6" w:space="0" w:color="auto"/>
          <w:insideH w:val="single" w:sz="6" w:space="0" w:color="auto"/>
          <w:insideV w:val="single" w:sz="6" w:space="0" w:color="auto"/>
        </w:tblBorders>
        <w:tblLayout w:type="fixed"/>
        <w:tblLook w:val="00A0" w:firstRow="1" w:lastRow="0" w:firstColumn="1" w:lastColumn="0" w:noHBand="0" w:noVBand="0"/>
      </w:tblPr>
      <w:tblGrid>
        <w:gridCol w:w="3390"/>
        <w:gridCol w:w="3636"/>
        <w:gridCol w:w="2262"/>
      </w:tblGrid>
      <w:tr w:rsidR="00BD1EE6" w:rsidRPr="009278CE" w:rsidTr="001C4EDA">
        <w:tc>
          <w:tcPr>
            <w:tcW w:w="3390" w:type="dxa"/>
            <w:tcBorders>
              <w:left w:val="nil"/>
              <w:bottom w:val="nil"/>
            </w:tcBorders>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 xml:space="preserve">Профессиональные </w:t>
            </w:r>
          </w:p>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квалификационные группы должностей</w:t>
            </w:r>
          </w:p>
        </w:tc>
        <w:tc>
          <w:tcPr>
            <w:tcW w:w="3636" w:type="dxa"/>
            <w:tcBorders>
              <w:bottom w:val="nil"/>
            </w:tcBorders>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Квалификационные уровни</w:t>
            </w:r>
          </w:p>
        </w:tc>
        <w:tc>
          <w:tcPr>
            <w:tcW w:w="2262" w:type="dxa"/>
            <w:tcBorders>
              <w:bottom w:val="nil"/>
              <w:right w:val="nil"/>
            </w:tcBorders>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Рекомендуемый минимальный размер оклада (ставки), рублей</w:t>
            </w:r>
          </w:p>
        </w:tc>
      </w:tr>
    </w:tbl>
    <w:p w:rsidR="00BD1EE6" w:rsidRPr="00B129D5" w:rsidRDefault="00BD1EE6" w:rsidP="00BD1EE6">
      <w:pPr>
        <w:spacing w:line="232" w:lineRule="auto"/>
        <w:rPr>
          <w:rFonts w:ascii="Times New Roman" w:hAnsi="Times New Roman" w:cs="Times New Roman"/>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0"/>
        <w:gridCol w:w="3636"/>
        <w:gridCol w:w="2262"/>
      </w:tblGrid>
      <w:tr w:rsidR="00BD1EE6" w:rsidRPr="009278CE" w:rsidTr="001C4EDA">
        <w:tc>
          <w:tcPr>
            <w:tcW w:w="3390"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1</w:t>
            </w:r>
          </w:p>
        </w:tc>
        <w:tc>
          <w:tcPr>
            <w:tcW w:w="3636"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2</w:t>
            </w:r>
          </w:p>
        </w:tc>
        <w:tc>
          <w:tcPr>
            <w:tcW w:w="2262" w:type="dxa"/>
          </w:tcPr>
          <w:p w:rsidR="00BD1EE6" w:rsidRPr="009278CE" w:rsidRDefault="00BD1EE6" w:rsidP="001C4EDA">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3</w:t>
            </w:r>
          </w:p>
        </w:tc>
      </w:tr>
      <w:tr w:rsidR="00BD1EE6" w:rsidRPr="009278CE" w:rsidTr="001C4EDA">
        <w:tc>
          <w:tcPr>
            <w:tcW w:w="3390"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Профессиональная квалификационная группа должностей служащих первого уровня </w:t>
            </w:r>
          </w:p>
          <w:p w:rsidR="00BD1EE6" w:rsidRPr="009278CE" w:rsidRDefault="00BD1EE6" w:rsidP="001C4EDA">
            <w:pPr>
              <w:spacing w:line="232" w:lineRule="auto"/>
              <w:jc w:val="both"/>
              <w:rPr>
                <w:rFonts w:ascii="Times New Roman" w:hAnsi="Times New Roman" w:cs="Times New Roman"/>
                <w:sz w:val="22"/>
                <w:szCs w:val="22"/>
              </w:rPr>
            </w:pPr>
          </w:p>
        </w:tc>
        <w:tc>
          <w:tcPr>
            <w:tcW w:w="3636"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1 квалификационный уровень </w:t>
            </w:r>
          </w:p>
          <w:p w:rsidR="00BD1EE6" w:rsidRPr="009278CE" w:rsidRDefault="00BD1EE6" w:rsidP="001C4EDA">
            <w:pPr>
              <w:spacing w:line="232" w:lineRule="auto"/>
              <w:jc w:val="both"/>
              <w:rPr>
                <w:rFonts w:ascii="Times New Roman" w:hAnsi="Times New Roman" w:cs="Times New Roman"/>
                <w:sz w:val="22"/>
                <w:szCs w:val="22"/>
              </w:rPr>
            </w:pPr>
          </w:p>
        </w:tc>
        <w:tc>
          <w:tcPr>
            <w:tcW w:w="2262" w:type="dxa"/>
          </w:tcPr>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4255</w:t>
            </w:r>
            <w:r w:rsidR="00BD1EE6" w:rsidRPr="009278CE">
              <w:rPr>
                <w:rFonts w:ascii="Times New Roman" w:hAnsi="Times New Roman" w:cs="Times New Roman"/>
                <w:sz w:val="22"/>
                <w:szCs w:val="22"/>
              </w:rPr>
              <w:t>,0</w:t>
            </w:r>
          </w:p>
          <w:p w:rsidR="00BD1EE6" w:rsidRPr="009278CE" w:rsidRDefault="00BD1EE6" w:rsidP="001C4EDA">
            <w:pPr>
              <w:spacing w:line="232" w:lineRule="auto"/>
              <w:jc w:val="center"/>
              <w:rPr>
                <w:rFonts w:ascii="Times New Roman" w:hAnsi="Times New Roman" w:cs="Times New Roman"/>
                <w:sz w:val="22"/>
                <w:szCs w:val="22"/>
              </w:rPr>
            </w:pPr>
          </w:p>
        </w:tc>
      </w:tr>
      <w:tr w:rsidR="00BD1EE6" w:rsidRPr="009278CE" w:rsidTr="001C4EDA">
        <w:tc>
          <w:tcPr>
            <w:tcW w:w="3390"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Профессиональная квалификационная группа должностей служащих второго уровня</w:t>
            </w:r>
          </w:p>
        </w:tc>
        <w:tc>
          <w:tcPr>
            <w:tcW w:w="3636"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1 квалификационный уровень:</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при наличии высшего образования </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при наличии среднего профессионального образования по программам подготовки специалистов среднего звена</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2 квалификационный уровень:</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при наличии высшего образования </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при наличии среднего профессионального образования по программам подготовки специалистов среднего звена</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3 квалификационный уровень:</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при наличии высшего образования </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при наличии среднего профессионального образования по программам подготовки специалистов среднего звена</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4 квалификационный уровень:</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при наличии высшего образования</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при наличии среднего профессионального образования по программам подготовки специалистов среднего звена</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5 квалификационный уровень:</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при наличии высшего образования</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при наличии среднего профессионального образования по программам подготовки специалистов среднего звена</w:t>
            </w:r>
          </w:p>
        </w:tc>
        <w:tc>
          <w:tcPr>
            <w:tcW w:w="2262" w:type="dxa"/>
          </w:tcPr>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5246</w:t>
            </w:r>
            <w:r w:rsidR="00BD1EE6" w:rsidRPr="009278CE">
              <w:rPr>
                <w:rFonts w:ascii="Times New Roman" w:hAnsi="Times New Roman" w:cs="Times New Roman"/>
                <w:sz w:val="22"/>
                <w:szCs w:val="22"/>
              </w:rPr>
              <w:t>,0</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4737</w:t>
            </w:r>
            <w:r w:rsidR="00BD1EE6" w:rsidRPr="009278CE">
              <w:rPr>
                <w:rFonts w:ascii="Times New Roman" w:hAnsi="Times New Roman" w:cs="Times New Roman"/>
                <w:sz w:val="22"/>
                <w:szCs w:val="22"/>
              </w:rPr>
              <w:t>,0</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B129D5">
            <w:pPr>
              <w:spacing w:line="232" w:lineRule="auto"/>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5246</w:t>
            </w:r>
            <w:r w:rsidR="00BD1EE6" w:rsidRPr="009278CE">
              <w:rPr>
                <w:rFonts w:ascii="Times New Roman" w:hAnsi="Times New Roman" w:cs="Times New Roman"/>
                <w:sz w:val="22"/>
                <w:szCs w:val="22"/>
              </w:rPr>
              <w:t>,0</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4737</w:t>
            </w:r>
            <w:r w:rsidR="00BD1EE6" w:rsidRPr="009278CE">
              <w:rPr>
                <w:rFonts w:ascii="Times New Roman" w:hAnsi="Times New Roman" w:cs="Times New Roman"/>
                <w:sz w:val="22"/>
                <w:szCs w:val="22"/>
              </w:rPr>
              <w:t>,0</w:t>
            </w:r>
          </w:p>
          <w:p w:rsidR="00BD1EE6" w:rsidRPr="009278CE" w:rsidRDefault="00BD1EE6" w:rsidP="001C4EDA">
            <w:pPr>
              <w:spacing w:line="232" w:lineRule="auto"/>
              <w:jc w:val="center"/>
              <w:rPr>
                <w:rFonts w:ascii="Times New Roman" w:hAnsi="Times New Roman" w:cs="Times New Roman"/>
                <w:sz w:val="22"/>
                <w:szCs w:val="22"/>
              </w:rPr>
            </w:pPr>
          </w:p>
          <w:p w:rsidR="00BD1EE6" w:rsidRDefault="00BD1EE6" w:rsidP="00B129D5">
            <w:pPr>
              <w:spacing w:line="232" w:lineRule="auto"/>
              <w:rPr>
                <w:rFonts w:ascii="Times New Roman" w:hAnsi="Times New Roman" w:cs="Times New Roman"/>
                <w:sz w:val="22"/>
                <w:szCs w:val="22"/>
              </w:rPr>
            </w:pPr>
          </w:p>
          <w:p w:rsidR="00DE3BEF" w:rsidRPr="009278CE" w:rsidRDefault="00DE3BEF" w:rsidP="00B129D5">
            <w:pPr>
              <w:spacing w:line="232" w:lineRule="auto"/>
              <w:rPr>
                <w:rFonts w:ascii="Times New Roman" w:hAnsi="Times New Roman" w:cs="Times New Roman"/>
                <w:sz w:val="22"/>
                <w:szCs w:val="22"/>
              </w:rPr>
            </w:pP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5246</w:t>
            </w:r>
            <w:r w:rsidR="00BD1EE6" w:rsidRPr="009278CE">
              <w:rPr>
                <w:rFonts w:ascii="Times New Roman" w:hAnsi="Times New Roman" w:cs="Times New Roman"/>
                <w:sz w:val="22"/>
                <w:szCs w:val="22"/>
              </w:rPr>
              <w:t>,0</w:t>
            </w: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4737</w:t>
            </w:r>
            <w:r w:rsidR="00BD1EE6" w:rsidRPr="009278CE">
              <w:rPr>
                <w:rFonts w:ascii="Times New Roman" w:hAnsi="Times New Roman" w:cs="Times New Roman"/>
                <w:sz w:val="22"/>
                <w:szCs w:val="22"/>
              </w:rPr>
              <w:t>,0</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DE3BEF" w:rsidP="00DE3BEF">
            <w:pPr>
              <w:spacing w:line="232" w:lineRule="auto"/>
              <w:jc w:val="center"/>
              <w:rPr>
                <w:rFonts w:ascii="Times New Roman" w:hAnsi="Times New Roman" w:cs="Times New Roman"/>
                <w:sz w:val="22"/>
                <w:szCs w:val="22"/>
              </w:rPr>
            </w:pPr>
            <w:r>
              <w:rPr>
                <w:rFonts w:ascii="Times New Roman" w:hAnsi="Times New Roman" w:cs="Times New Roman"/>
                <w:sz w:val="22"/>
                <w:szCs w:val="22"/>
              </w:rPr>
              <w:t>5246,0</w:t>
            </w: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4737</w:t>
            </w:r>
            <w:r w:rsidR="00BD1EE6" w:rsidRPr="009278CE">
              <w:rPr>
                <w:rFonts w:ascii="Times New Roman" w:hAnsi="Times New Roman" w:cs="Times New Roman"/>
                <w:sz w:val="22"/>
                <w:szCs w:val="22"/>
              </w:rPr>
              <w:t>,0</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DE3BEF">
            <w:pPr>
              <w:spacing w:line="232" w:lineRule="auto"/>
              <w:jc w:val="center"/>
              <w:rPr>
                <w:rFonts w:ascii="Times New Roman" w:hAnsi="Times New Roman" w:cs="Times New Roman"/>
                <w:sz w:val="22"/>
                <w:szCs w:val="22"/>
              </w:rPr>
            </w:pPr>
            <w:r w:rsidRPr="009278CE">
              <w:rPr>
                <w:rFonts w:ascii="Times New Roman" w:hAnsi="Times New Roman" w:cs="Times New Roman"/>
                <w:sz w:val="22"/>
                <w:szCs w:val="22"/>
              </w:rPr>
              <w:t>5</w:t>
            </w:r>
            <w:r w:rsidR="00DE3BEF">
              <w:rPr>
                <w:rFonts w:ascii="Times New Roman" w:hAnsi="Times New Roman" w:cs="Times New Roman"/>
                <w:sz w:val="22"/>
                <w:szCs w:val="22"/>
              </w:rPr>
              <w:t>772,0</w:t>
            </w: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5211</w:t>
            </w:r>
            <w:r w:rsidR="00BD1EE6" w:rsidRPr="009278CE">
              <w:rPr>
                <w:rFonts w:ascii="Times New Roman" w:hAnsi="Times New Roman" w:cs="Times New Roman"/>
                <w:sz w:val="22"/>
                <w:szCs w:val="22"/>
              </w:rPr>
              <w:t>,0</w:t>
            </w:r>
          </w:p>
        </w:tc>
      </w:tr>
      <w:tr w:rsidR="00BD1EE6" w:rsidRPr="009278CE" w:rsidTr="001C4EDA">
        <w:tc>
          <w:tcPr>
            <w:tcW w:w="3390"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lastRenderedPageBreak/>
              <w:t xml:space="preserve">Профессиональная квалификационная группа должностей служащих третьего уровня </w:t>
            </w:r>
          </w:p>
        </w:tc>
        <w:tc>
          <w:tcPr>
            <w:tcW w:w="3636"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1 квалификационный уровень:</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при наличии высшего образования и среднего профессионального образования по программам подготовки специалистов среднего звена</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2 квалификационный уровень</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3 квалификационный уровень</w:t>
            </w: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4 квалификационный уровень </w:t>
            </w:r>
          </w:p>
          <w:p w:rsidR="00BD1EE6" w:rsidRPr="009278CE" w:rsidRDefault="00BD1EE6" w:rsidP="001C4EDA">
            <w:pPr>
              <w:spacing w:line="232" w:lineRule="auto"/>
              <w:jc w:val="both"/>
              <w:rPr>
                <w:rFonts w:ascii="Times New Roman" w:hAnsi="Times New Roman" w:cs="Times New Roman"/>
                <w:sz w:val="22"/>
                <w:szCs w:val="22"/>
              </w:rPr>
            </w:pPr>
          </w:p>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5 квалификационный уровень</w:t>
            </w:r>
          </w:p>
        </w:tc>
        <w:tc>
          <w:tcPr>
            <w:tcW w:w="2262" w:type="dxa"/>
          </w:tcPr>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4737</w:t>
            </w:r>
            <w:r w:rsidR="00BD1EE6" w:rsidRPr="009278CE">
              <w:rPr>
                <w:rFonts w:ascii="Times New Roman" w:hAnsi="Times New Roman" w:cs="Times New Roman"/>
                <w:sz w:val="22"/>
                <w:szCs w:val="22"/>
              </w:rPr>
              <w:t>,0</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5211</w:t>
            </w:r>
            <w:r w:rsidR="00BD1EE6" w:rsidRPr="009278CE">
              <w:rPr>
                <w:rFonts w:ascii="Times New Roman" w:hAnsi="Times New Roman" w:cs="Times New Roman"/>
                <w:sz w:val="22"/>
                <w:szCs w:val="22"/>
              </w:rPr>
              <w:t>,0</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5717</w:t>
            </w:r>
            <w:r w:rsidR="00BD1EE6" w:rsidRPr="009278CE">
              <w:rPr>
                <w:rFonts w:ascii="Times New Roman" w:hAnsi="Times New Roman" w:cs="Times New Roman"/>
                <w:sz w:val="22"/>
                <w:szCs w:val="22"/>
              </w:rPr>
              <w:t>,0</w:t>
            </w: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6866</w:t>
            </w:r>
            <w:r w:rsidR="00BD1EE6" w:rsidRPr="009278CE">
              <w:rPr>
                <w:rFonts w:ascii="Times New Roman" w:hAnsi="Times New Roman" w:cs="Times New Roman"/>
                <w:sz w:val="22"/>
                <w:szCs w:val="22"/>
              </w:rPr>
              <w:t>,0</w:t>
            </w:r>
          </w:p>
          <w:p w:rsidR="00BD1EE6" w:rsidRPr="009278CE" w:rsidRDefault="00BD1EE6" w:rsidP="001C4EDA">
            <w:pPr>
              <w:spacing w:line="232" w:lineRule="auto"/>
              <w:jc w:val="center"/>
              <w:rPr>
                <w:rFonts w:ascii="Times New Roman" w:hAnsi="Times New Roman" w:cs="Times New Roman"/>
                <w:sz w:val="22"/>
                <w:szCs w:val="22"/>
              </w:rPr>
            </w:pPr>
          </w:p>
          <w:p w:rsidR="00BD1EE6" w:rsidRPr="009278CE" w:rsidRDefault="00DE3BEF" w:rsidP="001C4EDA">
            <w:pPr>
              <w:spacing w:line="232" w:lineRule="auto"/>
              <w:jc w:val="center"/>
              <w:rPr>
                <w:rFonts w:ascii="Times New Roman" w:hAnsi="Times New Roman" w:cs="Times New Roman"/>
                <w:sz w:val="22"/>
                <w:szCs w:val="22"/>
              </w:rPr>
            </w:pPr>
            <w:r>
              <w:rPr>
                <w:rFonts w:ascii="Times New Roman" w:hAnsi="Times New Roman" w:cs="Times New Roman"/>
                <w:sz w:val="22"/>
                <w:szCs w:val="22"/>
              </w:rPr>
              <w:t>7018</w:t>
            </w:r>
            <w:r w:rsidR="00BD1EE6" w:rsidRPr="009278CE">
              <w:rPr>
                <w:rFonts w:ascii="Times New Roman" w:hAnsi="Times New Roman" w:cs="Times New Roman"/>
                <w:sz w:val="22"/>
                <w:szCs w:val="22"/>
              </w:rPr>
              <w:t>,0</w:t>
            </w:r>
          </w:p>
        </w:tc>
      </w:tr>
    </w:tbl>
    <w:p w:rsidR="00BD1EE6" w:rsidRPr="009278CE" w:rsidRDefault="00BD1EE6" w:rsidP="00BD1EE6">
      <w:pPr>
        <w:autoSpaceDE w:val="0"/>
        <w:adjustRightInd w:val="0"/>
        <w:spacing w:line="232" w:lineRule="auto"/>
        <w:ind w:firstLine="540"/>
        <w:jc w:val="both"/>
        <w:rPr>
          <w:rFonts w:ascii="Times New Roman" w:hAnsi="Times New Roman" w:cs="Times New Roman"/>
          <w:sz w:val="22"/>
          <w:szCs w:val="22"/>
        </w:rPr>
      </w:pPr>
    </w:p>
    <w:p w:rsidR="00BD1EE6" w:rsidRPr="009278CE" w:rsidRDefault="005F5421" w:rsidP="00BD1EE6">
      <w:pPr>
        <w:autoSpaceDE w:val="0"/>
        <w:spacing w:line="232" w:lineRule="auto"/>
        <w:ind w:firstLine="709"/>
        <w:jc w:val="both"/>
        <w:rPr>
          <w:rFonts w:ascii="Times New Roman" w:hAnsi="Times New Roman" w:cs="Times New Roman"/>
          <w:sz w:val="22"/>
          <w:szCs w:val="22"/>
        </w:rPr>
      </w:pPr>
      <w:r>
        <w:rPr>
          <w:rFonts w:ascii="Times New Roman" w:hAnsi="Times New Roman" w:cs="Times New Roman"/>
          <w:sz w:val="22"/>
          <w:szCs w:val="22"/>
        </w:rPr>
        <w:t>Р</w:t>
      </w:r>
      <w:r w:rsidR="00BD1EE6" w:rsidRPr="009278CE">
        <w:rPr>
          <w:rFonts w:ascii="Times New Roman" w:hAnsi="Times New Roman" w:cs="Times New Roman"/>
          <w:sz w:val="22"/>
          <w:szCs w:val="22"/>
        </w:rPr>
        <w:t xml:space="preserve">азмер оклада (ставки) работников со средним общим образованием составляет </w:t>
      </w:r>
      <w:r w:rsidR="00DE3BEF">
        <w:rPr>
          <w:rFonts w:ascii="Times New Roman" w:hAnsi="Times New Roman" w:cs="Times New Roman"/>
          <w:sz w:val="22"/>
          <w:szCs w:val="22"/>
        </w:rPr>
        <w:t>4255</w:t>
      </w:r>
      <w:r w:rsidR="00BD1EE6" w:rsidRPr="009278CE">
        <w:rPr>
          <w:rFonts w:ascii="Times New Roman" w:hAnsi="Times New Roman" w:cs="Times New Roman"/>
          <w:sz w:val="22"/>
          <w:szCs w:val="22"/>
        </w:rPr>
        <w:t>,0 рублей.</w:t>
      </w:r>
    </w:p>
    <w:p w:rsidR="00BD1EE6" w:rsidRPr="009278CE" w:rsidRDefault="00BD1EE6" w:rsidP="00BD1EE6">
      <w:pPr>
        <w:autoSpaceDE w:val="0"/>
        <w:adjustRightInd w:val="0"/>
        <w:spacing w:line="228"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учреждениях, указанных в </w:t>
      </w:r>
      <w:hyperlink r:id="rId19" w:anchor="Par767" w:history="1">
        <w:r w:rsidRPr="009278CE">
          <w:rPr>
            <w:rFonts w:ascii="Times New Roman" w:hAnsi="Times New Roman" w:cs="Times New Roman"/>
            <w:sz w:val="22"/>
            <w:szCs w:val="22"/>
          </w:rPr>
          <w:t>пункте 6.2</w:t>
        </w:r>
      </w:hyperlink>
      <w:r w:rsidRPr="009278CE">
        <w:rPr>
          <w:rFonts w:ascii="Times New Roman" w:hAnsi="Times New Roman" w:cs="Times New Roman"/>
          <w:sz w:val="22"/>
          <w:szCs w:val="22"/>
        </w:rPr>
        <w:t xml:space="preserve"> настоящего Положения.</w:t>
      </w:r>
    </w:p>
    <w:p w:rsidR="00BD1EE6" w:rsidRPr="009278CE" w:rsidRDefault="00BD1EE6" w:rsidP="00BD1EE6">
      <w:pPr>
        <w:autoSpaceDE w:val="0"/>
        <w:adjustRightInd w:val="0"/>
        <w:spacing w:line="228"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3.2. Работникам учреждения, занимающим должности служащих (за исключением работников учреждения, указанных в </w:t>
      </w:r>
      <w:hyperlink r:id="rId20" w:anchor="Par131" w:history="1">
        <w:r w:rsidRPr="009278CE">
          <w:rPr>
            <w:rFonts w:ascii="Times New Roman" w:hAnsi="Times New Roman" w:cs="Times New Roman"/>
            <w:sz w:val="22"/>
            <w:szCs w:val="22"/>
          </w:rPr>
          <w:t>разделе II</w:t>
        </w:r>
      </w:hyperlink>
      <w:r w:rsidRPr="009278CE">
        <w:rPr>
          <w:rFonts w:ascii="Times New Roman" w:hAnsi="Times New Roman" w:cs="Times New Roman"/>
          <w:sz w:val="22"/>
          <w:szCs w:val="22"/>
        </w:rPr>
        <w:t xml:space="preserve"> настоящего Положения), устанавливается коэффициент к размерам </w:t>
      </w:r>
    </w:p>
    <w:p w:rsidR="00BD1EE6" w:rsidRPr="009278CE" w:rsidRDefault="00BD1EE6" w:rsidP="00BD1EE6">
      <w:pPr>
        <w:autoSpaceDE w:val="0"/>
        <w:adjustRightInd w:val="0"/>
        <w:spacing w:line="228"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окладов (ставок) за стаж работы.</w:t>
      </w:r>
    </w:p>
    <w:p w:rsidR="00BD1EE6" w:rsidRPr="009278CE" w:rsidRDefault="00BD1EE6" w:rsidP="00BD1EE6">
      <w:pPr>
        <w:autoSpaceDE w:val="0"/>
        <w:adjustRightInd w:val="0"/>
        <w:spacing w:line="228"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Коэффициент за стаж работы устанавливается работникам учреждения, занимающим должности служащих (за исключением работников, указанных в </w:t>
      </w:r>
      <w:hyperlink r:id="rId21" w:anchor="Par131" w:history="1">
        <w:r w:rsidRPr="009278CE">
          <w:rPr>
            <w:rFonts w:ascii="Times New Roman" w:hAnsi="Times New Roman" w:cs="Times New Roman"/>
            <w:sz w:val="22"/>
            <w:szCs w:val="22"/>
          </w:rPr>
          <w:t>разделе II</w:t>
        </w:r>
      </w:hyperlink>
      <w:r w:rsidRPr="009278CE">
        <w:rPr>
          <w:rFonts w:ascii="Times New Roman" w:hAnsi="Times New Roman" w:cs="Times New Roman"/>
          <w:sz w:val="22"/>
          <w:szCs w:val="22"/>
        </w:rPr>
        <w:t xml:space="preserve"> настоящего Положения), в зависимости от общего количества лет, проработанных в учреждениях и иных организациях.</w:t>
      </w:r>
    </w:p>
    <w:p w:rsidR="00BD1EE6" w:rsidRPr="009278CE" w:rsidRDefault="005F5421" w:rsidP="00BD1EE6">
      <w:pPr>
        <w:autoSpaceDE w:val="0"/>
        <w:adjustRightInd w:val="0"/>
        <w:spacing w:line="228" w:lineRule="auto"/>
        <w:ind w:firstLine="709"/>
        <w:jc w:val="both"/>
        <w:rPr>
          <w:rFonts w:ascii="Times New Roman" w:hAnsi="Times New Roman" w:cs="Times New Roman"/>
          <w:sz w:val="22"/>
          <w:szCs w:val="22"/>
        </w:rPr>
      </w:pPr>
      <w:r>
        <w:rPr>
          <w:rFonts w:ascii="Times New Roman" w:hAnsi="Times New Roman" w:cs="Times New Roman"/>
          <w:sz w:val="22"/>
          <w:szCs w:val="22"/>
        </w:rPr>
        <w:t>К</w:t>
      </w:r>
      <w:r w:rsidR="00BD1EE6" w:rsidRPr="009278CE">
        <w:rPr>
          <w:rFonts w:ascii="Times New Roman" w:hAnsi="Times New Roman" w:cs="Times New Roman"/>
          <w:sz w:val="22"/>
          <w:szCs w:val="22"/>
        </w:rPr>
        <w:t>оэффициенты за стаж работы:</w:t>
      </w:r>
    </w:p>
    <w:p w:rsidR="00BD1EE6" w:rsidRPr="009278CE" w:rsidRDefault="00BD1EE6" w:rsidP="00BD1EE6">
      <w:pPr>
        <w:autoSpaceDE w:val="0"/>
        <w:adjustRightInd w:val="0"/>
        <w:spacing w:line="228"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от 1 года до 3 лет – до 0,05;</w:t>
      </w:r>
    </w:p>
    <w:p w:rsidR="00BD1EE6" w:rsidRPr="009278CE" w:rsidRDefault="00BD1EE6" w:rsidP="00BD1EE6">
      <w:pPr>
        <w:autoSpaceDE w:val="0"/>
        <w:adjustRightInd w:val="0"/>
        <w:spacing w:line="228"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от 3 до 5 лет – до 0,15;</w:t>
      </w:r>
    </w:p>
    <w:p w:rsidR="00BD1EE6" w:rsidRPr="009278CE" w:rsidRDefault="00BD1EE6" w:rsidP="00BD1EE6">
      <w:pPr>
        <w:autoSpaceDE w:val="0"/>
        <w:adjustRightInd w:val="0"/>
        <w:spacing w:line="228"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свыше 5 лет – до 0,25.</w:t>
      </w:r>
    </w:p>
    <w:p w:rsidR="00BD1EE6" w:rsidRPr="009278CE" w:rsidRDefault="00BD1EE6" w:rsidP="00BD1EE6">
      <w:pPr>
        <w:autoSpaceDE w:val="0"/>
        <w:adjustRightInd w:val="0"/>
        <w:spacing w:line="228"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Применение коэффициента за стаж работы не учитывается при начислении иных стимулирующих и компенсационных выплат.</w:t>
      </w:r>
    </w:p>
    <w:p w:rsidR="00BD1EE6" w:rsidRPr="009278CE" w:rsidRDefault="00BD1EE6" w:rsidP="00BD1EE6">
      <w:pPr>
        <w:autoSpaceDE w:val="0"/>
        <w:adjustRightInd w:val="0"/>
        <w:spacing w:line="228"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3.3. С учетом условий труда работникам учреждения, занимающим должности служащих, устанавливаются выплаты компенсационного характера, предусмотренные </w:t>
      </w:r>
      <w:hyperlink r:id="rId22" w:anchor="Par757" w:history="1">
        <w:r w:rsidRPr="009278CE">
          <w:rPr>
            <w:rFonts w:ascii="Times New Roman" w:hAnsi="Times New Roman" w:cs="Times New Roman"/>
            <w:sz w:val="22"/>
            <w:szCs w:val="22"/>
          </w:rPr>
          <w:t>разделом VI</w:t>
        </w:r>
      </w:hyperlink>
      <w:r w:rsidRPr="009278CE">
        <w:rPr>
          <w:rFonts w:ascii="Times New Roman" w:hAnsi="Times New Roman" w:cs="Times New Roman"/>
          <w:sz w:val="22"/>
          <w:szCs w:val="22"/>
        </w:rPr>
        <w:t xml:space="preserve"> настоящего Положения.</w:t>
      </w:r>
    </w:p>
    <w:p w:rsidR="00BD1EE6" w:rsidRPr="009278CE" w:rsidRDefault="00BD1EE6" w:rsidP="00BD1EE6">
      <w:pPr>
        <w:autoSpaceDE w:val="0"/>
        <w:adjustRightInd w:val="0"/>
        <w:spacing w:line="228"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3.4. Работникам учреждения, занимающим должности служащих, выплачиваются премии и другие выплаты стимулирующего характера, предусмотренные </w:t>
      </w:r>
      <w:hyperlink r:id="rId23" w:anchor="Par1118" w:history="1">
        <w:r w:rsidRPr="009278CE">
          <w:rPr>
            <w:rFonts w:ascii="Times New Roman" w:hAnsi="Times New Roman" w:cs="Times New Roman"/>
            <w:sz w:val="22"/>
            <w:szCs w:val="22"/>
          </w:rPr>
          <w:t>разделом VII</w:t>
        </w:r>
      </w:hyperlink>
      <w:r w:rsidRPr="009278CE">
        <w:rPr>
          <w:rFonts w:ascii="Times New Roman" w:hAnsi="Times New Roman" w:cs="Times New Roman"/>
          <w:sz w:val="22"/>
          <w:szCs w:val="22"/>
        </w:rPr>
        <w:t xml:space="preserve"> настоящего Положения.</w:t>
      </w:r>
    </w:p>
    <w:p w:rsidR="00BD1EE6" w:rsidRPr="009278CE" w:rsidRDefault="00BD1EE6" w:rsidP="00BD1EE6">
      <w:pPr>
        <w:autoSpaceDE w:val="0"/>
        <w:adjustRightInd w:val="0"/>
        <w:spacing w:line="230" w:lineRule="auto"/>
        <w:ind w:firstLine="709"/>
        <w:jc w:val="both"/>
        <w:rPr>
          <w:rFonts w:ascii="Times New Roman" w:hAnsi="Times New Roman" w:cs="Times New Roman"/>
          <w:sz w:val="22"/>
          <w:szCs w:val="22"/>
        </w:rPr>
      </w:pPr>
    </w:p>
    <w:p w:rsidR="00BD1EE6" w:rsidRPr="009278CE" w:rsidRDefault="00BD1EE6" w:rsidP="00BD1EE6">
      <w:pPr>
        <w:autoSpaceDE w:val="0"/>
        <w:adjustRightInd w:val="0"/>
        <w:spacing w:line="230" w:lineRule="auto"/>
        <w:jc w:val="center"/>
        <w:rPr>
          <w:rFonts w:ascii="Times New Roman" w:hAnsi="Times New Roman" w:cs="Times New Roman"/>
          <w:b/>
          <w:bCs/>
          <w:sz w:val="22"/>
          <w:szCs w:val="22"/>
        </w:rPr>
      </w:pPr>
      <w:r w:rsidRPr="009278CE">
        <w:rPr>
          <w:rFonts w:ascii="Times New Roman" w:hAnsi="Times New Roman" w:cs="Times New Roman"/>
          <w:b/>
          <w:bCs/>
          <w:sz w:val="22"/>
          <w:szCs w:val="22"/>
        </w:rPr>
        <w:t>IV. Условия оплаты труда работников учреждения,</w:t>
      </w:r>
    </w:p>
    <w:p w:rsidR="00BD1EE6" w:rsidRDefault="00BD1EE6" w:rsidP="005F5421">
      <w:pPr>
        <w:autoSpaceDE w:val="0"/>
        <w:adjustRightInd w:val="0"/>
        <w:spacing w:line="230" w:lineRule="auto"/>
        <w:jc w:val="center"/>
        <w:rPr>
          <w:rFonts w:ascii="Times New Roman" w:hAnsi="Times New Roman" w:cs="Times New Roman"/>
          <w:b/>
          <w:bCs/>
          <w:sz w:val="22"/>
          <w:szCs w:val="22"/>
        </w:rPr>
      </w:pPr>
      <w:r w:rsidRPr="009278CE">
        <w:rPr>
          <w:rFonts w:ascii="Times New Roman" w:hAnsi="Times New Roman" w:cs="Times New Roman"/>
          <w:b/>
          <w:bCs/>
          <w:sz w:val="22"/>
          <w:szCs w:val="22"/>
        </w:rPr>
        <w:t>осуществляющи</w:t>
      </w:r>
      <w:r w:rsidR="005F5421">
        <w:rPr>
          <w:rFonts w:ascii="Times New Roman" w:hAnsi="Times New Roman" w:cs="Times New Roman"/>
          <w:b/>
          <w:bCs/>
          <w:sz w:val="22"/>
          <w:szCs w:val="22"/>
        </w:rPr>
        <w:t>х профессиональную деятельность по профессиям рабочих</w:t>
      </w:r>
    </w:p>
    <w:p w:rsidR="005F5421" w:rsidRPr="005F5421" w:rsidRDefault="005F5421" w:rsidP="005F5421">
      <w:pPr>
        <w:autoSpaceDE w:val="0"/>
        <w:adjustRightInd w:val="0"/>
        <w:spacing w:line="230" w:lineRule="auto"/>
        <w:jc w:val="center"/>
        <w:rPr>
          <w:rFonts w:ascii="Times New Roman" w:hAnsi="Times New Roman" w:cs="Times New Roman"/>
          <w:b/>
          <w:bCs/>
          <w:sz w:val="22"/>
          <w:szCs w:val="22"/>
        </w:rPr>
      </w:pPr>
    </w:p>
    <w:p w:rsidR="00BD1EE6" w:rsidRPr="009278CE" w:rsidRDefault="00BD1EE6" w:rsidP="005F5421">
      <w:pPr>
        <w:autoSpaceDE w:val="0"/>
        <w:spacing w:line="228" w:lineRule="auto"/>
        <w:jc w:val="both"/>
        <w:rPr>
          <w:rFonts w:ascii="Times New Roman" w:hAnsi="Times New Roman" w:cs="Times New Roman"/>
          <w:sz w:val="22"/>
          <w:szCs w:val="22"/>
        </w:rPr>
      </w:pPr>
      <w:r w:rsidRPr="009278CE">
        <w:rPr>
          <w:rFonts w:ascii="Times New Roman" w:hAnsi="Times New Roman" w:cs="Times New Roman"/>
          <w:sz w:val="22"/>
          <w:szCs w:val="22"/>
        </w:rPr>
        <w:t>4.1. </w:t>
      </w:r>
      <w:proofErr w:type="gramStart"/>
      <w:r w:rsidR="005F5421">
        <w:rPr>
          <w:rFonts w:ascii="Times New Roman" w:hAnsi="Times New Roman" w:cs="Times New Roman"/>
          <w:sz w:val="22"/>
          <w:szCs w:val="22"/>
        </w:rPr>
        <w:t>Р</w:t>
      </w:r>
      <w:r w:rsidRPr="009278CE">
        <w:rPr>
          <w:rFonts w:ascii="Times New Roman" w:hAnsi="Times New Roman" w:cs="Times New Roman"/>
          <w:sz w:val="22"/>
          <w:szCs w:val="22"/>
        </w:rPr>
        <w:t xml:space="preserve">азмеры окладов (ставок) работников учреждений, осуществляющих профессиональную деятельность по профессиям рабочих, устанавливаются по профессиональным квалификационным </w:t>
      </w:r>
      <w:hyperlink r:id="rId24" w:history="1">
        <w:r w:rsidRPr="009278CE">
          <w:rPr>
            <w:rFonts w:ascii="Times New Roman" w:hAnsi="Times New Roman" w:cs="Times New Roman"/>
            <w:sz w:val="22"/>
            <w:szCs w:val="22"/>
            <w:u w:val="single"/>
          </w:rPr>
          <w:t>группам</w:t>
        </w:r>
      </w:hyperlink>
      <w:r w:rsidRPr="009278CE">
        <w:rPr>
          <w:rFonts w:ascii="Times New Roman" w:hAnsi="Times New Roman" w:cs="Times New Roman"/>
          <w:sz w:val="22"/>
          <w:szCs w:val="22"/>
        </w:rPr>
        <w:t xml:space="preserve"> общеотраслевых профессий рабочих,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 11861):</w:t>
      </w:r>
      <w:proofErr w:type="gramEnd"/>
    </w:p>
    <w:p w:rsidR="00BD1EE6" w:rsidRPr="009278CE" w:rsidRDefault="00BD1EE6" w:rsidP="00BD1EE6">
      <w:pPr>
        <w:autoSpaceDE w:val="0"/>
        <w:adjustRightInd w:val="0"/>
        <w:spacing w:line="228" w:lineRule="auto"/>
        <w:ind w:firstLine="540"/>
        <w:jc w:val="both"/>
        <w:rPr>
          <w:rFonts w:ascii="Times New Roman" w:hAnsi="Times New Roman" w:cs="Times New Roman"/>
          <w:sz w:val="22"/>
          <w:szCs w:val="22"/>
        </w:rPr>
      </w:pPr>
    </w:p>
    <w:tbl>
      <w:tblPr>
        <w:tblW w:w="5000" w:type="pct"/>
        <w:tblInd w:w="2" w:type="dxa"/>
        <w:tblBorders>
          <w:top w:val="single" w:sz="6" w:space="0" w:color="auto"/>
          <w:insideH w:val="single" w:sz="6" w:space="0" w:color="auto"/>
          <w:insideV w:val="single" w:sz="6" w:space="0" w:color="auto"/>
        </w:tblBorders>
        <w:tblLook w:val="00A0" w:firstRow="1" w:lastRow="0" w:firstColumn="1" w:lastColumn="0" w:noHBand="0" w:noVBand="0"/>
      </w:tblPr>
      <w:tblGrid>
        <w:gridCol w:w="2235"/>
        <w:gridCol w:w="2550"/>
        <w:gridCol w:w="2885"/>
        <w:gridCol w:w="1901"/>
      </w:tblGrid>
      <w:tr w:rsidR="00BD1EE6" w:rsidRPr="009278CE" w:rsidTr="001C4EDA">
        <w:tc>
          <w:tcPr>
            <w:tcW w:w="1168" w:type="pct"/>
            <w:tcBorders>
              <w:left w:val="nil"/>
              <w:bottom w:val="nil"/>
            </w:tcBorders>
          </w:tcPr>
          <w:p w:rsidR="00BD1EE6" w:rsidRPr="009278CE" w:rsidRDefault="00BD1EE6" w:rsidP="001C4EDA">
            <w:pPr>
              <w:spacing w:line="228" w:lineRule="auto"/>
              <w:jc w:val="center"/>
              <w:rPr>
                <w:rFonts w:ascii="Times New Roman" w:hAnsi="Times New Roman" w:cs="Times New Roman"/>
                <w:sz w:val="22"/>
                <w:szCs w:val="22"/>
              </w:rPr>
            </w:pPr>
            <w:r w:rsidRPr="009278CE">
              <w:rPr>
                <w:rFonts w:ascii="Times New Roman" w:hAnsi="Times New Roman" w:cs="Times New Roman"/>
                <w:sz w:val="22"/>
                <w:szCs w:val="22"/>
              </w:rPr>
              <w:t xml:space="preserve">Профессиональные квалификационные группы </w:t>
            </w:r>
          </w:p>
        </w:tc>
        <w:tc>
          <w:tcPr>
            <w:tcW w:w="1332" w:type="pct"/>
            <w:tcBorders>
              <w:bottom w:val="nil"/>
            </w:tcBorders>
          </w:tcPr>
          <w:p w:rsidR="00BD1EE6" w:rsidRPr="009278CE" w:rsidRDefault="00BD1EE6" w:rsidP="001C4EDA">
            <w:pPr>
              <w:spacing w:line="228" w:lineRule="auto"/>
              <w:jc w:val="center"/>
              <w:rPr>
                <w:rFonts w:ascii="Times New Roman" w:hAnsi="Times New Roman" w:cs="Times New Roman"/>
                <w:sz w:val="22"/>
                <w:szCs w:val="22"/>
              </w:rPr>
            </w:pPr>
            <w:r w:rsidRPr="009278CE">
              <w:rPr>
                <w:rFonts w:ascii="Times New Roman" w:hAnsi="Times New Roman" w:cs="Times New Roman"/>
                <w:sz w:val="22"/>
                <w:szCs w:val="22"/>
              </w:rPr>
              <w:t>Квалификационные уровни</w:t>
            </w:r>
          </w:p>
        </w:tc>
        <w:tc>
          <w:tcPr>
            <w:tcW w:w="1507" w:type="pct"/>
            <w:tcBorders>
              <w:bottom w:val="nil"/>
            </w:tcBorders>
          </w:tcPr>
          <w:p w:rsidR="00BD1EE6" w:rsidRPr="009278CE" w:rsidRDefault="00BD1EE6" w:rsidP="001C4EDA">
            <w:pPr>
              <w:spacing w:line="228" w:lineRule="auto"/>
              <w:jc w:val="center"/>
              <w:rPr>
                <w:rFonts w:ascii="Times New Roman" w:hAnsi="Times New Roman" w:cs="Times New Roman"/>
                <w:sz w:val="22"/>
                <w:szCs w:val="22"/>
              </w:rPr>
            </w:pPr>
            <w:r w:rsidRPr="009278CE">
              <w:rPr>
                <w:rFonts w:ascii="Times New Roman" w:hAnsi="Times New Roman" w:cs="Times New Roman"/>
                <w:sz w:val="22"/>
                <w:szCs w:val="22"/>
              </w:rPr>
              <w:t>Квалификационные разряды в соответствии с Единым тарифно-квали</w:t>
            </w:r>
            <w:r w:rsidRPr="009278CE">
              <w:rPr>
                <w:rFonts w:ascii="Times New Roman" w:hAnsi="Times New Roman" w:cs="Times New Roman"/>
                <w:sz w:val="22"/>
                <w:szCs w:val="22"/>
              </w:rPr>
              <w:softHyphen/>
              <w:t>фи</w:t>
            </w:r>
            <w:r w:rsidRPr="009278CE">
              <w:rPr>
                <w:rFonts w:ascii="Times New Roman" w:hAnsi="Times New Roman" w:cs="Times New Roman"/>
                <w:sz w:val="22"/>
                <w:szCs w:val="22"/>
              </w:rPr>
              <w:softHyphen/>
              <w:t>кационным справочником работ и профессий рабочих, выпуск I, раздел «Профессии рабочих, общие для всех отраслей народного хозяйства»</w:t>
            </w:r>
          </w:p>
        </w:tc>
        <w:tc>
          <w:tcPr>
            <w:tcW w:w="993" w:type="pct"/>
            <w:tcBorders>
              <w:bottom w:val="nil"/>
              <w:right w:val="nil"/>
            </w:tcBorders>
          </w:tcPr>
          <w:p w:rsidR="00BD1EE6" w:rsidRPr="009278CE" w:rsidRDefault="00BD1EE6" w:rsidP="001C4EDA">
            <w:pPr>
              <w:spacing w:line="228" w:lineRule="auto"/>
              <w:jc w:val="center"/>
              <w:rPr>
                <w:rFonts w:ascii="Times New Roman" w:hAnsi="Times New Roman" w:cs="Times New Roman"/>
                <w:sz w:val="22"/>
                <w:szCs w:val="22"/>
              </w:rPr>
            </w:pPr>
            <w:r w:rsidRPr="009278CE">
              <w:rPr>
                <w:rFonts w:ascii="Times New Roman" w:hAnsi="Times New Roman" w:cs="Times New Roman"/>
                <w:sz w:val="22"/>
                <w:szCs w:val="22"/>
              </w:rPr>
              <w:t>Рекомендуемый минимальный размер оклада (ставки), рублей</w:t>
            </w:r>
          </w:p>
        </w:tc>
      </w:tr>
    </w:tbl>
    <w:p w:rsidR="00BD1EE6" w:rsidRPr="009278CE" w:rsidRDefault="00BD1EE6" w:rsidP="00BD1EE6">
      <w:pPr>
        <w:spacing w:line="228" w:lineRule="auto"/>
        <w:rPr>
          <w:rFonts w:ascii="Times New Roman" w:hAnsi="Times New Roman" w:cs="Times New Roman"/>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550"/>
        <w:gridCol w:w="2885"/>
        <w:gridCol w:w="1901"/>
      </w:tblGrid>
      <w:tr w:rsidR="00BD1EE6" w:rsidRPr="009278CE" w:rsidTr="001C4EDA">
        <w:tc>
          <w:tcPr>
            <w:tcW w:w="1168" w:type="pct"/>
          </w:tcPr>
          <w:p w:rsidR="00BD1EE6" w:rsidRPr="009278CE" w:rsidRDefault="00BD1EE6" w:rsidP="001C4EDA">
            <w:pPr>
              <w:spacing w:line="228" w:lineRule="auto"/>
              <w:jc w:val="center"/>
              <w:rPr>
                <w:rFonts w:ascii="Times New Roman" w:hAnsi="Times New Roman" w:cs="Times New Roman"/>
                <w:sz w:val="22"/>
                <w:szCs w:val="22"/>
              </w:rPr>
            </w:pPr>
            <w:r w:rsidRPr="009278CE">
              <w:rPr>
                <w:rFonts w:ascii="Times New Roman" w:hAnsi="Times New Roman" w:cs="Times New Roman"/>
                <w:sz w:val="22"/>
                <w:szCs w:val="22"/>
              </w:rPr>
              <w:t>1</w:t>
            </w:r>
          </w:p>
        </w:tc>
        <w:tc>
          <w:tcPr>
            <w:tcW w:w="1332" w:type="pct"/>
          </w:tcPr>
          <w:p w:rsidR="00BD1EE6" w:rsidRPr="009278CE" w:rsidRDefault="00BD1EE6" w:rsidP="001C4EDA">
            <w:pPr>
              <w:spacing w:line="228" w:lineRule="auto"/>
              <w:jc w:val="center"/>
              <w:rPr>
                <w:rFonts w:ascii="Times New Roman" w:hAnsi="Times New Roman" w:cs="Times New Roman"/>
                <w:sz w:val="22"/>
                <w:szCs w:val="22"/>
              </w:rPr>
            </w:pPr>
            <w:r w:rsidRPr="009278CE">
              <w:rPr>
                <w:rFonts w:ascii="Times New Roman" w:hAnsi="Times New Roman" w:cs="Times New Roman"/>
                <w:sz w:val="22"/>
                <w:szCs w:val="22"/>
              </w:rPr>
              <w:t>2</w:t>
            </w:r>
          </w:p>
        </w:tc>
        <w:tc>
          <w:tcPr>
            <w:tcW w:w="1507" w:type="pct"/>
          </w:tcPr>
          <w:p w:rsidR="00BD1EE6" w:rsidRPr="009278CE" w:rsidRDefault="00BD1EE6" w:rsidP="001C4EDA">
            <w:pPr>
              <w:spacing w:line="228" w:lineRule="auto"/>
              <w:jc w:val="center"/>
              <w:rPr>
                <w:rFonts w:ascii="Times New Roman" w:hAnsi="Times New Roman" w:cs="Times New Roman"/>
                <w:sz w:val="22"/>
                <w:szCs w:val="22"/>
              </w:rPr>
            </w:pPr>
            <w:r w:rsidRPr="009278CE">
              <w:rPr>
                <w:rFonts w:ascii="Times New Roman" w:hAnsi="Times New Roman" w:cs="Times New Roman"/>
                <w:sz w:val="22"/>
                <w:szCs w:val="22"/>
              </w:rPr>
              <w:t>3</w:t>
            </w:r>
          </w:p>
        </w:tc>
        <w:tc>
          <w:tcPr>
            <w:tcW w:w="993" w:type="pct"/>
          </w:tcPr>
          <w:p w:rsidR="00BD1EE6" w:rsidRPr="009278CE" w:rsidRDefault="00BD1EE6" w:rsidP="001C4EDA">
            <w:pPr>
              <w:spacing w:line="228" w:lineRule="auto"/>
              <w:jc w:val="center"/>
              <w:rPr>
                <w:rFonts w:ascii="Times New Roman" w:hAnsi="Times New Roman" w:cs="Times New Roman"/>
                <w:sz w:val="22"/>
                <w:szCs w:val="22"/>
              </w:rPr>
            </w:pPr>
            <w:r w:rsidRPr="009278CE">
              <w:rPr>
                <w:rFonts w:ascii="Times New Roman" w:hAnsi="Times New Roman" w:cs="Times New Roman"/>
                <w:sz w:val="22"/>
                <w:szCs w:val="22"/>
              </w:rPr>
              <w:t>4</w:t>
            </w:r>
          </w:p>
        </w:tc>
      </w:tr>
      <w:tr w:rsidR="00BD1EE6" w:rsidRPr="009278CE" w:rsidTr="001C4EDA">
        <w:tc>
          <w:tcPr>
            <w:tcW w:w="1168" w:type="pct"/>
          </w:tcPr>
          <w:p w:rsidR="00BD1EE6" w:rsidRPr="009278CE" w:rsidRDefault="00BD1EE6" w:rsidP="001C4EDA">
            <w:pPr>
              <w:spacing w:line="228"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Профессиональная квалификационная группа профессий рабочих первого уровня </w:t>
            </w:r>
          </w:p>
        </w:tc>
        <w:tc>
          <w:tcPr>
            <w:tcW w:w="1332" w:type="pct"/>
          </w:tcPr>
          <w:p w:rsidR="00BD1EE6" w:rsidRPr="009278CE" w:rsidRDefault="00BD1EE6" w:rsidP="001C4EDA">
            <w:pPr>
              <w:spacing w:line="228"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1 квалификационный уровень </w:t>
            </w:r>
          </w:p>
          <w:p w:rsidR="00BD1EE6" w:rsidRPr="009278CE" w:rsidRDefault="00BD1EE6" w:rsidP="001C4EDA">
            <w:pPr>
              <w:spacing w:line="228" w:lineRule="auto"/>
              <w:jc w:val="both"/>
              <w:rPr>
                <w:rFonts w:ascii="Times New Roman" w:hAnsi="Times New Roman" w:cs="Times New Roman"/>
                <w:sz w:val="22"/>
                <w:szCs w:val="22"/>
              </w:rPr>
            </w:pPr>
          </w:p>
          <w:p w:rsidR="00BD1EE6" w:rsidRPr="009278CE" w:rsidRDefault="00BD1EE6" w:rsidP="001C4EDA">
            <w:pPr>
              <w:spacing w:line="228" w:lineRule="auto"/>
              <w:jc w:val="both"/>
              <w:rPr>
                <w:rFonts w:ascii="Times New Roman" w:hAnsi="Times New Roman" w:cs="Times New Roman"/>
                <w:sz w:val="22"/>
                <w:szCs w:val="22"/>
              </w:rPr>
            </w:pPr>
          </w:p>
          <w:p w:rsidR="00BD1EE6" w:rsidRPr="009278CE" w:rsidRDefault="00BD1EE6" w:rsidP="001C4EDA">
            <w:pPr>
              <w:spacing w:line="228" w:lineRule="auto"/>
              <w:jc w:val="both"/>
              <w:rPr>
                <w:rFonts w:ascii="Times New Roman" w:hAnsi="Times New Roman" w:cs="Times New Roman"/>
                <w:sz w:val="22"/>
                <w:szCs w:val="22"/>
              </w:rPr>
            </w:pPr>
          </w:p>
          <w:p w:rsidR="00BD1EE6" w:rsidRPr="009278CE" w:rsidRDefault="00BD1EE6" w:rsidP="001C4EDA">
            <w:pPr>
              <w:spacing w:line="228" w:lineRule="auto"/>
              <w:jc w:val="both"/>
              <w:rPr>
                <w:rFonts w:ascii="Times New Roman" w:hAnsi="Times New Roman" w:cs="Times New Roman"/>
                <w:sz w:val="22"/>
                <w:szCs w:val="22"/>
              </w:rPr>
            </w:pPr>
          </w:p>
          <w:p w:rsidR="00BD1EE6" w:rsidRPr="009278CE" w:rsidRDefault="00BD1EE6" w:rsidP="001C4EDA">
            <w:pPr>
              <w:spacing w:line="228"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2 квалификационный уровень </w:t>
            </w:r>
          </w:p>
        </w:tc>
        <w:tc>
          <w:tcPr>
            <w:tcW w:w="1507" w:type="pct"/>
          </w:tcPr>
          <w:p w:rsidR="00BD1EE6" w:rsidRPr="009278CE" w:rsidRDefault="00BD1EE6" w:rsidP="001C4EDA">
            <w:pPr>
              <w:spacing w:line="228" w:lineRule="auto"/>
              <w:ind w:firstLine="318"/>
              <w:jc w:val="both"/>
              <w:rPr>
                <w:rFonts w:ascii="Times New Roman" w:hAnsi="Times New Roman" w:cs="Times New Roman"/>
                <w:sz w:val="22"/>
                <w:szCs w:val="22"/>
              </w:rPr>
            </w:pPr>
            <w:r w:rsidRPr="009278CE">
              <w:rPr>
                <w:rFonts w:ascii="Times New Roman" w:hAnsi="Times New Roman" w:cs="Times New Roman"/>
                <w:sz w:val="22"/>
                <w:szCs w:val="22"/>
              </w:rPr>
              <w:t xml:space="preserve">1 квалификационный разряд </w:t>
            </w:r>
          </w:p>
          <w:p w:rsidR="00BD1EE6" w:rsidRPr="009278CE" w:rsidRDefault="00BD1EE6" w:rsidP="001C4EDA">
            <w:pPr>
              <w:spacing w:line="228" w:lineRule="auto"/>
              <w:ind w:firstLine="318"/>
              <w:jc w:val="both"/>
              <w:rPr>
                <w:rFonts w:ascii="Times New Roman" w:hAnsi="Times New Roman" w:cs="Times New Roman"/>
                <w:sz w:val="22"/>
                <w:szCs w:val="22"/>
              </w:rPr>
            </w:pPr>
            <w:r w:rsidRPr="009278CE">
              <w:rPr>
                <w:rFonts w:ascii="Times New Roman" w:hAnsi="Times New Roman" w:cs="Times New Roman"/>
                <w:sz w:val="22"/>
                <w:szCs w:val="22"/>
              </w:rPr>
              <w:t xml:space="preserve">2 квалификационный разряд </w:t>
            </w:r>
          </w:p>
          <w:p w:rsidR="00BD1EE6" w:rsidRPr="009278CE" w:rsidRDefault="00BD1EE6" w:rsidP="001C4EDA">
            <w:pPr>
              <w:spacing w:line="228" w:lineRule="auto"/>
              <w:ind w:firstLine="318"/>
              <w:jc w:val="both"/>
              <w:rPr>
                <w:rFonts w:ascii="Times New Roman" w:hAnsi="Times New Roman" w:cs="Times New Roman"/>
                <w:sz w:val="22"/>
                <w:szCs w:val="22"/>
              </w:rPr>
            </w:pPr>
            <w:r w:rsidRPr="009278CE">
              <w:rPr>
                <w:rFonts w:ascii="Times New Roman" w:hAnsi="Times New Roman" w:cs="Times New Roman"/>
                <w:sz w:val="22"/>
                <w:szCs w:val="22"/>
              </w:rPr>
              <w:t xml:space="preserve">3 квалификационный разряд </w:t>
            </w:r>
          </w:p>
          <w:p w:rsidR="00BD1EE6" w:rsidRPr="009278CE" w:rsidRDefault="00BD1EE6" w:rsidP="001C4EDA">
            <w:pPr>
              <w:spacing w:line="228" w:lineRule="auto"/>
              <w:ind w:firstLine="318"/>
              <w:jc w:val="both"/>
              <w:rPr>
                <w:rFonts w:ascii="Times New Roman" w:hAnsi="Times New Roman" w:cs="Times New Roman"/>
                <w:sz w:val="22"/>
                <w:szCs w:val="22"/>
              </w:rPr>
            </w:pPr>
          </w:p>
        </w:tc>
        <w:tc>
          <w:tcPr>
            <w:tcW w:w="993" w:type="pct"/>
          </w:tcPr>
          <w:p w:rsidR="00BD1EE6" w:rsidRPr="009278CE" w:rsidRDefault="00BD1EE6" w:rsidP="001C4EDA">
            <w:pPr>
              <w:spacing w:line="228" w:lineRule="auto"/>
              <w:jc w:val="center"/>
              <w:rPr>
                <w:rFonts w:ascii="Times New Roman" w:hAnsi="Times New Roman" w:cs="Times New Roman"/>
                <w:sz w:val="22"/>
                <w:szCs w:val="22"/>
              </w:rPr>
            </w:pPr>
            <w:r w:rsidRPr="009278CE">
              <w:rPr>
                <w:rFonts w:ascii="Times New Roman" w:hAnsi="Times New Roman" w:cs="Times New Roman"/>
                <w:sz w:val="22"/>
                <w:szCs w:val="22"/>
              </w:rPr>
              <w:t>3</w:t>
            </w:r>
            <w:r w:rsidR="00DE3BEF">
              <w:rPr>
                <w:rFonts w:ascii="Times New Roman" w:hAnsi="Times New Roman" w:cs="Times New Roman"/>
                <w:sz w:val="22"/>
                <w:szCs w:val="22"/>
              </w:rPr>
              <w:t>264</w:t>
            </w:r>
            <w:r w:rsidRPr="009278CE">
              <w:rPr>
                <w:rFonts w:ascii="Times New Roman" w:hAnsi="Times New Roman" w:cs="Times New Roman"/>
                <w:sz w:val="22"/>
                <w:szCs w:val="22"/>
              </w:rPr>
              <w:t>,0</w:t>
            </w:r>
          </w:p>
          <w:p w:rsidR="00BD1EE6" w:rsidRPr="009278CE" w:rsidRDefault="00BD1EE6" w:rsidP="001C4EDA">
            <w:pPr>
              <w:spacing w:line="228" w:lineRule="auto"/>
              <w:jc w:val="center"/>
              <w:rPr>
                <w:rFonts w:ascii="Times New Roman" w:hAnsi="Times New Roman" w:cs="Times New Roman"/>
                <w:sz w:val="22"/>
                <w:szCs w:val="22"/>
              </w:rPr>
            </w:pPr>
          </w:p>
          <w:p w:rsidR="00BD1EE6" w:rsidRPr="009278CE" w:rsidRDefault="00BD1EE6" w:rsidP="001C4EDA">
            <w:pPr>
              <w:spacing w:line="228" w:lineRule="auto"/>
              <w:jc w:val="center"/>
              <w:rPr>
                <w:rFonts w:ascii="Times New Roman" w:hAnsi="Times New Roman" w:cs="Times New Roman"/>
                <w:sz w:val="22"/>
                <w:szCs w:val="22"/>
              </w:rPr>
            </w:pPr>
            <w:r w:rsidRPr="009278CE">
              <w:rPr>
                <w:rFonts w:ascii="Times New Roman" w:hAnsi="Times New Roman" w:cs="Times New Roman"/>
                <w:sz w:val="22"/>
                <w:szCs w:val="22"/>
              </w:rPr>
              <w:t>3</w:t>
            </w:r>
            <w:r w:rsidR="00DE3BEF">
              <w:rPr>
                <w:rFonts w:ascii="Times New Roman" w:hAnsi="Times New Roman" w:cs="Times New Roman"/>
                <w:sz w:val="22"/>
                <w:szCs w:val="22"/>
              </w:rPr>
              <w:t>590</w:t>
            </w:r>
            <w:r w:rsidRPr="009278CE">
              <w:rPr>
                <w:rFonts w:ascii="Times New Roman" w:hAnsi="Times New Roman" w:cs="Times New Roman"/>
                <w:sz w:val="22"/>
                <w:szCs w:val="22"/>
              </w:rPr>
              <w:t>,0</w:t>
            </w:r>
          </w:p>
          <w:p w:rsidR="00BD1EE6" w:rsidRPr="009278CE" w:rsidRDefault="00BD1EE6" w:rsidP="001C4EDA">
            <w:pPr>
              <w:spacing w:line="228" w:lineRule="auto"/>
              <w:jc w:val="center"/>
              <w:rPr>
                <w:rFonts w:ascii="Times New Roman" w:hAnsi="Times New Roman" w:cs="Times New Roman"/>
                <w:sz w:val="22"/>
                <w:szCs w:val="22"/>
              </w:rPr>
            </w:pPr>
          </w:p>
          <w:p w:rsidR="00BD1EE6" w:rsidRPr="009278CE" w:rsidRDefault="00BD1EE6" w:rsidP="001C4EDA">
            <w:pPr>
              <w:spacing w:line="228" w:lineRule="auto"/>
              <w:jc w:val="center"/>
              <w:rPr>
                <w:rFonts w:ascii="Times New Roman" w:hAnsi="Times New Roman" w:cs="Times New Roman"/>
                <w:sz w:val="22"/>
                <w:szCs w:val="22"/>
              </w:rPr>
            </w:pPr>
            <w:r w:rsidRPr="009278CE">
              <w:rPr>
                <w:rFonts w:ascii="Times New Roman" w:hAnsi="Times New Roman" w:cs="Times New Roman"/>
                <w:sz w:val="22"/>
                <w:szCs w:val="22"/>
              </w:rPr>
              <w:t>3</w:t>
            </w:r>
            <w:r w:rsidR="00DE3BEF">
              <w:rPr>
                <w:rFonts w:ascii="Times New Roman" w:hAnsi="Times New Roman" w:cs="Times New Roman"/>
                <w:sz w:val="22"/>
                <w:szCs w:val="22"/>
              </w:rPr>
              <w:t>943</w:t>
            </w:r>
            <w:r w:rsidRPr="009278CE">
              <w:rPr>
                <w:rFonts w:ascii="Times New Roman" w:hAnsi="Times New Roman" w:cs="Times New Roman"/>
                <w:sz w:val="22"/>
                <w:szCs w:val="22"/>
              </w:rPr>
              <w:t>,0</w:t>
            </w:r>
          </w:p>
          <w:p w:rsidR="00BD1EE6" w:rsidRPr="009278CE" w:rsidRDefault="00BD1EE6" w:rsidP="009F6A7F">
            <w:pPr>
              <w:spacing w:line="228" w:lineRule="auto"/>
              <w:rPr>
                <w:rFonts w:ascii="Times New Roman" w:hAnsi="Times New Roman" w:cs="Times New Roman"/>
                <w:sz w:val="22"/>
                <w:szCs w:val="22"/>
              </w:rPr>
            </w:pPr>
          </w:p>
          <w:p w:rsidR="00BD1EE6" w:rsidRPr="009278CE" w:rsidRDefault="00DE3BEF" w:rsidP="001C4EDA">
            <w:pPr>
              <w:spacing w:line="228" w:lineRule="auto"/>
              <w:jc w:val="center"/>
              <w:rPr>
                <w:rFonts w:ascii="Times New Roman" w:hAnsi="Times New Roman" w:cs="Times New Roman"/>
                <w:sz w:val="22"/>
                <w:szCs w:val="22"/>
              </w:rPr>
            </w:pPr>
            <w:r>
              <w:rPr>
                <w:rFonts w:ascii="Times New Roman" w:hAnsi="Times New Roman" w:cs="Times New Roman"/>
                <w:sz w:val="22"/>
                <w:szCs w:val="22"/>
              </w:rPr>
              <w:t>4340</w:t>
            </w:r>
            <w:r w:rsidR="00BD1EE6" w:rsidRPr="009278CE">
              <w:rPr>
                <w:rFonts w:ascii="Times New Roman" w:hAnsi="Times New Roman" w:cs="Times New Roman"/>
                <w:sz w:val="22"/>
                <w:szCs w:val="22"/>
              </w:rPr>
              <w:t>,0</w:t>
            </w:r>
          </w:p>
          <w:p w:rsidR="00BD1EE6" w:rsidRPr="009278CE" w:rsidRDefault="00BD1EE6" w:rsidP="001C4EDA">
            <w:pPr>
              <w:spacing w:line="228" w:lineRule="auto"/>
              <w:jc w:val="center"/>
              <w:rPr>
                <w:rFonts w:ascii="Times New Roman" w:hAnsi="Times New Roman" w:cs="Times New Roman"/>
                <w:sz w:val="22"/>
                <w:szCs w:val="22"/>
              </w:rPr>
            </w:pPr>
          </w:p>
        </w:tc>
      </w:tr>
      <w:tr w:rsidR="00BD1EE6" w:rsidRPr="009278CE" w:rsidTr="001C4EDA">
        <w:tc>
          <w:tcPr>
            <w:tcW w:w="1168" w:type="pct"/>
          </w:tcPr>
          <w:p w:rsidR="00BD1EE6" w:rsidRPr="009278CE" w:rsidRDefault="00BD1EE6" w:rsidP="001C4EDA">
            <w:pPr>
              <w:jc w:val="both"/>
              <w:rPr>
                <w:rFonts w:ascii="Times New Roman" w:hAnsi="Times New Roman" w:cs="Times New Roman"/>
                <w:sz w:val="22"/>
                <w:szCs w:val="22"/>
              </w:rPr>
            </w:pPr>
          </w:p>
        </w:tc>
        <w:tc>
          <w:tcPr>
            <w:tcW w:w="1332" w:type="pct"/>
          </w:tcPr>
          <w:p w:rsidR="00BD1EE6" w:rsidRPr="009278CE" w:rsidRDefault="00BD1EE6" w:rsidP="001C4EDA">
            <w:pPr>
              <w:jc w:val="both"/>
              <w:rPr>
                <w:rFonts w:ascii="Times New Roman" w:hAnsi="Times New Roman" w:cs="Times New Roman"/>
                <w:sz w:val="22"/>
                <w:szCs w:val="22"/>
              </w:rPr>
            </w:pPr>
          </w:p>
        </w:tc>
        <w:tc>
          <w:tcPr>
            <w:tcW w:w="1507" w:type="pct"/>
          </w:tcPr>
          <w:p w:rsidR="00BD1EE6" w:rsidRPr="009278CE" w:rsidRDefault="00BD1EE6" w:rsidP="001C4EDA">
            <w:pPr>
              <w:ind w:firstLine="318"/>
              <w:jc w:val="both"/>
              <w:rPr>
                <w:rFonts w:ascii="Times New Roman" w:hAnsi="Times New Roman" w:cs="Times New Roman"/>
                <w:sz w:val="22"/>
                <w:szCs w:val="22"/>
              </w:rPr>
            </w:pPr>
          </w:p>
        </w:tc>
        <w:tc>
          <w:tcPr>
            <w:tcW w:w="993" w:type="pct"/>
          </w:tcPr>
          <w:p w:rsidR="00BD1EE6" w:rsidRPr="009278CE" w:rsidRDefault="00BD1EE6" w:rsidP="001C4EDA">
            <w:pPr>
              <w:jc w:val="center"/>
              <w:rPr>
                <w:rFonts w:ascii="Times New Roman" w:hAnsi="Times New Roman" w:cs="Times New Roman"/>
                <w:sz w:val="22"/>
                <w:szCs w:val="22"/>
              </w:rPr>
            </w:pPr>
          </w:p>
        </w:tc>
      </w:tr>
      <w:tr w:rsidR="00BD1EE6" w:rsidRPr="009278CE" w:rsidTr="001C4EDA">
        <w:tc>
          <w:tcPr>
            <w:tcW w:w="1168" w:type="pct"/>
          </w:tcPr>
          <w:p w:rsidR="00BD1EE6" w:rsidRPr="009278CE" w:rsidRDefault="00BD1EE6" w:rsidP="001C4EDA">
            <w:pPr>
              <w:jc w:val="both"/>
              <w:rPr>
                <w:rFonts w:ascii="Times New Roman" w:hAnsi="Times New Roman" w:cs="Times New Roman"/>
                <w:sz w:val="22"/>
                <w:szCs w:val="22"/>
              </w:rPr>
            </w:pPr>
            <w:r w:rsidRPr="009278CE">
              <w:rPr>
                <w:rFonts w:ascii="Times New Roman" w:hAnsi="Times New Roman" w:cs="Times New Roman"/>
                <w:sz w:val="22"/>
                <w:szCs w:val="22"/>
              </w:rPr>
              <w:t xml:space="preserve">Профессиональная квалификационная группа профессий рабочих второго уровня </w:t>
            </w:r>
          </w:p>
        </w:tc>
        <w:tc>
          <w:tcPr>
            <w:tcW w:w="1332" w:type="pct"/>
          </w:tcPr>
          <w:p w:rsidR="00BD1EE6" w:rsidRPr="009278CE" w:rsidRDefault="00BD1EE6" w:rsidP="001C4EDA">
            <w:pPr>
              <w:jc w:val="both"/>
              <w:rPr>
                <w:rFonts w:ascii="Times New Roman" w:hAnsi="Times New Roman" w:cs="Times New Roman"/>
                <w:sz w:val="22"/>
                <w:szCs w:val="22"/>
              </w:rPr>
            </w:pPr>
            <w:r w:rsidRPr="009278CE">
              <w:rPr>
                <w:rFonts w:ascii="Times New Roman" w:hAnsi="Times New Roman" w:cs="Times New Roman"/>
                <w:sz w:val="22"/>
                <w:szCs w:val="22"/>
              </w:rPr>
              <w:t xml:space="preserve">1 квалификационный уровень </w:t>
            </w:r>
          </w:p>
          <w:p w:rsidR="00BD1EE6" w:rsidRPr="009278CE" w:rsidRDefault="00BD1EE6" w:rsidP="001C4EDA">
            <w:pPr>
              <w:jc w:val="both"/>
              <w:rPr>
                <w:rFonts w:ascii="Times New Roman" w:hAnsi="Times New Roman" w:cs="Times New Roman"/>
                <w:sz w:val="22"/>
                <w:szCs w:val="22"/>
              </w:rPr>
            </w:pPr>
          </w:p>
          <w:p w:rsidR="00BD1EE6" w:rsidRPr="009278CE" w:rsidRDefault="00BD1EE6" w:rsidP="001C4EDA">
            <w:pPr>
              <w:jc w:val="both"/>
              <w:rPr>
                <w:rFonts w:ascii="Times New Roman" w:hAnsi="Times New Roman" w:cs="Times New Roman"/>
                <w:sz w:val="22"/>
                <w:szCs w:val="22"/>
              </w:rPr>
            </w:pPr>
          </w:p>
          <w:p w:rsidR="00BD1EE6" w:rsidRPr="009278CE" w:rsidRDefault="00BD1EE6" w:rsidP="001C4EDA">
            <w:pPr>
              <w:jc w:val="both"/>
              <w:rPr>
                <w:rFonts w:ascii="Times New Roman" w:hAnsi="Times New Roman" w:cs="Times New Roman"/>
                <w:sz w:val="22"/>
                <w:szCs w:val="22"/>
              </w:rPr>
            </w:pPr>
            <w:r w:rsidRPr="009278CE">
              <w:rPr>
                <w:rFonts w:ascii="Times New Roman" w:hAnsi="Times New Roman" w:cs="Times New Roman"/>
                <w:sz w:val="22"/>
                <w:szCs w:val="22"/>
              </w:rPr>
              <w:t>2 квалификационный уровень</w:t>
            </w:r>
          </w:p>
          <w:p w:rsidR="00BD1EE6" w:rsidRPr="009278CE" w:rsidRDefault="00BD1EE6" w:rsidP="001C4EDA">
            <w:pPr>
              <w:jc w:val="both"/>
              <w:rPr>
                <w:rFonts w:ascii="Times New Roman" w:hAnsi="Times New Roman" w:cs="Times New Roman"/>
                <w:sz w:val="22"/>
                <w:szCs w:val="22"/>
              </w:rPr>
            </w:pPr>
          </w:p>
          <w:p w:rsidR="00BD1EE6" w:rsidRPr="009278CE" w:rsidRDefault="00BD1EE6" w:rsidP="001C4EDA">
            <w:pPr>
              <w:jc w:val="both"/>
              <w:rPr>
                <w:rFonts w:ascii="Times New Roman" w:hAnsi="Times New Roman" w:cs="Times New Roman"/>
                <w:sz w:val="22"/>
                <w:szCs w:val="22"/>
              </w:rPr>
            </w:pPr>
          </w:p>
          <w:p w:rsidR="00BD1EE6" w:rsidRPr="009278CE" w:rsidRDefault="00BD1EE6" w:rsidP="001C4EDA">
            <w:pPr>
              <w:jc w:val="both"/>
              <w:rPr>
                <w:rFonts w:ascii="Times New Roman" w:hAnsi="Times New Roman" w:cs="Times New Roman"/>
                <w:sz w:val="22"/>
                <w:szCs w:val="22"/>
              </w:rPr>
            </w:pPr>
            <w:r w:rsidRPr="009278CE">
              <w:rPr>
                <w:rFonts w:ascii="Times New Roman" w:hAnsi="Times New Roman" w:cs="Times New Roman"/>
                <w:sz w:val="22"/>
                <w:szCs w:val="22"/>
              </w:rPr>
              <w:t>3 квалификационный уровень</w:t>
            </w:r>
          </w:p>
        </w:tc>
        <w:tc>
          <w:tcPr>
            <w:tcW w:w="1507" w:type="pct"/>
          </w:tcPr>
          <w:p w:rsidR="00BD1EE6" w:rsidRPr="009278CE" w:rsidRDefault="00BD1EE6" w:rsidP="001C4EDA">
            <w:pPr>
              <w:ind w:firstLine="318"/>
              <w:jc w:val="both"/>
              <w:rPr>
                <w:rFonts w:ascii="Times New Roman" w:hAnsi="Times New Roman" w:cs="Times New Roman"/>
                <w:sz w:val="22"/>
                <w:szCs w:val="22"/>
              </w:rPr>
            </w:pPr>
            <w:r w:rsidRPr="009278CE">
              <w:rPr>
                <w:rFonts w:ascii="Times New Roman" w:hAnsi="Times New Roman" w:cs="Times New Roman"/>
                <w:sz w:val="22"/>
                <w:szCs w:val="22"/>
              </w:rPr>
              <w:t xml:space="preserve">4 квалификационный разряд </w:t>
            </w:r>
          </w:p>
          <w:p w:rsidR="00BD1EE6" w:rsidRPr="009278CE" w:rsidRDefault="009F6A7F" w:rsidP="009F6A7F">
            <w:pPr>
              <w:ind w:firstLine="318"/>
              <w:jc w:val="both"/>
              <w:rPr>
                <w:rFonts w:ascii="Times New Roman" w:hAnsi="Times New Roman" w:cs="Times New Roman"/>
                <w:sz w:val="22"/>
                <w:szCs w:val="22"/>
              </w:rPr>
            </w:pPr>
            <w:r>
              <w:rPr>
                <w:rFonts w:ascii="Times New Roman" w:hAnsi="Times New Roman" w:cs="Times New Roman"/>
                <w:sz w:val="22"/>
                <w:szCs w:val="22"/>
              </w:rPr>
              <w:t xml:space="preserve">5 квалификационный разряд </w:t>
            </w:r>
          </w:p>
          <w:p w:rsidR="00BD1EE6" w:rsidRPr="009278CE" w:rsidRDefault="00BD1EE6" w:rsidP="001C4EDA">
            <w:pPr>
              <w:ind w:firstLine="318"/>
              <w:jc w:val="both"/>
              <w:rPr>
                <w:rFonts w:ascii="Times New Roman" w:hAnsi="Times New Roman" w:cs="Times New Roman"/>
                <w:sz w:val="22"/>
                <w:szCs w:val="22"/>
              </w:rPr>
            </w:pPr>
            <w:r w:rsidRPr="009278CE">
              <w:rPr>
                <w:rFonts w:ascii="Times New Roman" w:hAnsi="Times New Roman" w:cs="Times New Roman"/>
                <w:sz w:val="22"/>
                <w:szCs w:val="22"/>
              </w:rPr>
              <w:t xml:space="preserve">6 квалификационный разряд </w:t>
            </w:r>
          </w:p>
          <w:p w:rsidR="00BD1EE6" w:rsidRPr="009278CE" w:rsidRDefault="00BD1EE6" w:rsidP="009F6A7F">
            <w:pPr>
              <w:ind w:firstLine="318"/>
              <w:jc w:val="both"/>
              <w:rPr>
                <w:rFonts w:ascii="Times New Roman" w:hAnsi="Times New Roman" w:cs="Times New Roman"/>
                <w:sz w:val="22"/>
                <w:szCs w:val="22"/>
              </w:rPr>
            </w:pPr>
            <w:r w:rsidRPr="009278CE">
              <w:rPr>
                <w:rFonts w:ascii="Times New Roman" w:hAnsi="Times New Roman" w:cs="Times New Roman"/>
                <w:sz w:val="22"/>
                <w:szCs w:val="22"/>
              </w:rPr>
              <w:t xml:space="preserve">7 квалификационный разряд </w:t>
            </w:r>
          </w:p>
          <w:p w:rsidR="00BD1EE6" w:rsidRPr="009278CE" w:rsidRDefault="00BD1EE6" w:rsidP="001C4EDA">
            <w:pPr>
              <w:ind w:firstLine="318"/>
              <w:jc w:val="both"/>
              <w:rPr>
                <w:rFonts w:ascii="Times New Roman" w:hAnsi="Times New Roman" w:cs="Times New Roman"/>
                <w:sz w:val="22"/>
                <w:szCs w:val="22"/>
              </w:rPr>
            </w:pPr>
            <w:r w:rsidRPr="009278CE">
              <w:rPr>
                <w:rFonts w:ascii="Times New Roman" w:hAnsi="Times New Roman" w:cs="Times New Roman"/>
                <w:sz w:val="22"/>
                <w:szCs w:val="22"/>
              </w:rPr>
              <w:t xml:space="preserve">8 квалификационный разряд </w:t>
            </w:r>
          </w:p>
        </w:tc>
        <w:tc>
          <w:tcPr>
            <w:tcW w:w="993" w:type="pct"/>
          </w:tcPr>
          <w:p w:rsidR="00BD1EE6" w:rsidRPr="009278CE" w:rsidRDefault="00DE3BEF" w:rsidP="001C4EDA">
            <w:pPr>
              <w:jc w:val="center"/>
              <w:rPr>
                <w:rFonts w:ascii="Times New Roman" w:hAnsi="Times New Roman" w:cs="Times New Roman"/>
                <w:sz w:val="22"/>
                <w:szCs w:val="22"/>
              </w:rPr>
            </w:pPr>
            <w:r>
              <w:rPr>
                <w:rFonts w:ascii="Times New Roman" w:hAnsi="Times New Roman" w:cs="Times New Roman"/>
                <w:sz w:val="22"/>
                <w:szCs w:val="22"/>
              </w:rPr>
              <w:t>4538</w:t>
            </w:r>
            <w:r w:rsidR="00BD1EE6" w:rsidRPr="009278CE">
              <w:rPr>
                <w:rFonts w:ascii="Times New Roman" w:hAnsi="Times New Roman" w:cs="Times New Roman"/>
                <w:sz w:val="22"/>
                <w:szCs w:val="22"/>
              </w:rPr>
              <w:t>,0</w:t>
            </w:r>
          </w:p>
          <w:p w:rsidR="00BD1EE6" w:rsidRPr="009278CE" w:rsidRDefault="00BD1EE6" w:rsidP="001C4EDA">
            <w:pPr>
              <w:jc w:val="center"/>
              <w:rPr>
                <w:rFonts w:ascii="Times New Roman" w:hAnsi="Times New Roman" w:cs="Times New Roman"/>
                <w:sz w:val="22"/>
                <w:szCs w:val="22"/>
              </w:rPr>
            </w:pPr>
          </w:p>
          <w:p w:rsidR="00BD1EE6" w:rsidRPr="009278CE" w:rsidRDefault="00DE3BEF" w:rsidP="001C4EDA">
            <w:pPr>
              <w:jc w:val="center"/>
              <w:rPr>
                <w:rFonts w:ascii="Times New Roman" w:hAnsi="Times New Roman" w:cs="Times New Roman"/>
                <w:sz w:val="22"/>
                <w:szCs w:val="22"/>
              </w:rPr>
            </w:pPr>
            <w:r>
              <w:rPr>
                <w:rFonts w:ascii="Times New Roman" w:hAnsi="Times New Roman" w:cs="Times New Roman"/>
                <w:sz w:val="22"/>
                <w:szCs w:val="22"/>
              </w:rPr>
              <w:t>4821</w:t>
            </w:r>
            <w:r w:rsidR="00BD1EE6" w:rsidRPr="009278CE">
              <w:rPr>
                <w:rFonts w:ascii="Times New Roman" w:hAnsi="Times New Roman" w:cs="Times New Roman"/>
                <w:sz w:val="22"/>
                <w:szCs w:val="22"/>
              </w:rPr>
              <w:t>,0</w:t>
            </w:r>
          </w:p>
          <w:p w:rsidR="00BD1EE6" w:rsidRPr="009278CE" w:rsidRDefault="00BD1EE6" w:rsidP="009F6A7F">
            <w:pPr>
              <w:rPr>
                <w:rFonts w:ascii="Times New Roman" w:hAnsi="Times New Roman" w:cs="Times New Roman"/>
                <w:sz w:val="22"/>
                <w:szCs w:val="22"/>
              </w:rPr>
            </w:pPr>
          </w:p>
          <w:p w:rsidR="00BD1EE6" w:rsidRPr="009278CE" w:rsidRDefault="00DE3BEF" w:rsidP="001C4EDA">
            <w:pPr>
              <w:jc w:val="center"/>
              <w:rPr>
                <w:rFonts w:ascii="Times New Roman" w:hAnsi="Times New Roman" w:cs="Times New Roman"/>
                <w:sz w:val="22"/>
                <w:szCs w:val="22"/>
              </w:rPr>
            </w:pPr>
            <w:r>
              <w:rPr>
                <w:rFonts w:ascii="Times New Roman" w:hAnsi="Times New Roman" w:cs="Times New Roman"/>
                <w:sz w:val="22"/>
                <w:szCs w:val="22"/>
              </w:rPr>
              <w:t>5106</w:t>
            </w:r>
            <w:r w:rsidR="00BD1EE6" w:rsidRPr="009278CE">
              <w:rPr>
                <w:rFonts w:ascii="Times New Roman" w:hAnsi="Times New Roman" w:cs="Times New Roman"/>
                <w:sz w:val="22"/>
                <w:szCs w:val="22"/>
              </w:rPr>
              <w:t>,0</w:t>
            </w:r>
          </w:p>
          <w:p w:rsidR="00BD1EE6" w:rsidRPr="009278CE" w:rsidRDefault="00BD1EE6" w:rsidP="001C4EDA">
            <w:pPr>
              <w:jc w:val="center"/>
              <w:rPr>
                <w:rFonts w:ascii="Times New Roman" w:hAnsi="Times New Roman" w:cs="Times New Roman"/>
                <w:sz w:val="22"/>
                <w:szCs w:val="22"/>
              </w:rPr>
            </w:pPr>
          </w:p>
          <w:p w:rsidR="00BD1EE6" w:rsidRPr="009278CE" w:rsidRDefault="00BD1EE6" w:rsidP="001C4EDA">
            <w:pPr>
              <w:jc w:val="center"/>
              <w:rPr>
                <w:rFonts w:ascii="Times New Roman" w:hAnsi="Times New Roman" w:cs="Times New Roman"/>
                <w:sz w:val="22"/>
                <w:szCs w:val="22"/>
              </w:rPr>
            </w:pPr>
            <w:r w:rsidRPr="009278CE">
              <w:rPr>
                <w:rFonts w:ascii="Times New Roman" w:hAnsi="Times New Roman" w:cs="Times New Roman"/>
                <w:sz w:val="22"/>
                <w:szCs w:val="22"/>
              </w:rPr>
              <w:t>5</w:t>
            </w:r>
            <w:r w:rsidR="00DE3BEF">
              <w:rPr>
                <w:rFonts w:ascii="Times New Roman" w:hAnsi="Times New Roman" w:cs="Times New Roman"/>
                <w:sz w:val="22"/>
                <w:szCs w:val="22"/>
              </w:rPr>
              <w:t>388</w:t>
            </w:r>
            <w:r w:rsidRPr="009278CE">
              <w:rPr>
                <w:rFonts w:ascii="Times New Roman" w:hAnsi="Times New Roman" w:cs="Times New Roman"/>
                <w:sz w:val="22"/>
                <w:szCs w:val="22"/>
              </w:rPr>
              <w:t>,0</w:t>
            </w:r>
          </w:p>
          <w:p w:rsidR="00BD1EE6" w:rsidRPr="009278CE" w:rsidRDefault="00BD1EE6" w:rsidP="009F6A7F">
            <w:pPr>
              <w:rPr>
                <w:rFonts w:ascii="Times New Roman" w:hAnsi="Times New Roman" w:cs="Times New Roman"/>
                <w:sz w:val="22"/>
                <w:szCs w:val="22"/>
              </w:rPr>
            </w:pPr>
          </w:p>
          <w:p w:rsidR="00BD1EE6" w:rsidRPr="009278CE" w:rsidRDefault="00BD1EE6" w:rsidP="001C4EDA">
            <w:pPr>
              <w:jc w:val="center"/>
              <w:rPr>
                <w:rFonts w:ascii="Times New Roman" w:hAnsi="Times New Roman" w:cs="Times New Roman"/>
                <w:sz w:val="22"/>
                <w:szCs w:val="22"/>
              </w:rPr>
            </w:pPr>
            <w:r w:rsidRPr="009278CE">
              <w:rPr>
                <w:rFonts w:ascii="Times New Roman" w:hAnsi="Times New Roman" w:cs="Times New Roman"/>
                <w:sz w:val="22"/>
                <w:szCs w:val="22"/>
              </w:rPr>
              <w:t>5</w:t>
            </w:r>
            <w:r w:rsidR="00DE3BEF">
              <w:rPr>
                <w:rFonts w:ascii="Times New Roman" w:hAnsi="Times New Roman" w:cs="Times New Roman"/>
                <w:sz w:val="22"/>
                <w:szCs w:val="22"/>
              </w:rPr>
              <w:t>717</w:t>
            </w:r>
            <w:r w:rsidRPr="009278CE">
              <w:rPr>
                <w:rFonts w:ascii="Times New Roman" w:hAnsi="Times New Roman" w:cs="Times New Roman"/>
                <w:sz w:val="22"/>
                <w:szCs w:val="22"/>
              </w:rPr>
              <w:t>,0</w:t>
            </w:r>
          </w:p>
          <w:p w:rsidR="00BD1EE6" w:rsidRPr="009278CE" w:rsidRDefault="00BD1EE6" w:rsidP="001C4EDA">
            <w:pPr>
              <w:jc w:val="center"/>
              <w:rPr>
                <w:rFonts w:ascii="Times New Roman" w:hAnsi="Times New Roman" w:cs="Times New Roman"/>
                <w:sz w:val="22"/>
                <w:szCs w:val="22"/>
              </w:rPr>
            </w:pPr>
          </w:p>
        </w:tc>
      </w:tr>
    </w:tbl>
    <w:p w:rsidR="00BD1EE6" w:rsidRPr="009278CE" w:rsidRDefault="00BD1EE6" w:rsidP="00BD1EE6">
      <w:pPr>
        <w:autoSpaceDE w:val="0"/>
        <w:adjustRightInd w:val="0"/>
        <w:ind w:firstLine="540"/>
        <w:jc w:val="both"/>
        <w:rPr>
          <w:rFonts w:ascii="Times New Roman" w:hAnsi="Times New Roman" w:cs="Times New Roman"/>
          <w:sz w:val="22"/>
          <w:szCs w:val="22"/>
        </w:rPr>
      </w:pP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w:t>
      </w:r>
      <w:hyperlink r:id="rId25" w:anchor="Par767" w:history="1">
        <w:r w:rsidRPr="009278CE">
          <w:rPr>
            <w:rFonts w:ascii="Times New Roman" w:hAnsi="Times New Roman" w:cs="Times New Roman"/>
            <w:sz w:val="22"/>
            <w:szCs w:val="22"/>
          </w:rPr>
          <w:t>пункте 6.2</w:t>
        </w:r>
      </w:hyperlink>
      <w:r w:rsidRPr="009278CE">
        <w:rPr>
          <w:rFonts w:ascii="Times New Roman" w:hAnsi="Times New Roman" w:cs="Times New Roman"/>
          <w:sz w:val="22"/>
          <w:szCs w:val="22"/>
        </w:rPr>
        <w:t xml:space="preserve"> настоящего Положения.</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коэффициент за стаж работы;</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коэффициент за выполнение важных (особо важных) и ответственных (особо ответственных) работ.</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Размер выплат по коэффициенту определяется путем умножения размера оклада (ставки) рабочих на коэффициент.</w:t>
      </w:r>
    </w:p>
    <w:p w:rsidR="00BD1EE6" w:rsidRPr="009278CE" w:rsidRDefault="005F5421" w:rsidP="00BD1EE6">
      <w:pPr>
        <w:autoSpaceDE w:val="0"/>
        <w:adjustRightInd w:val="0"/>
        <w:ind w:firstLine="709"/>
        <w:jc w:val="both"/>
        <w:rPr>
          <w:rFonts w:ascii="Times New Roman" w:hAnsi="Times New Roman" w:cs="Times New Roman"/>
          <w:sz w:val="22"/>
          <w:szCs w:val="22"/>
        </w:rPr>
      </w:pPr>
      <w:r>
        <w:rPr>
          <w:rFonts w:ascii="Times New Roman" w:hAnsi="Times New Roman" w:cs="Times New Roman"/>
          <w:sz w:val="22"/>
          <w:szCs w:val="22"/>
        </w:rPr>
        <w:t>Р</w:t>
      </w:r>
      <w:r w:rsidR="00BD1EE6" w:rsidRPr="009278CE">
        <w:rPr>
          <w:rFonts w:ascii="Times New Roman" w:hAnsi="Times New Roman" w:cs="Times New Roman"/>
          <w:sz w:val="22"/>
          <w:szCs w:val="22"/>
        </w:rPr>
        <w:t xml:space="preserve">азмеры и иные условия применения коэффициентов к размерам окладов (ставок) приведены в </w:t>
      </w:r>
      <w:hyperlink r:id="rId26" w:anchor="Par621" w:history="1">
        <w:r w:rsidR="00BD1EE6" w:rsidRPr="009278CE">
          <w:rPr>
            <w:rFonts w:ascii="Times New Roman" w:hAnsi="Times New Roman" w:cs="Times New Roman"/>
            <w:sz w:val="22"/>
            <w:szCs w:val="22"/>
          </w:rPr>
          <w:t>пунктах 4.3</w:t>
        </w:r>
      </w:hyperlink>
      <w:r w:rsidR="00BD1EE6" w:rsidRPr="009278CE">
        <w:rPr>
          <w:rFonts w:ascii="Times New Roman" w:hAnsi="Times New Roman" w:cs="Times New Roman"/>
          <w:sz w:val="22"/>
          <w:szCs w:val="22"/>
        </w:rPr>
        <w:t xml:space="preserve"> и </w:t>
      </w:r>
      <w:hyperlink r:id="rId27" w:anchor="Par633" w:history="1">
        <w:r w:rsidR="00BD1EE6" w:rsidRPr="009278CE">
          <w:rPr>
            <w:rFonts w:ascii="Times New Roman" w:hAnsi="Times New Roman" w:cs="Times New Roman"/>
            <w:sz w:val="22"/>
            <w:szCs w:val="22"/>
          </w:rPr>
          <w:t>4.4</w:t>
        </w:r>
      </w:hyperlink>
      <w:r w:rsidR="00BD1EE6" w:rsidRPr="009278CE">
        <w:rPr>
          <w:rFonts w:ascii="Times New Roman" w:hAnsi="Times New Roman" w:cs="Times New Roman"/>
          <w:sz w:val="22"/>
          <w:szCs w:val="22"/>
        </w:rPr>
        <w:t xml:space="preserve"> настоящего Положения.</w:t>
      </w:r>
    </w:p>
    <w:p w:rsidR="00BD1EE6" w:rsidRPr="009278CE" w:rsidRDefault="00BD1EE6" w:rsidP="00BD1EE6">
      <w:pPr>
        <w:autoSpaceDE w:val="0"/>
        <w:ind w:firstLine="709"/>
        <w:jc w:val="both"/>
        <w:rPr>
          <w:rFonts w:ascii="Times New Roman" w:hAnsi="Times New Roman" w:cs="Times New Roman"/>
          <w:sz w:val="22"/>
          <w:szCs w:val="22"/>
        </w:rPr>
      </w:pPr>
      <w:bookmarkStart w:id="4" w:name="Par621"/>
      <w:bookmarkEnd w:id="4"/>
      <w:r w:rsidRPr="009278CE">
        <w:rPr>
          <w:rFonts w:ascii="Times New Roman" w:hAnsi="Times New Roman" w:cs="Times New Roman"/>
          <w:sz w:val="22"/>
          <w:szCs w:val="22"/>
        </w:rPr>
        <w:t>4.3. Коэффициент за стаж работы устанавливается рабочим учреждения в зависимости от общего количества лет, проработанных в учреждениях и иных организациях.</w:t>
      </w:r>
    </w:p>
    <w:p w:rsidR="00BD1EE6" w:rsidRPr="009278CE" w:rsidRDefault="005F5421" w:rsidP="00BD1EE6">
      <w:pPr>
        <w:autoSpaceDE w:val="0"/>
        <w:adjustRightInd w:val="0"/>
        <w:ind w:firstLine="709"/>
        <w:jc w:val="both"/>
        <w:rPr>
          <w:rFonts w:ascii="Times New Roman" w:hAnsi="Times New Roman" w:cs="Times New Roman"/>
          <w:sz w:val="22"/>
          <w:szCs w:val="22"/>
        </w:rPr>
      </w:pPr>
      <w:r>
        <w:rPr>
          <w:rFonts w:ascii="Times New Roman" w:hAnsi="Times New Roman" w:cs="Times New Roman"/>
          <w:sz w:val="22"/>
          <w:szCs w:val="22"/>
        </w:rPr>
        <w:t>Р</w:t>
      </w:r>
      <w:r w:rsidR="00BD1EE6" w:rsidRPr="009278CE">
        <w:rPr>
          <w:rFonts w:ascii="Times New Roman" w:hAnsi="Times New Roman" w:cs="Times New Roman"/>
          <w:sz w:val="22"/>
          <w:szCs w:val="22"/>
        </w:rPr>
        <w:t>азмеры коэффициентов за стаж работы:</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от 1 года до 3 лет – до 0,05;</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от 3 лет до 5 лет – до 0,15;</w:t>
      </w:r>
    </w:p>
    <w:p w:rsidR="00BD1EE6" w:rsidRPr="009F6A7F"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свыше 5 лет – до 0,25.</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F6A7F">
        <w:rPr>
          <w:rFonts w:ascii="Times New Roman" w:hAnsi="Times New Roman" w:cs="Times New Roman"/>
          <w:sz w:val="22"/>
          <w:szCs w:val="22"/>
        </w:rPr>
        <w:t>Применение коэффициента за стаж работы не учитывается при начислении иных стимулирующих и компенсационных выплат.</w:t>
      </w:r>
    </w:p>
    <w:p w:rsidR="00BD1EE6" w:rsidRPr="009278CE" w:rsidRDefault="00BD1EE6" w:rsidP="00BD1EE6">
      <w:pPr>
        <w:autoSpaceDE w:val="0"/>
        <w:ind w:firstLine="709"/>
        <w:jc w:val="both"/>
        <w:rPr>
          <w:rFonts w:ascii="Times New Roman" w:hAnsi="Times New Roman" w:cs="Times New Roman"/>
          <w:sz w:val="22"/>
          <w:szCs w:val="22"/>
        </w:rPr>
      </w:pPr>
      <w:bookmarkStart w:id="5" w:name="Par633"/>
      <w:bookmarkEnd w:id="5"/>
      <w:r w:rsidRPr="009F6A7F">
        <w:rPr>
          <w:rFonts w:ascii="Times New Roman" w:hAnsi="Times New Roman" w:cs="Times New Roman"/>
          <w:sz w:val="22"/>
          <w:szCs w:val="22"/>
        </w:rPr>
        <w:lastRenderedPageBreak/>
        <w:t>4.4. </w:t>
      </w:r>
      <w:proofErr w:type="gramStart"/>
      <w:r w:rsidRPr="009F6A7F">
        <w:rPr>
          <w:rFonts w:ascii="Times New Roman" w:hAnsi="Times New Roman" w:cs="Times New Roman"/>
          <w:sz w:val="22"/>
          <w:szCs w:val="22"/>
        </w:rPr>
        <w:t>Коэффициент</w:t>
      </w:r>
      <w:r w:rsidRPr="009278CE">
        <w:rPr>
          <w:rFonts w:ascii="Times New Roman" w:hAnsi="Times New Roman" w:cs="Times New Roman"/>
          <w:sz w:val="22"/>
          <w:szCs w:val="22"/>
        </w:rPr>
        <w:t xml:space="preserve">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Единым тарифно-квалификационным справочником работ и профессий рабочих присвоен квалификационный разряд не ниже 6 и которые привлечены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w:t>
      </w:r>
      <w:proofErr w:type="gramEnd"/>
      <w:r w:rsidRPr="009278CE">
        <w:rPr>
          <w:rFonts w:ascii="Times New Roman" w:hAnsi="Times New Roman" w:cs="Times New Roman"/>
          <w:sz w:val="22"/>
          <w:szCs w:val="22"/>
        </w:rPr>
        <w:t>, воспитанников).</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Рекомендуемый размер коэффициента за выполнение важных (особо важных) и ответственных (особо ответственных) работ – до 2,0.</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4.5. С учетом условий труда рабочим учреждения устанавливаются выплаты компенсационного характера, предусмотренные </w:t>
      </w:r>
      <w:hyperlink r:id="rId28" w:anchor="Par757" w:history="1">
        <w:r w:rsidRPr="009278CE">
          <w:rPr>
            <w:rFonts w:ascii="Times New Roman" w:hAnsi="Times New Roman" w:cs="Times New Roman"/>
            <w:sz w:val="22"/>
            <w:szCs w:val="22"/>
          </w:rPr>
          <w:t>разделом VI</w:t>
        </w:r>
      </w:hyperlink>
      <w:r w:rsidRPr="009278CE">
        <w:rPr>
          <w:rFonts w:ascii="Times New Roman" w:hAnsi="Times New Roman" w:cs="Times New Roman"/>
          <w:sz w:val="22"/>
          <w:szCs w:val="22"/>
        </w:rPr>
        <w:t xml:space="preserve"> настоящего Положения.</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4.6. Рабочим учреждения выплачиваются стимулирующие выплаты, премии, предусмотренные </w:t>
      </w:r>
      <w:hyperlink r:id="rId29" w:anchor="Par1118" w:history="1">
        <w:r w:rsidRPr="009278CE">
          <w:rPr>
            <w:rFonts w:ascii="Times New Roman" w:hAnsi="Times New Roman" w:cs="Times New Roman"/>
            <w:sz w:val="22"/>
            <w:szCs w:val="22"/>
          </w:rPr>
          <w:t>разделом VII</w:t>
        </w:r>
      </w:hyperlink>
      <w:r w:rsidRPr="009278CE">
        <w:rPr>
          <w:rFonts w:ascii="Times New Roman" w:hAnsi="Times New Roman" w:cs="Times New Roman"/>
          <w:sz w:val="22"/>
          <w:szCs w:val="22"/>
        </w:rPr>
        <w:t xml:space="preserve"> настоящего Положения.</w:t>
      </w:r>
    </w:p>
    <w:p w:rsidR="00BD1EE6" w:rsidRPr="009278CE" w:rsidRDefault="00BD1EE6" w:rsidP="00BD1EE6">
      <w:pPr>
        <w:autoSpaceDE w:val="0"/>
        <w:adjustRightInd w:val="0"/>
        <w:ind w:firstLine="709"/>
        <w:jc w:val="both"/>
        <w:rPr>
          <w:rFonts w:ascii="Times New Roman" w:hAnsi="Times New Roman" w:cs="Times New Roman"/>
          <w:sz w:val="22"/>
          <w:szCs w:val="22"/>
        </w:rPr>
      </w:pPr>
    </w:p>
    <w:p w:rsidR="00BD1EE6" w:rsidRPr="009278CE" w:rsidRDefault="00BD1EE6" w:rsidP="00BD1EE6">
      <w:pPr>
        <w:autoSpaceDE w:val="0"/>
        <w:adjustRightInd w:val="0"/>
        <w:jc w:val="center"/>
        <w:rPr>
          <w:rFonts w:ascii="Times New Roman" w:hAnsi="Times New Roman" w:cs="Times New Roman"/>
          <w:b/>
          <w:bCs/>
          <w:sz w:val="22"/>
          <w:szCs w:val="22"/>
        </w:rPr>
      </w:pPr>
      <w:r w:rsidRPr="009278CE">
        <w:rPr>
          <w:rFonts w:ascii="Times New Roman" w:hAnsi="Times New Roman" w:cs="Times New Roman"/>
          <w:b/>
          <w:bCs/>
          <w:sz w:val="22"/>
          <w:szCs w:val="22"/>
        </w:rPr>
        <w:t>V. Условия оплаты труда руководителей учреждений</w:t>
      </w:r>
    </w:p>
    <w:p w:rsidR="00BD1EE6" w:rsidRPr="009278CE" w:rsidRDefault="00BD1EE6" w:rsidP="00BD1EE6">
      <w:pPr>
        <w:autoSpaceDE w:val="0"/>
        <w:adjustRightInd w:val="0"/>
        <w:jc w:val="center"/>
        <w:rPr>
          <w:rFonts w:ascii="Times New Roman" w:hAnsi="Times New Roman" w:cs="Times New Roman"/>
          <w:b/>
          <w:bCs/>
          <w:sz w:val="22"/>
          <w:szCs w:val="22"/>
        </w:rPr>
      </w:pPr>
      <w:r w:rsidRPr="009278CE">
        <w:rPr>
          <w:rFonts w:ascii="Times New Roman" w:hAnsi="Times New Roman" w:cs="Times New Roman"/>
          <w:b/>
          <w:bCs/>
          <w:sz w:val="22"/>
          <w:szCs w:val="22"/>
        </w:rPr>
        <w:t>и их заместителей</w:t>
      </w:r>
    </w:p>
    <w:p w:rsidR="00BD1EE6" w:rsidRPr="009278CE" w:rsidRDefault="00BD1EE6" w:rsidP="00BD1EE6">
      <w:pPr>
        <w:autoSpaceDE w:val="0"/>
        <w:adjustRightInd w:val="0"/>
        <w:ind w:firstLine="709"/>
        <w:jc w:val="both"/>
        <w:rPr>
          <w:rFonts w:ascii="Times New Roman" w:hAnsi="Times New Roman" w:cs="Times New Roman"/>
          <w:sz w:val="22"/>
          <w:szCs w:val="22"/>
        </w:rPr>
      </w:pP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5.1. Заработная плата руководителя учреждения, их заместителей состоит из должностного оклада, выплат компенсационного и стимулирующего характера.</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Должностные оклады заместителей руководителей устанавливаются на 10–30 процентов ниже должностных окладов руководителей этих учреждений.</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Установление размеров должностных окладов руководителей учреждений на календарный год осуществляется ежегодно приказами органов исполнительной власти Чувашской Республики – главных распорядителей средств республиканского бюджета Чувашской Республики, в ведении которых находятся учреждения (далее – орган исполнительной власти), заместителей руководителей, главных бухгалтеров – приказами руководителей учреждений.</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5.2. Органы исполнительной власти устанавливают руководителю учреждения, находящемуся в их ведении, выплаты стимулирующего характера.</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Руководителю учреждения выплаты стимулирующего характера выплачиваются по решению соответствующего органа исполнительной власти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учреждения и его руководителя.</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Заместителям руководителя выплачиваются премии, стимулирующие выплаты, предусмотренные разделом VII настоящего Положения, с учетом абзаца пятого настоящего пункта настоящего Положения.</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Руководителям учреждений, их заместителям к должностным окладам доплаты и надбавки за интенсивность и напряженность выполняемых ими работ не устанавливаются.</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подпунктом «1» пункта 7.1. настоящего Положения, руководителям учреждений, заместителям руководителя не устанавливаются.</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5.3. С учетом условий труда руководителю учреждения, его заместителям устанавливаются выплаты компенсационного характера, предусмотренные разделом VI настоящего Положения.</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5.4. Соотношение средней заработной платы руководителя и средней заработной платы работников учреждения, формируемых за счет всех финансовых источников, рассчитывается за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 xml:space="preserve">Предельный уровень соотношения средней заработной платы руководителя учреждения и средней заработной платы работников этого учреждения устанавливается соответствующим </w:t>
      </w:r>
      <w:r w:rsidRPr="009278CE">
        <w:rPr>
          <w:rFonts w:ascii="Times New Roman" w:hAnsi="Times New Roman" w:cs="Times New Roman"/>
          <w:color w:val="000000"/>
          <w:sz w:val="22"/>
          <w:szCs w:val="22"/>
        </w:rPr>
        <w:lastRenderedPageBreak/>
        <w:t>органом исполнительной власти в кратности от 1 до 7.</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Предельный уровень соотношения средней заработной платы руководителя учреждения и средней заработной платы работников этого учреждения в кратности от 1 до 7 может быть увеличен по решению соответствующего органа исполнительной власти в отношении руководителя учреждения, которое включено в соответствующий перечень государственных учреждений, руководители которых назначаются Кабинетом Министров Чувашской Республики.</w:t>
      </w:r>
    </w:p>
    <w:p w:rsidR="00BD1EE6"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5.5. Условия оплаты труда руководителя учреждения устанавливаются в трудовом договоре, заключаемом на основе типовой формы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9F6A7F" w:rsidRPr="009278CE" w:rsidRDefault="009F6A7F" w:rsidP="00BD1EE6">
      <w:pPr>
        <w:ind w:firstLine="709"/>
        <w:jc w:val="both"/>
        <w:rPr>
          <w:rFonts w:ascii="Times New Roman" w:hAnsi="Times New Roman" w:cs="Times New Roman"/>
          <w:color w:val="000000"/>
          <w:sz w:val="22"/>
          <w:szCs w:val="22"/>
        </w:rPr>
      </w:pPr>
    </w:p>
    <w:p w:rsidR="00BD1EE6" w:rsidRPr="009278CE" w:rsidRDefault="00BD1EE6" w:rsidP="00BD1EE6">
      <w:pPr>
        <w:autoSpaceDE w:val="0"/>
        <w:adjustRightInd w:val="0"/>
        <w:jc w:val="center"/>
        <w:rPr>
          <w:rFonts w:ascii="Times New Roman" w:hAnsi="Times New Roman" w:cs="Times New Roman"/>
          <w:b/>
          <w:bCs/>
          <w:sz w:val="22"/>
          <w:szCs w:val="22"/>
        </w:rPr>
      </w:pPr>
      <w:bookmarkStart w:id="6" w:name="Par757"/>
      <w:bookmarkEnd w:id="6"/>
      <w:r w:rsidRPr="009278CE">
        <w:rPr>
          <w:rFonts w:ascii="Times New Roman" w:hAnsi="Times New Roman" w:cs="Times New Roman"/>
          <w:b/>
          <w:bCs/>
          <w:sz w:val="22"/>
          <w:szCs w:val="22"/>
        </w:rPr>
        <w:t>VI. Порядок, условия и размеры установления</w:t>
      </w:r>
    </w:p>
    <w:p w:rsidR="00BD1EE6" w:rsidRDefault="00BD1EE6" w:rsidP="00BD1EE6">
      <w:pPr>
        <w:autoSpaceDE w:val="0"/>
        <w:adjustRightInd w:val="0"/>
        <w:jc w:val="center"/>
        <w:rPr>
          <w:rFonts w:ascii="Times New Roman" w:hAnsi="Times New Roman" w:cs="Times New Roman"/>
          <w:b/>
          <w:bCs/>
          <w:sz w:val="22"/>
          <w:szCs w:val="22"/>
        </w:rPr>
      </w:pPr>
      <w:r w:rsidRPr="009278CE">
        <w:rPr>
          <w:rFonts w:ascii="Times New Roman" w:hAnsi="Times New Roman" w:cs="Times New Roman"/>
          <w:b/>
          <w:bCs/>
          <w:sz w:val="22"/>
          <w:szCs w:val="22"/>
        </w:rPr>
        <w:t>выплат компенсационного характера</w:t>
      </w:r>
    </w:p>
    <w:p w:rsidR="009F6A7F" w:rsidRPr="009278CE" w:rsidRDefault="009F6A7F" w:rsidP="00BD1EE6">
      <w:pPr>
        <w:autoSpaceDE w:val="0"/>
        <w:adjustRightInd w:val="0"/>
        <w:jc w:val="center"/>
        <w:rPr>
          <w:rFonts w:ascii="Times New Roman" w:hAnsi="Times New Roman" w:cs="Times New Roman"/>
          <w:b/>
          <w:bCs/>
          <w:sz w:val="22"/>
          <w:szCs w:val="22"/>
        </w:rPr>
      </w:pPr>
    </w:p>
    <w:p w:rsidR="00BD1EE6" w:rsidRPr="009278CE" w:rsidRDefault="00BD1EE6" w:rsidP="00BD1EE6">
      <w:pPr>
        <w:ind w:firstLine="709"/>
        <w:jc w:val="both"/>
        <w:rPr>
          <w:rFonts w:ascii="Times New Roman" w:hAnsi="Times New Roman" w:cs="Times New Roman"/>
          <w:sz w:val="22"/>
          <w:szCs w:val="22"/>
        </w:rPr>
      </w:pPr>
      <w:r w:rsidRPr="009278CE">
        <w:rPr>
          <w:rFonts w:ascii="Times New Roman" w:hAnsi="Times New Roman" w:cs="Times New Roman"/>
          <w:sz w:val="22"/>
          <w:szCs w:val="22"/>
        </w:rPr>
        <w:t>6.1. </w:t>
      </w:r>
      <w:r w:rsidRPr="009278CE">
        <w:rPr>
          <w:rFonts w:ascii="Times New Roman" w:hAnsi="Times New Roman" w:cs="Times New Roman"/>
          <w:color w:val="000000"/>
          <w:sz w:val="22"/>
          <w:szCs w:val="22"/>
        </w:rPr>
        <w:t>Работникам учреждения устанавливаются следующие виды выплат компенсационного характера</w:t>
      </w:r>
      <w:r w:rsidRPr="009278CE">
        <w:rPr>
          <w:rFonts w:ascii="Times New Roman" w:hAnsi="Times New Roman" w:cs="Times New Roman"/>
          <w:sz w:val="22"/>
          <w:szCs w:val="22"/>
        </w:rPr>
        <w:t>:</w:t>
      </w:r>
    </w:p>
    <w:p w:rsidR="00BD1EE6" w:rsidRPr="009278CE" w:rsidRDefault="00BD1EE6" w:rsidP="00BD1EE6">
      <w:pPr>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а) выплаты работникам, занятым на работах с вредными и (или) опасными условиями труда, устанавливаются в соответствии со </w:t>
      </w:r>
      <w:hyperlink r:id="rId30" w:history="1">
        <w:r w:rsidRPr="009278CE">
          <w:rPr>
            <w:rStyle w:val="a3"/>
            <w:rFonts w:ascii="Times New Roman" w:hAnsi="Times New Roman" w:cs="Times New Roman"/>
            <w:sz w:val="22"/>
            <w:szCs w:val="22"/>
          </w:rPr>
          <w:t>статьей 147</w:t>
        </w:r>
      </w:hyperlink>
      <w:r w:rsidRPr="009278CE">
        <w:rPr>
          <w:rFonts w:ascii="Times New Roman" w:hAnsi="Times New Roman" w:cs="Times New Roman"/>
          <w:sz w:val="22"/>
          <w:szCs w:val="22"/>
        </w:rPr>
        <w:t xml:space="preserve">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w:t>
      </w:r>
    </w:p>
    <w:p w:rsidR="00BD1EE6" w:rsidRPr="009278CE" w:rsidRDefault="00BD1EE6" w:rsidP="00BD1EE6">
      <w:pPr>
        <w:ind w:firstLine="709"/>
        <w:jc w:val="both"/>
        <w:rPr>
          <w:rFonts w:ascii="Times New Roman" w:hAnsi="Times New Roman" w:cs="Times New Roman"/>
          <w:sz w:val="22"/>
          <w:szCs w:val="22"/>
        </w:rPr>
      </w:pPr>
      <w:proofErr w:type="gramStart"/>
      <w:r w:rsidRPr="009278CE">
        <w:rPr>
          <w:rFonts w:ascii="Times New Roman" w:hAnsi="Times New Roman" w:cs="Times New Roman"/>
          <w:sz w:val="22"/>
          <w:szCs w:val="22"/>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w:t>
      </w:r>
      <w:hyperlink r:id="rId31" w:history="1">
        <w:r w:rsidRPr="009278CE">
          <w:rPr>
            <w:rStyle w:val="a3"/>
            <w:rFonts w:ascii="Times New Roman" w:hAnsi="Times New Roman" w:cs="Times New Roman"/>
            <w:sz w:val="22"/>
            <w:szCs w:val="22"/>
          </w:rPr>
          <w:t>статьями 149</w:t>
        </w:r>
      </w:hyperlink>
      <w:r w:rsidRPr="009278CE">
        <w:rPr>
          <w:rFonts w:ascii="Times New Roman" w:hAnsi="Times New Roman" w:cs="Times New Roman"/>
          <w:sz w:val="22"/>
          <w:szCs w:val="22"/>
        </w:rPr>
        <w:t>–</w:t>
      </w:r>
      <w:hyperlink r:id="rId32" w:history="1">
        <w:r w:rsidRPr="009278CE">
          <w:rPr>
            <w:rStyle w:val="a3"/>
            <w:rFonts w:ascii="Times New Roman" w:hAnsi="Times New Roman" w:cs="Times New Roman"/>
            <w:sz w:val="22"/>
            <w:szCs w:val="22"/>
          </w:rPr>
          <w:t>154</w:t>
        </w:r>
      </w:hyperlink>
      <w:r w:rsidRPr="009278CE">
        <w:rPr>
          <w:rFonts w:ascii="Times New Roman" w:hAnsi="Times New Roman" w:cs="Times New Roman"/>
          <w:sz w:val="22"/>
          <w:szCs w:val="22"/>
        </w:rPr>
        <w:t xml:space="preserve"> Трудового кодекса Российской Федерации;</w:t>
      </w:r>
      <w:proofErr w:type="gramEnd"/>
    </w:p>
    <w:p w:rsidR="00BD1EE6" w:rsidRPr="009278CE" w:rsidRDefault="00BD1EE6" w:rsidP="00BD1EE6">
      <w:pPr>
        <w:autoSpaceDE w:val="0"/>
        <w:adjustRightInd w:val="0"/>
        <w:ind w:firstLine="709"/>
        <w:jc w:val="both"/>
        <w:rPr>
          <w:rFonts w:ascii="Times New Roman" w:hAnsi="Times New Roman" w:cs="Times New Roman"/>
          <w:sz w:val="22"/>
          <w:szCs w:val="22"/>
        </w:rPr>
      </w:pPr>
      <w:proofErr w:type="gramStart"/>
      <w:r w:rsidRPr="009278CE">
        <w:rPr>
          <w:rFonts w:ascii="Times New Roman" w:hAnsi="Times New Roman" w:cs="Times New Roman"/>
          <w:sz w:val="22"/>
          <w:szCs w:val="22"/>
        </w:rPr>
        <w:t xml:space="preserve">в)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определенных </w:t>
      </w:r>
      <w:hyperlink r:id="rId33" w:history="1">
        <w:r w:rsidRPr="009278CE">
          <w:rPr>
            <w:rStyle w:val="a3"/>
            <w:rFonts w:ascii="Times New Roman" w:hAnsi="Times New Roman" w:cs="Times New Roman"/>
            <w:sz w:val="22"/>
            <w:szCs w:val="22"/>
          </w:rPr>
          <w:t>постановлением</w:t>
        </w:r>
      </w:hyperlink>
      <w:r w:rsidRPr="009278CE">
        <w:rPr>
          <w:rFonts w:ascii="Times New Roman" w:hAnsi="Times New Roman" w:cs="Times New Roman"/>
          <w:sz w:val="22"/>
          <w:szCs w:val="22"/>
        </w:rPr>
        <w:t xml:space="preserve"> Правительства Российской Федерации от 18 сентября 2006 г. № 573 «О предоставлении социальных гарантий гражданам, допущенным к государственной</w:t>
      </w:r>
      <w:r w:rsidRPr="009278CE">
        <w:rPr>
          <w:rFonts w:ascii="Times New Roman" w:hAnsi="Times New Roman" w:cs="Times New Roman"/>
          <w:color w:val="000000"/>
          <w:sz w:val="22"/>
          <w:szCs w:val="22"/>
        </w:rPr>
        <w:t xml:space="preserve"> тайне на постоянной основе, и сотрудникам структурных подразделений по защите государственной тайны.</w:t>
      </w:r>
      <w:proofErr w:type="gramEnd"/>
    </w:p>
    <w:p w:rsidR="00BD1EE6" w:rsidRPr="009278CE" w:rsidRDefault="00BD1EE6" w:rsidP="00BD1EE6">
      <w:pPr>
        <w:autoSpaceDE w:val="0"/>
        <w:adjustRightInd w:val="0"/>
        <w:ind w:firstLine="709"/>
        <w:jc w:val="both"/>
        <w:rPr>
          <w:rFonts w:ascii="Times New Roman" w:hAnsi="Times New Roman" w:cs="Times New Roman"/>
          <w:sz w:val="22"/>
          <w:szCs w:val="22"/>
        </w:rPr>
      </w:pPr>
      <w:bookmarkStart w:id="7" w:name="Par767"/>
      <w:bookmarkEnd w:id="7"/>
      <w:r w:rsidRPr="009278CE">
        <w:rPr>
          <w:rFonts w:ascii="Times New Roman" w:hAnsi="Times New Roman" w:cs="Times New Roman"/>
          <w:sz w:val="22"/>
          <w:szCs w:val="22"/>
        </w:rPr>
        <w:t>6.2. Размеры выплат работникам, занятым на работах с вредными и (или) опасными условиями труда и иными особыми условиями труда: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227"/>
        <w:gridCol w:w="3353"/>
      </w:tblGrid>
      <w:tr w:rsidR="00BD1EE6" w:rsidRPr="009278CE" w:rsidTr="001C4EDA">
        <w:tc>
          <w:tcPr>
            <w:tcW w:w="708" w:type="dxa"/>
          </w:tcPr>
          <w:p w:rsidR="00BD1EE6" w:rsidRPr="009278CE" w:rsidRDefault="00BD1EE6" w:rsidP="001C4EDA">
            <w:pPr>
              <w:ind w:left="-57" w:right="-57"/>
              <w:jc w:val="center"/>
              <w:rPr>
                <w:rFonts w:ascii="Times New Roman" w:hAnsi="Times New Roman" w:cs="Times New Roman"/>
                <w:b/>
                <w:bCs/>
                <w:sz w:val="22"/>
                <w:szCs w:val="22"/>
              </w:rPr>
            </w:pPr>
            <w:r w:rsidRPr="009278CE">
              <w:rPr>
                <w:rFonts w:ascii="Times New Roman" w:hAnsi="Times New Roman" w:cs="Times New Roman"/>
                <w:b/>
                <w:bCs/>
                <w:sz w:val="22"/>
                <w:szCs w:val="22"/>
              </w:rPr>
              <w:t xml:space="preserve">№ </w:t>
            </w:r>
          </w:p>
          <w:p w:rsidR="00BD1EE6" w:rsidRPr="009278CE" w:rsidRDefault="00BD1EE6" w:rsidP="001C4EDA">
            <w:pPr>
              <w:ind w:left="-57" w:right="-57"/>
              <w:jc w:val="center"/>
              <w:rPr>
                <w:rFonts w:ascii="Times New Roman" w:hAnsi="Times New Roman" w:cs="Times New Roman"/>
                <w:b/>
                <w:bCs/>
                <w:sz w:val="22"/>
                <w:szCs w:val="22"/>
              </w:rPr>
            </w:pPr>
            <w:proofErr w:type="spellStart"/>
            <w:r w:rsidRPr="009278CE">
              <w:rPr>
                <w:rFonts w:ascii="Times New Roman" w:hAnsi="Times New Roman" w:cs="Times New Roman"/>
                <w:b/>
                <w:bCs/>
                <w:sz w:val="22"/>
                <w:szCs w:val="22"/>
              </w:rPr>
              <w:t>пп</w:t>
            </w:r>
            <w:proofErr w:type="spellEnd"/>
          </w:p>
        </w:tc>
        <w:tc>
          <w:tcPr>
            <w:tcW w:w="5227" w:type="dxa"/>
          </w:tcPr>
          <w:p w:rsidR="00BD1EE6" w:rsidRPr="009278CE" w:rsidRDefault="00BD1EE6" w:rsidP="001C4EDA">
            <w:pPr>
              <w:jc w:val="center"/>
              <w:rPr>
                <w:rFonts w:ascii="Times New Roman" w:hAnsi="Times New Roman" w:cs="Times New Roman"/>
                <w:b/>
                <w:bCs/>
                <w:sz w:val="22"/>
                <w:szCs w:val="22"/>
              </w:rPr>
            </w:pPr>
            <w:r w:rsidRPr="009278CE">
              <w:rPr>
                <w:rFonts w:ascii="Times New Roman" w:hAnsi="Times New Roman" w:cs="Times New Roman"/>
                <w:b/>
                <w:bCs/>
                <w:sz w:val="22"/>
                <w:szCs w:val="22"/>
              </w:rPr>
              <w:t>Перечень лиц, работающих</w:t>
            </w:r>
          </w:p>
          <w:p w:rsidR="00BD1EE6" w:rsidRPr="009278CE" w:rsidRDefault="00BD1EE6" w:rsidP="001C4EDA">
            <w:pPr>
              <w:jc w:val="center"/>
              <w:rPr>
                <w:rFonts w:ascii="Times New Roman" w:hAnsi="Times New Roman" w:cs="Times New Roman"/>
                <w:b/>
                <w:bCs/>
                <w:sz w:val="22"/>
                <w:szCs w:val="22"/>
              </w:rPr>
            </w:pPr>
            <w:r w:rsidRPr="009278CE">
              <w:rPr>
                <w:rFonts w:ascii="Times New Roman" w:hAnsi="Times New Roman" w:cs="Times New Roman"/>
                <w:b/>
                <w:bCs/>
                <w:sz w:val="22"/>
                <w:szCs w:val="22"/>
              </w:rPr>
              <w:t>в образовательных учреждениях</w:t>
            </w:r>
          </w:p>
        </w:tc>
        <w:tc>
          <w:tcPr>
            <w:tcW w:w="3353" w:type="dxa"/>
          </w:tcPr>
          <w:p w:rsidR="00BD1EE6" w:rsidRPr="009278CE" w:rsidRDefault="00BD1EE6" w:rsidP="001C4EDA">
            <w:pPr>
              <w:jc w:val="center"/>
              <w:rPr>
                <w:rFonts w:ascii="Times New Roman" w:hAnsi="Times New Roman" w:cs="Times New Roman"/>
                <w:b/>
                <w:bCs/>
                <w:sz w:val="22"/>
                <w:szCs w:val="22"/>
              </w:rPr>
            </w:pPr>
            <w:r w:rsidRPr="009278CE">
              <w:rPr>
                <w:rFonts w:ascii="Times New Roman" w:hAnsi="Times New Roman" w:cs="Times New Roman"/>
                <w:b/>
                <w:bCs/>
                <w:sz w:val="22"/>
                <w:szCs w:val="22"/>
              </w:rPr>
              <w:t xml:space="preserve">Размеры повышения </w:t>
            </w:r>
          </w:p>
          <w:p w:rsidR="00BD1EE6" w:rsidRPr="009278CE" w:rsidRDefault="00BD1EE6" w:rsidP="001C4EDA">
            <w:pPr>
              <w:jc w:val="center"/>
              <w:rPr>
                <w:rFonts w:ascii="Times New Roman" w:hAnsi="Times New Roman" w:cs="Times New Roman"/>
                <w:b/>
                <w:bCs/>
                <w:sz w:val="22"/>
                <w:szCs w:val="22"/>
              </w:rPr>
            </w:pPr>
            <w:r w:rsidRPr="009278CE">
              <w:rPr>
                <w:rFonts w:ascii="Times New Roman" w:hAnsi="Times New Roman" w:cs="Times New Roman"/>
                <w:b/>
                <w:bCs/>
                <w:sz w:val="22"/>
                <w:szCs w:val="22"/>
              </w:rPr>
              <w:t>оклада (ставки), размеры надбавок, доплат от оклада (ставки)</w:t>
            </w:r>
          </w:p>
        </w:tc>
      </w:tr>
    </w:tbl>
    <w:p w:rsidR="00BD1EE6" w:rsidRPr="009278CE" w:rsidRDefault="00BD1EE6" w:rsidP="00BD1EE6">
      <w:pPr>
        <w:rPr>
          <w:rFonts w:ascii="Times New Roman" w:hAnsi="Times New Roman" w:cs="Times New Roman"/>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227"/>
        <w:gridCol w:w="3353"/>
      </w:tblGrid>
      <w:tr w:rsidR="00BD1EE6" w:rsidRPr="009278CE" w:rsidTr="001C4EDA">
        <w:tc>
          <w:tcPr>
            <w:tcW w:w="708" w:type="dxa"/>
          </w:tcPr>
          <w:p w:rsidR="00BD1EE6" w:rsidRPr="009278CE" w:rsidRDefault="00BD1EE6" w:rsidP="001C4EDA">
            <w:pPr>
              <w:ind w:left="-57" w:right="-57"/>
              <w:jc w:val="center"/>
              <w:rPr>
                <w:rFonts w:ascii="Times New Roman" w:hAnsi="Times New Roman" w:cs="Times New Roman"/>
                <w:sz w:val="22"/>
                <w:szCs w:val="22"/>
              </w:rPr>
            </w:pPr>
            <w:r w:rsidRPr="009278CE">
              <w:rPr>
                <w:rFonts w:ascii="Times New Roman" w:hAnsi="Times New Roman" w:cs="Times New Roman"/>
                <w:sz w:val="22"/>
                <w:szCs w:val="22"/>
              </w:rPr>
              <w:t>1</w:t>
            </w:r>
          </w:p>
        </w:tc>
        <w:tc>
          <w:tcPr>
            <w:tcW w:w="5227" w:type="dxa"/>
          </w:tcPr>
          <w:p w:rsidR="00BD1EE6" w:rsidRPr="009278CE" w:rsidRDefault="00BD1EE6" w:rsidP="001C4EDA">
            <w:pPr>
              <w:jc w:val="center"/>
              <w:rPr>
                <w:rFonts w:ascii="Times New Roman" w:hAnsi="Times New Roman" w:cs="Times New Roman"/>
                <w:sz w:val="22"/>
                <w:szCs w:val="22"/>
              </w:rPr>
            </w:pPr>
            <w:r w:rsidRPr="009278CE">
              <w:rPr>
                <w:rFonts w:ascii="Times New Roman" w:hAnsi="Times New Roman" w:cs="Times New Roman"/>
                <w:sz w:val="22"/>
                <w:szCs w:val="22"/>
              </w:rPr>
              <w:t>2</w:t>
            </w:r>
          </w:p>
        </w:tc>
        <w:tc>
          <w:tcPr>
            <w:tcW w:w="3353" w:type="dxa"/>
          </w:tcPr>
          <w:p w:rsidR="00BD1EE6" w:rsidRPr="009278CE" w:rsidRDefault="00BD1EE6" w:rsidP="001C4EDA">
            <w:pPr>
              <w:jc w:val="center"/>
              <w:rPr>
                <w:rFonts w:ascii="Times New Roman" w:hAnsi="Times New Roman" w:cs="Times New Roman"/>
                <w:sz w:val="22"/>
                <w:szCs w:val="22"/>
              </w:rPr>
            </w:pPr>
            <w:r w:rsidRPr="009278CE">
              <w:rPr>
                <w:rFonts w:ascii="Times New Roman" w:hAnsi="Times New Roman" w:cs="Times New Roman"/>
                <w:sz w:val="22"/>
                <w:szCs w:val="22"/>
              </w:rPr>
              <w:t>3</w:t>
            </w:r>
          </w:p>
        </w:tc>
      </w:tr>
      <w:tr w:rsidR="00BD1EE6" w:rsidRPr="009278CE" w:rsidTr="001C4EDA">
        <w:tc>
          <w:tcPr>
            <w:tcW w:w="708" w:type="dxa"/>
          </w:tcPr>
          <w:p w:rsidR="00BD1EE6" w:rsidRPr="009278CE" w:rsidRDefault="00BD1EE6" w:rsidP="001C4EDA">
            <w:pPr>
              <w:ind w:left="-57" w:right="-57"/>
              <w:jc w:val="center"/>
              <w:rPr>
                <w:rFonts w:ascii="Times New Roman" w:hAnsi="Times New Roman" w:cs="Times New Roman"/>
                <w:sz w:val="22"/>
                <w:szCs w:val="22"/>
              </w:rPr>
            </w:pPr>
            <w:r w:rsidRPr="009278CE">
              <w:rPr>
                <w:rFonts w:ascii="Times New Roman" w:hAnsi="Times New Roman" w:cs="Times New Roman"/>
                <w:sz w:val="22"/>
                <w:szCs w:val="22"/>
              </w:rPr>
              <w:t>1.</w:t>
            </w:r>
          </w:p>
        </w:tc>
        <w:tc>
          <w:tcPr>
            <w:tcW w:w="5227" w:type="dxa"/>
          </w:tcPr>
          <w:p w:rsidR="00BD1EE6" w:rsidRPr="009278CE" w:rsidRDefault="00BD1EE6" w:rsidP="001C4EDA">
            <w:pPr>
              <w:jc w:val="both"/>
              <w:rPr>
                <w:rFonts w:ascii="Times New Roman" w:hAnsi="Times New Roman" w:cs="Times New Roman"/>
                <w:sz w:val="22"/>
                <w:szCs w:val="22"/>
              </w:rPr>
            </w:pPr>
            <w:r w:rsidRPr="009278CE">
              <w:rPr>
                <w:rFonts w:ascii="Times New Roman" w:hAnsi="Times New Roman" w:cs="Times New Roman"/>
                <w:sz w:val="22"/>
                <w:szCs w:val="22"/>
              </w:rPr>
              <w:t>Педагог-психолог, инструктор по физической культуре, музыкальный руководитель, воспитатели, младшие воспитатели:</w:t>
            </w:r>
          </w:p>
          <w:p w:rsidR="00BD1EE6" w:rsidRPr="009278CE" w:rsidRDefault="00BD1EE6" w:rsidP="001C4EDA">
            <w:pPr>
              <w:jc w:val="both"/>
              <w:rPr>
                <w:rFonts w:ascii="Times New Roman" w:hAnsi="Times New Roman" w:cs="Times New Roman"/>
                <w:sz w:val="22"/>
                <w:szCs w:val="22"/>
              </w:rPr>
            </w:pPr>
          </w:p>
        </w:tc>
        <w:tc>
          <w:tcPr>
            <w:tcW w:w="3353" w:type="dxa"/>
          </w:tcPr>
          <w:p w:rsidR="00BD1EE6" w:rsidRPr="009278CE" w:rsidRDefault="00BD1EE6" w:rsidP="001C4EDA">
            <w:pPr>
              <w:jc w:val="both"/>
              <w:rPr>
                <w:rFonts w:ascii="Times New Roman" w:hAnsi="Times New Roman" w:cs="Times New Roman"/>
                <w:sz w:val="22"/>
                <w:szCs w:val="22"/>
              </w:rPr>
            </w:pPr>
          </w:p>
        </w:tc>
      </w:tr>
      <w:tr w:rsidR="00BD1EE6" w:rsidRPr="009278CE" w:rsidTr="001C4EDA">
        <w:tc>
          <w:tcPr>
            <w:tcW w:w="708" w:type="dxa"/>
          </w:tcPr>
          <w:p w:rsidR="00BD1EE6" w:rsidRPr="009278CE" w:rsidRDefault="00BD1EE6" w:rsidP="001C4EDA">
            <w:pPr>
              <w:ind w:left="-57" w:right="-57"/>
              <w:jc w:val="center"/>
              <w:rPr>
                <w:rFonts w:ascii="Times New Roman" w:hAnsi="Times New Roman" w:cs="Times New Roman"/>
                <w:sz w:val="22"/>
                <w:szCs w:val="22"/>
              </w:rPr>
            </w:pPr>
            <w:r w:rsidRPr="009278CE">
              <w:rPr>
                <w:rFonts w:ascii="Times New Roman" w:hAnsi="Times New Roman" w:cs="Times New Roman"/>
                <w:sz w:val="22"/>
                <w:szCs w:val="22"/>
              </w:rPr>
              <w:t>1.1.</w:t>
            </w:r>
          </w:p>
        </w:tc>
        <w:tc>
          <w:tcPr>
            <w:tcW w:w="5227" w:type="dxa"/>
          </w:tcPr>
          <w:p w:rsidR="00BD1EE6" w:rsidRPr="009278CE" w:rsidRDefault="00BD1EE6" w:rsidP="001C4EDA">
            <w:pPr>
              <w:jc w:val="both"/>
              <w:rPr>
                <w:rFonts w:ascii="Times New Roman" w:eastAsia="Times New Roman" w:hAnsi="Times New Roman" w:cs="Times New Roman"/>
                <w:sz w:val="22"/>
                <w:szCs w:val="22"/>
              </w:rPr>
            </w:pPr>
            <w:r w:rsidRPr="009278CE">
              <w:rPr>
                <w:rFonts w:ascii="Times New Roman" w:eastAsia="Times New Roman" w:hAnsi="Times New Roman" w:cs="Times New Roman"/>
                <w:sz w:val="22"/>
                <w:szCs w:val="22"/>
              </w:rPr>
              <w:t xml:space="preserve">за работу в учреждениях (группах), осуществляющих образовательную деятельность по адаптированным основным общеобразовательным программам </w:t>
            </w:r>
          </w:p>
          <w:p w:rsidR="00BD1EE6" w:rsidRPr="009278CE" w:rsidRDefault="00BD1EE6" w:rsidP="001C4EDA">
            <w:pPr>
              <w:jc w:val="both"/>
              <w:rPr>
                <w:rFonts w:ascii="Times New Roman" w:hAnsi="Times New Roman" w:cs="Times New Roman"/>
                <w:sz w:val="22"/>
                <w:szCs w:val="22"/>
              </w:rPr>
            </w:pPr>
          </w:p>
        </w:tc>
        <w:tc>
          <w:tcPr>
            <w:tcW w:w="3353" w:type="dxa"/>
          </w:tcPr>
          <w:p w:rsidR="00BD1EE6" w:rsidRPr="009278CE" w:rsidRDefault="00BD1EE6" w:rsidP="001C4EDA">
            <w:pPr>
              <w:jc w:val="both"/>
              <w:rPr>
                <w:rFonts w:ascii="Times New Roman" w:eastAsia="Times New Roman" w:hAnsi="Times New Roman" w:cs="Times New Roman"/>
                <w:sz w:val="22"/>
                <w:szCs w:val="22"/>
              </w:rPr>
            </w:pPr>
            <w:r w:rsidRPr="009278CE">
              <w:rPr>
                <w:rFonts w:ascii="Times New Roman" w:eastAsia="Times New Roman" w:hAnsi="Times New Roman" w:cs="Times New Roman"/>
                <w:sz w:val="22"/>
                <w:szCs w:val="22"/>
              </w:rPr>
              <w:t>педагогический персонал – повышение на 20%</w:t>
            </w:r>
          </w:p>
          <w:p w:rsidR="00BD1EE6" w:rsidRPr="009278CE" w:rsidRDefault="00BD1EE6" w:rsidP="001C4EDA">
            <w:pPr>
              <w:jc w:val="both"/>
              <w:rPr>
                <w:rFonts w:ascii="Times New Roman" w:eastAsia="Times New Roman" w:hAnsi="Times New Roman" w:cs="Times New Roman"/>
                <w:sz w:val="22"/>
                <w:szCs w:val="22"/>
              </w:rPr>
            </w:pPr>
            <w:r w:rsidRPr="009278CE">
              <w:rPr>
                <w:rFonts w:ascii="Times New Roman" w:eastAsia="Times New Roman" w:hAnsi="Times New Roman" w:cs="Times New Roman"/>
                <w:sz w:val="22"/>
                <w:szCs w:val="22"/>
              </w:rPr>
              <w:t xml:space="preserve">прочий персонал – </w:t>
            </w:r>
          </w:p>
          <w:p w:rsidR="00BD1EE6" w:rsidRPr="009278CE" w:rsidRDefault="00BD1EE6" w:rsidP="001C4EDA">
            <w:pPr>
              <w:jc w:val="both"/>
              <w:rPr>
                <w:rFonts w:ascii="Times New Roman" w:hAnsi="Times New Roman" w:cs="Times New Roman"/>
                <w:sz w:val="22"/>
                <w:szCs w:val="22"/>
              </w:rPr>
            </w:pPr>
            <w:r w:rsidRPr="009278CE">
              <w:rPr>
                <w:rFonts w:ascii="Times New Roman" w:eastAsia="Times New Roman" w:hAnsi="Times New Roman" w:cs="Times New Roman"/>
                <w:sz w:val="22"/>
                <w:szCs w:val="22"/>
              </w:rPr>
              <w:t>повышение на 15%</w:t>
            </w:r>
          </w:p>
        </w:tc>
      </w:tr>
      <w:tr w:rsidR="00BD1EE6" w:rsidRPr="009278CE" w:rsidTr="001C4EDA">
        <w:tc>
          <w:tcPr>
            <w:tcW w:w="708" w:type="dxa"/>
          </w:tcPr>
          <w:p w:rsidR="00BD1EE6" w:rsidRPr="009278CE" w:rsidRDefault="00BD1EE6" w:rsidP="001C4EDA">
            <w:pPr>
              <w:ind w:left="-57" w:right="-57"/>
              <w:jc w:val="center"/>
              <w:rPr>
                <w:rFonts w:ascii="Times New Roman" w:hAnsi="Times New Roman" w:cs="Times New Roman"/>
                <w:sz w:val="22"/>
                <w:szCs w:val="22"/>
              </w:rPr>
            </w:pPr>
            <w:r w:rsidRPr="009278CE">
              <w:rPr>
                <w:rFonts w:ascii="Times New Roman" w:hAnsi="Times New Roman" w:cs="Times New Roman"/>
                <w:sz w:val="22"/>
                <w:szCs w:val="22"/>
              </w:rPr>
              <w:t>1.2.</w:t>
            </w:r>
          </w:p>
        </w:tc>
        <w:tc>
          <w:tcPr>
            <w:tcW w:w="5227" w:type="dxa"/>
          </w:tcPr>
          <w:p w:rsidR="00BD1EE6" w:rsidRPr="009278CE" w:rsidRDefault="00BD1EE6" w:rsidP="001C4EDA">
            <w:pPr>
              <w:jc w:val="both"/>
              <w:rPr>
                <w:rFonts w:ascii="Times New Roman" w:eastAsia="Times New Roman" w:hAnsi="Times New Roman" w:cs="Times New Roman"/>
                <w:sz w:val="22"/>
                <w:szCs w:val="22"/>
              </w:rPr>
            </w:pPr>
            <w:r w:rsidRPr="009278CE">
              <w:rPr>
                <w:rFonts w:ascii="Times New Roman" w:eastAsia="Times New Roman" w:hAnsi="Times New Roman" w:cs="Times New Roman"/>
                <w:sz w:val="22"/>
                <w:szCs w:val="22"/>
              </w:rPr>
              <w:t>педагогическим и другим работникам за обеспечение и проведение занятий в закрытых плавательных бассейнах</w:t>
            </w:r>
          </w:p>
        </w:tc>
        <w:tc>
          <w:tcPr>
            <w:tcW w:w="3353" w:type="dxa"/>
          </w:tcPr>
          <w:p w:rsidR="00BD1EE6" w:rsidRPr="009278CE" w:rsidRDefault="00BD1EE6" w:rsidP="001C4EDA">
            <w:pPr>
              <w:spacing w:line="235" w:lineRule="auto"/>
              <w:jc w:val="both"/>
              <w:rPr>
                <w:rFonts w:ascii="Times New Roman" w:eastAsia="Times New Roman" w:hAnsi="Times New Roman" w:cs="Times New Roman"/>
                <w:sz w:val="22"/>
                <w:szCs w:val="22"/>
              </w:rPr>
            </w:pPr>
            <w:r w:rsidRPr="009278CE">
              <w:rPr>
                <w:rFonts w:ascii="Times New Roman" w:eastAsia="Times New Roman" w:hAnsi="Times New Roman" w:cs="Times New Roman"/>
                <w:sz w:val="22"/>
                <w:szCs w:val="22"/>
              </w:rPr>
              <w:t xml:space="preserve">доплата от оклада (ставки) </w:t>
            </w:r>
          </w:p>
          <w:p w:rsidR="00BD1EE6" w:rsidRPr="009278CE" w:rsidRDefault="00BD1EE6" w:rsidP="001C4EDA">
            <w:pPr>
              <w:jc w:val="both"/>
              <w:rPr>
                <w:rFonts w:ascii="Times New Roman" w:eastAsia="Times New Roman" w:hAnsi="Times New Roman" w:cs="Times New Roman"/>
                <w:sz w:val="22"/>
                <w:szCs w:val="22"/>
              </w:rPr>
            </w:pPr>
            <w:r w:rsidRPr="009278CE">
              <w:rPr>
                <w:rFonts w:ascii="Times New Roman" w:eastAsia="Times New Roman" w:hAnsi="Times New Roman" w:cs="Times New Roman"/>
                <w:sz w:val="22"/>
                <w:szCs w:val="22"/>
              </w:rPr>
              <w:t>в размере 12%</w:t>
            </w:r>
          </w:p>
        </w:tc>
      </w:tr>
      <w:tr w:rsidR="00BD1EE6" w:rsidRPr="009278CE" w:rsidTr="001C4EDA">
        <w:tc>
          <w:tcPr>
            <w:tcW w:w="708" w:type="dxa"/>
          </w:tcPr>
          <w:p w:rsidR="00BD1EE6" w:rsidRPr="009278CE" w:rsidRDefault="00BD1EE6" w:rsidP="001C4EDA">
            <w:pPr>
              <w:spacing w:line="232" w:lineRule="auto"/>
              <w:ind w:left="-57" w:right="-57"/>
              <w:jc w:val="center"/>
              <w:rPr>
                <w:rFonts w:ascii="Times New Roman" w:hAnsi="Times New Roman" w:cs="Times New Roman"/>
                <w:sz w:val="22"/>
                <w:szCs w:val="22"/>
              </w:rPr>
            </w:pPr>
            <w:r w:rsidRPr="009278CE">
              <w:rPr>
                <w:rFonts w:ascii="Times New Roman" w:hAnsi="Times New Roman" w:cs="Times New Roman"/>
                <w:sz w:val="22"/>
                <w:szCs w:val="22"/>
              </w:rPr>
              <w:t>2.</w:t>
            </w:r>
          </w:p>
        </w:tc>
        <w:tc>
          <w:tcPr>
            <w:tcW w:w="5227" w:type="dxa"/>
          </w:tcPr>
          <w:p w:rsidR="00BD1EE6" w:rsidRPr="009278CE" w:rsidRDefault="00BD1EE6"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За работу на тяжелых работах, работах с вредными и (или) опасными и иными особыми условиями труда: </w:t>
            </w:r>
          </w:p>
        </w:tc>
        <w:tc>
          <w:tcPr>
            <w:tcW w:w="3353" w:type="dxa"/>
          </w:tcPr>
          <w:p w:rsidR="00BD1EE6" w:rsidRPr="009278CE" w:rsidRDefault="00BD1EE6" w:rsidP="001C4EDA">
            <w:pPr>
              <w:spacing w:line="232" w:lineRule="auto"/>
              <w:jc w:val="both"/>
              <w:rPr>
                <w:rFonts w:ascii="Times New Roman" w:hAnsi="Times New Roman" w:cs="Times New Roman"/>
                <w:sz w:val="22"/>
                <w:szCs w:val="22"/>
              </w:rPr>
            </w:pPr>
          </w:p>
        </w:tc>
      </w:tr>
      <w:tr w:rsidR="00BD1EE6" w:rsidRPr="009278CE" w:rsidTr="001C4EDA">
        <w:tc>
          <w:tcPr>
            <w:tcW w:w="708" w:type="dxa"/>
          </w:tcPr>
          <w:p w:rsidR="00BD1EE6" w:rsidRPr="009278CE" w:rsidRDefault="00BD1EE6" w:rsidP="001C4EDA">
            <w:pPr>
              <w:ind w:left="-57" w:right="-57"/>
              <w:jc w:val="center"/>
              <w:rPr>
                <w:rFonts w:ascii="Times New Roman" w:hAnsi="Times New Roman" w:cs="Times New Roman"/>
                <w:sz w:val="22"/>
                <w:szCs w:val="22"/>
              </w:rPr>
            </w:pPr>
            <w:r w:rsidRPr="009278CE">
              <w:rPr>
                <w:rFonts w:ascii="Times New Roman" w:hAnsi="Times New Roman" w:cs="Times New Roman"/>
                <w:sz w:val="22"/>
                <w:szCs w:val="22"/>
              </w:rPr>
              <w:t>2.1</w:t>
            </w:r>
          </w:p>
        </w:tc>
        <w:tc>
          <w:tcPr>
            <w:tcW w:w="5227" w:type="dxa"/>
          </w:tcPr>
          <w:p w:rsidR="00BD1EE6" w:rsidRPr="009278CE" w:rsidRDefault="00BD1EE6" w:rsidP="001C4EDA">
            <w:pPr>
              <w:autoSpaceDE w:val="0"/>
              <w:adjustRightInd w:val="0"/>
              <w:jc w:val="both"/>
              <w:rPr>
                <w:rFonts w:ascii="Times New Roman" w:hAnsi="Times New Roman" w:cs="Times New Roman"/>
                <w:sz w:val="22"/>
                <w:szCs w:val="22"/>
              </w:rPr>
            </w:pPr>
            <w:r w:rsidRPr="009278CE">
              <w:rPr>
                <w:rFonts w:ascii="Times New Roman" w:hAnsi="Times New Roman" w:cs="Times New Roman"/>
                <w:sz w:val="22"/>
                <w:szCs w:val="22"/>
              </w:rPr>
              <w:t xml:space="preserve">Шеф-повару, поварам: </w:t>
            </w:r>
          </w:p>
          <w:p w:rsidR="00BD1EE6" w:rsidRPr="009278CE" w:rsidRDefault="00BD1EE6" w:rsidP="009F62A5">
            <w:pPr>
              <w:autoSpaceDE w:val="0"/>
              <w:adjustRightInd w:val="0"/>
              <w:ind w:firstLine="330"/>
              <w:jc w:val="both"/>
              <w:rPr>
                <w:rFonts w:ascii="Times New Roman" w:hAnsi="Times New Roman" w:cs="Times New Roman"/>
                <w:sz w:val="22"/>
                <w:szCs w:val="22"/>
              </w:rPr>
            </w:pPr>
            <w:r w:rsidRPr="009278CE">
              <w:rPr>
                <w:rFonts w:ascii="Times New Roman" w:hAnsi="Times New Roman" w:cs="Times New Roman"/>
                <w:sz w:val="22"/>
                <w:szCs w:val="22"/>
              </w:rPr>
              <w:t>за работу у горячих плит, жаро</w:t>
            </w:r>
            <w:r w:rsidR="009F62A5">
              <w:rPr>
                <w:rFonts w:ascii="Times New Roman" w:hAnsi="Times New Roman" w:cs="Times New Roman"/>
                <w:sz w:val="22"/>
                <w:szCs w:val="22"/>
              </w:rPr>
              <w:t>чн</w:t>
            </w:r>
            <w:r w:rsidRPr="009278CE">
              <w:rPr>
                <w:rFonts w:ascii="Times New Roman" w:hAnsi="Times New Roman" w:cs="Times New Roman"/>
                <w:sz w:val="22"/>
                <w:szCs w:val="22"/>
              </w:rPr>
              <w:t xml:space="preserve">ых шкафов, </w:t>
            </w:r>
            <w:r w:rsidRPr="009278CE">
              <w:rPr>
                <w:rFonts w:ascii="Times New Roman" w:hAnsi="Times New Roman" w:cs="Times New Roman"/>
                <w:sz w:val="22"/>
                <w:szCs w:val="22"/>
              </w:rPr>
              <w:lastRenderedPageBreak/>
              <w:t>кондитерских и паромасляных печей и других аппаратов для жарения и выпечки</w:t>
            </w:r>
          </w:p>
        </w:tc>
        <w:tc>
          <w:tcPr>
            <w:tcW w:w="3353" w:type="dxa"/>
          </w:tcPr>
          <w:p w:rsidR="00BD1EE6" w:rsidRPr="009278CE" w:rsidRDefault="00BD1EE6" w:rsidP="001C4EDA">
            <w:pPr>
              <w:jc w:val="both"/>
              <w:rPr>
                <w:rFonts w:ascii="Times New Roman" w:hAnsi="Times New Roman" w:cs="Times New Roman"/>
                <w:sz w:val="22"/>
                <w:szCs w:val="22"/>
              </w:rPr>
            </w:pPr>
            <w:r w:rsidRPr="009278CE">
              <w:rPr>
                <w:rFonts w:ascii="Times New Roman" w:hAnsi="Times New Roman" w:cs="Times New Roman"/>
                <w:sz w:val="22"/>
                <w:szCs w:val="22"/>
              </w:rPr>
              <w:lastRenderedPageBreak/>
              <w:t>доплата от оклада в размере  10%</w:t>
            </w:r>
          </w:p>
        </w:tc>
      </w:tr>
      <w:tr w:rsidR="009F6A7F" w:rsidRPr="009278CE" w:rsidTr="001C4EDA">
        <w:tc>
          <w:tcPr>
            <w:tcW w:w="708" w:type="dxa"/>
          </w:tcPr>
          <w:p w:rsidR="009F6A7F" w:rsidRPr="009278CE" w:rsidRDefault="009F6A7F" w:rsidP="001C4EDA">
            <w:pPr>
              <w:ind w:left="-57" w:right="-57"/>
              <w:jc w:val="center"/>
              <w:rPr>
                <w:rFonts w:ascii="Times New Roman" w:hAnsi="Times New Roman" w:cs="Times New Roman"/>
                <w:sz w:val="22"/>
                <w:szCs w:val="22"/>
              </w:rPr>
            </w:pPr>
          </w:p>
        </w:tc>
        <w:tc>
          <w:tcPr>
            <w:tcW w:w="5227" w:type="dxa"/>
          </w:tcPr>
          <w:p w:rsidR="009F6A7F" w:rsidRPr="009278CE" w:rsidRDefault="009F6A7F" w:rsidP="001C4EDA">
            <w:pPr>
              <w:autoSpaceDE w:val="0"/>
              <w:adjustRightInd w:val="0"/>
              <w:jc w:val="both"/>
              <w:rPr>
                <w:rFonts w:ascii="Times New Roman" w:hAnsi="Times New Roman" w:cs="Times New Roman"/>
                <w:sz w:val="22"/>
                <w:szCs w:val="22"/>
              </w:rPr>
            </w:pPr>
          </w:p>
        </w:tc>
        <w:tc>
          <w:tcPr>
            <w:tcW w:w="3353" w:type="dxa"/>
          </w:tcPr>
          <w:p w:rsidR="009F6A7F" w:rsidRPr="009278CE" w:rsidRDefault="009F6A7F" w:rsidP="001C4EDA">
            <w:pPr>
              <w:jc w:val="both"/>
              <w:rPr>
                <w:rFonts w:ascii="Times New Roman" w:hAnsi="Times New Roman" w:cs="Times New Roman"/>
                <w:sz w:val="22"/>
                <w:szCs w:val="22"/>
              </w:rPr>
            </w:pPr>
          </w:p>
        </w:tc>
      </w:tr>
      <w:tr w:rsidR="00663BEB" w:rsidRPr="009278CE" w:rsidTr="001C4EDA">
        <w:tc>
          <w:tcPr>
            <w:tcW w:w="708" w:type="dxa"/>
          </w:tcPr>
          <w:p w:rsidR="00663BEB" w:rsidRPr="009278CE" w:rsidRDefault="00663BEB" w:rsidP="005A5C24">
            <w:pPr>
              <w:ind w:left="-57" w:right="-57"/>
              <w:jc w:val="center"/>
              <w:rPr>
                <w:rFonts w:ascii="Times New Roman" w:hAnsi="Times New Roman" w:cs="Times New Roman"/>
                <w:sz w:val="22"/>
                <w:szCs w:val="22"/>
              </w:rPr>
            </w:pPr>
            <w:r w:rsidRPr="009278CE">
              <w:rPr>
                <w:rFonts w:ascii="Times New Roman" w:hAnsi="Times New Roman" w:cs="Times New Roman"/>
                <w:sz w:val="22"/>
                <w:szCs w:val="22"/>
              </w:rPr>
              <w:t>2.2</w:t>
            </w:r>
          </w:p>
        </w:tc>
        <w:tc>
          <w:tcPr>
            <w:tcW w:w="5227" w:type="dxa"/>
          </w:tcPr>
          <w:p w:rsidR="00663BEB" w:rsidRPr="00663BEB" w:rsidRDefault="00663BEB" w:rsidP="00663BEB">
            <w:pPr>
              <w:autoSpaceDE w:val="0"/>
              <w:adjustRightInd w:val="0"/>
              <w:jc w:val="both"/>
              <w:rPr>
                <w:rFonts w:ascii="Times New Roman" w:hAnsi="Times New Roman" w:cs="Times New Roman"/>
                <w:sz w:val="22"/>
                <w:szCs w:val="22"/>
              </w:rPr>
            </w:pPr>
            <w:r w:rsidRPr="00663BEB">
              <w:rPr>
                <w:rFonts w:ascii="Times New Roman" w:hAnsi="Times New Roman" w:cs="Times New Roman"/>
                <w:shd w:val="clear" w:color="auto" w:fill="FFFFFF"/>
              </w:rPr>
              <w:t xml:space="preserve">Кухонному рабочему за работы, связанные с мойкой посуды, тары и технологического оборудования вручную с применением </w:t>
            </w:r>
            <w:proofErr w:type="spellStart"/>
            <w:r w:rsidRPr="00663BEB">
              <w:rPr>
                <w:rFonts w:ascii="Times New Roman" w:hAnsi="Times New Roman" w:cs="Times New Roman"/>
                <w:shd w:val="clear" w:color="auto" w:fill="FFFFFF"/>
              </w:rPr>
              <w:t>дез</w:t>
            </w:r>
            <w:proofErr w:type="gramStart"/>
            <w:r w:rsidRPr="00663BEB">
              <w:rPr>
                <w:rFonts w:ascii="Times New Roman" w:hAnsi="Times New Roman" w:cs="Times New Roman"/>
                <w:shd w:val="clear" w:color="auto" w:fill="FFFFFF"/>
              </w:rPr>
              <w:t>.с</w:t>
            </w:r>
            <w:proofErr w:type="gramEnd"/>
            <w:r w:rsidRPr="00663BEB">
              <w:rPr>
                <w:rFonts w:ascii="Times New Roman" w:hAnsi="Times New Roman" w:cs="Times New Roman"/>
                <w:shd w:val="clear" w:color="auto" w:fill="FFFFFF"/>
              </w:rPr>
              <w:t>редств</w:t>
            </w:r>
            <w:proofErr w:type="spellEnd"/>
          </w:p>
        </w:tc>
        <w:tc>
          <w:tcPr>
            <w:tcW w:w="3353" w:type="dxa"/>
          </w:tcPr>
          <w:p w:rsidR="00663BEB" w:rsidRPr="009278CE" w:rsidRDefault="00663BEB" w:rsidP="001C4EDA">
            <w:pPr>
              <w:jc w:val="both"/>
              <w:rPr>
                <w:rFonts w:ascii="Times New Roman" w:hAnsi="Times New Roman" w:cs="Times New Roman"/>
                <w:sz w:val="22"/>
                <w:szCs w:val="22"/>
              </w:rPr>
            </w:pPr>
            <w:r w:rsidRPr="009278CE">
              <w:rPr>
                <w:rFonts w:ascii="Times New Roman" w:hAnsi="Times New Roman" w:cs="Times New Roman"/>
                <w:sz w:val="22"/>
                <w:szCs w:val="22"/>
              </w:rPr>
              <w:t>доплата от оклада в размере 10%</w:t>
            </w:r>
          </w:p>
        </w:tc>
      </w:tr>
      <w:tr w:rsidR="00663BEB" w:rsidRPr="009278CE" w:rsidTr="001C4EDA">
        <w:tc>
          <w:tcPr>
            <w:tcW w:w="708" w:type="dxa"/>
          </w:tcPr>
          <w:p w:rsidR="00663BEB" w:rsidRPr="009278CE" w:rsidRDefault="00663BEB" w:rsidP="005A5C24">
            <w:pPr>
              <w:ind w:left="-57" w:right="-57"/>
              <w:jc w:val="center"/>
              <w:rPr>
                <w:rFonts w:ascii="Times New Roman" w:hAnsi="Times New Roman" w:cs="Times New Roman"/>
                <w:sz w:val="22"/>
                <w:szCs w:val="22"/>
              </w:rPr>
            </w:pPr>
            <w:r>
              <w:rPr>
                <w:rFonts w:ascii="Times New Roman" w:hAnsi="Times New Roman" w:cs="Times New Roman"/>
                <w:sz w:val="22"/>
                <w:szCs w:val="22"/>
              </w:rPr>
              <w:t>2.3</w:t>
            </w:r>
          </w:p>
        </w:tc>
        <w:tc>
          <w:tcPr>
            <w:tcW w:w="5227" w:type="dxa"/>
          </w:tcPr>
          <w:p w:rsidR="00663BEB" w:rsidRPr="009278CE" w:rsidRDefault="00663BEB" w:rsidP="00663BEB">
            <w:pPr>
              <w:jc w:val="both"/>
              <w:rPr>
                <w:rFonts w:ascii="Times New Roman" w:hAnsi="Times New Roman" w:cs="Times New Roman"/>
                <w:sz w:val="22"/>
                <w:szCs w:val="22"/>
              </w:rPr>
            </w:pPr>
            <w:r>
              <w:rPr>
                <w:rFonts w:ascii="Times New Roman" w:hAnsi="Times New Roman" w:cs="Times New Roman"/>
                <w:sz w:val="22"/>
                <w:szCs w:val="22"/>
              </w:rPr>
              <w:t>М</w:t>
            </w:r>
            <w:r w:rsidRPr="009278CE">
              <w:rPr>
                <w:rFonts w:ascii="Times New Roman" w:hAnsi="Times New Roman" w:cs="Times New Roman"/>
                <w:sz w:val="22"/>
                <w:szCs w:val="22"/>
              </w:rPr>
              <w:t>ашинист</w:t>
            </w:r>
            <w:r>
              <w:rPr>
                <w:rFonts w:ascii="Times New Roman" w:hAnsi="Times New Roman" w:cs="Times New Roman"/>
                <w:sz w:val="22"/>
                <w:szCs w:val="22"/>
              </w:rPr>
              <w:t>у</w:t>
            </w:r>
            <w:r w:rsidRPr="009278CE">
              <w:rPr>
                <w:rFonts w:ascii="Times New Roman" w:hAnsi="Times New Roman" w:cs="Times New Roman"/>
                <w:sz w:val="22"/>
                <w:szCs w:val="22"/>
              </w:rPr>
              <w:t xml:space="preserve"> по стирке белья, использующ</w:t>
            </w:r>
            <w:r>
              <w:rPr>
                <w:rFonts w:ascii="Times New Roman" w:hAnsi="Times New Roman" w:cs="Times New Roman"/>
                <w:sz w:val="22"/>
                <w:szCs w:val="22"/>
              </w:rPr>
              <w:t>ему</w:t>
            </w:r>
            <w:r w:rsidRPr="009278CE">
              <w:rPr>
                <w:rFonts w:ascii="Times New Roman" w:hAnsi="Times New Roman" w:cs="Times New Roman"/>
                <w:sz w:val="22"/>
                <w:szCs w:val="22"/>
              </w:rPr>
              <w:t xml:space="preserve"> моющие и дезинфицирующие средства</w:t>
            </w:r>
          </w:p>
        </w:tc>
        <w:tc>
          <w:tcPr>
            <w:tcW w:w="3353" w:type="dxa"/>
          </w:tcPr>
          <w:p w:rsidR="00663BEB" w:rsidRPr="009278CE" w:rsidRDefault="00663BEB" w:rsidP="001C4EDA">
            <w:pPr>
              <w:jc w:val="both"/>
              <w:rPr>
                <w:rFonts w:ascii="Times New Roman" w:hAnsi="Times New Roman" w:cs="Times New Roman"/>
                <w:sz w:val="22"/>
                <w:szCs w:val="22"/>
              </w:rPr>
            </w:pPr>
            <w:r w:rsidRPr="009278CE">
              <w:rPr>
                <w:rFonts w:ascii="Times New Roman" w:hAnsi="Times New Roman" w:cs="Times New Roman"/>
                <w:sz w:val="22"/>
                <w:szCs w:val="22"/>
              </w:rPr>
              <w:t>доплата от оклада в размере 10%</w:t>
            </w:r>
          </w:p>
        </w:tc>
      </w:tr>
      <w:tr w:rsidR="00663BEB" w:rsidRPr="009278CE" w:rsidTr="001C4EDA">
        <w:tc>
          <w:tcPr>
            <w:tcW w:w="708" w:type="dxa"/>
          </w:tcPr>
          <w:p w:rsidR="00663BEB" w:rsidRPr="009278CE" w:rsidRDefault="00663BEB" w:rsidP="001C4EDA">
            <w:pPr>
              <w:ind w:left="-57" w:right="-57"/>
              <w:jc w:val="center"/>
              <w:rPr>
                <w:rFonts w:ascii="Times New Roman" w:hAnsi="Times New Roman" w:cs="Times New Roman"/>
                <w:sz w:val="22"/>
                <w:szCs w:val="22"/>
              </w:rPr>
            </w:pPr>
            <w:r>
              <w:rPr>
                <w:rFonts w:ascii="Times New Roman" w:hAnsi="Times New Roman" w:cs="Times New Roman"/>
                <w:sz w:val="22"/>
                <w:szCs w:val="22"/>
              </w:rPr>
              <w:t>2.4.</w:t>
            </w:r>
          </w:p>
        </w:tc>
        <w:tc>
          <w:tcPr>
            <w:tcW w:w="5227" w:type="dxa"/>
          </w:tcPr>
          <w:p w:rsidR="00663BEB" w:rsidRPr="009278CE" w:rsidRDefault="00663BEB" w:rsidP="00663BEB">
            <w:pPr>
              <w:jc w:val="both"/>
              <w:rPr>
                <w:rFonts w:ascii="Times New Roman" w:hAnsi="Times New Roman" w:cs="Times New Roman"/>
                <w:sz w:val="22"/>
                <w:szCs w:val="22"/>
              </w:rPr>
            </w:pPr>
            <w:r w:rsidRPr="00663BEB">
              <w:rPr>
                <w:rFonts w:ascii="Times New Roman" w:hAnsi="Times New Roman" w:cs="Times New Roman"/>
                <w:sz w:val="22"/>
                <w:szCs w:val="22"/>
              </w:rPr>
              <w:t>Уборщик</w:t>
            </w:r>
            <w:r>
              <w:rPr>
                <w:rFonts w:ascii="Times New Roman" w:hAnsi="Times New Roman" w:cs="Times New Roman"/>
                <w:sz w:val="22"/>
                <w:szCs w:val="22"/>
              </w:rPr>
              <w:t>у</w:t>
            </w:r>
            <w:r w:rsidRPr="00663BEB">
              <w:rPr>
                <w:rFonts w:ascii="Times New Roman" w:hAnsi="Times New Roman" w:cs="Times New Roman"/>
                <w:sz w:val="22"/>
                <w:szCs w:val="22"/>
              </w:rPr>
              <w:t xml:space="preserve"> помещений, младши</w:t>
            </w:r>
            <w:r>
              <w:rPr>
                <w:rFonts w:ascii="Times New Roman" w:hAnsi="Times New Roman" w:cs="Times New Roman"/>
                <w:sz w:val="22"/>
                <w:szCs w:val="22"/>
              </w:rPr>
              <w:t>м</w:t>
            </w:r>
            <w:r w:rsidRPr="00663BEB">
              <w:rPr>
                <w:rFonts w:ascii="Times New Roman" w:hAnsi="Times New Roman" w:cs="Times New Roman"/>
                <w:sz w:val="22"/>
                <w:szCs w:val="22"/>
              </w:rPr>
              <w:t xml:space="preserve"> воспитател</w:t>
            </w:r>
            <w:r>
              <w:rPr>
                <w:rFonts w:ascii="Times New Roman" w:hAnsi="Times New Roman" w:cs="Times New Roman"/>
                <w:sz w:val="22"/>
                <w:szCs w:val="22"/>
              </w:rPr>
              <w:t>ям</w:t>
            </w:r>
            <w:r w:rsidRPr="00663BEB">
              <w:rPr>
                <w:rFonts w:ascii="Times New Roman" w:hAnsi="Times New Roman" w:cs="Times New Roman"/>
                <w:sz w:val="22"/>
                <w:szCs w:val="22"/>
              </w:rPr>
              <w:t>, использующи</w:t>
            </w:r>
            <w:r>
              <w:rPr>
                <w:rFonts w:ascii="Times New Roman" w:hAnsi="Times New Roman" w:cs="Times New Roman"/>
                <w:sz w:val="22"/>
                <w:szCs w:val="22"/>
              </w:rPr>
              <w:t>м</w:t>
            </w:r>
            <w:r w:rsidRPr="00663BEB">
              <w:rPr>
                <w:rFonts w:ascii="Times New Roman" w:hAnsi="Times New Roman" w:cs="Times New Roman"/>
                <w:sz w:val="22"/>
                <w:szCs w:val="22"/>
              </w:rPr>
              <w:t xml:space="preserve"> дезинфицирующие средства, а также заняты</w:t>
            </w:r>
            <w:r>
              <w:rPr>
                <w:rFonts w:ascii="Times New Roman" w:hAnsi="Times New Roman" w:cs="Times New Roman"/>
                <w:sz w:val="22"/>
                <w:szCs w:val="22"/>
              </w:rPr>
              <w:t>м</w:t>
            </w:r>
            <w:r w:rsidRPr="00663BEB">
              <w:rPr>
                <w:rFonts w:ascii="Times New Roman" w:hAnsi="Times New Roman" w:cs="Times New Roman"/>
                <w:sz w:val="22"/>
                <w:szCs w:val="22"/>
              </w:rPr>
              <w:t xml:space="preserve"> уборкой общественных туалетов</w:t>
            </w:r>
          </w:p>
        </w:tc>
        <w:tc>
          <w:tcPr>
            <w:tcW w:w="3353" w:type="dxa"/>
          </w:tcPr>
          <w:p w:rsidR="00663BEB" w:rsidRPr="009278CE" w:rsidRDefault="00663BEB" w:rsidP="001C4EDA">
            <w:pPr>
              <w:jc w:val="both"/>
              <w:rPr>
                <w:rFonts w:ascii="Times New Roman" w:hAnsi="Times New Roman" w:cs="Times New Roman"/>
                <w:sz w:val="22"/>
                <w:szCs w:val="22"/>
              </w:rPr>
            </w:pPr>
            <w:r w:rsidRPr="00663BEB">
              <w:rPr>
                <w:rFonts w:ascii="Times New Roman" w:hAnsi="Times New Roman" w:cs="Times New Roman"/>
                <w:sz w:val="22"/>
                <w:szCs w:val="22"/>
              </w:rPr>
              <w:t>повышение окладов на 10%</w:t>
            </w:r>
          </w:p>
        </w:tc>
      </w:tr>
      <w:tr w:rsidR="00663BEB" w:rsidRPr="009278CE" w:rsidTr="001C4EDA">
        <w:tc>
          <w:tcPr>
            <w:tcW w:w="708" w:type="dxa"/>
          </w:tcPr>
          <w:p w:rsidR="00663BEB" w:rsidRPr="009278CE" w:rsidRDefault="00663BEB" w:rsidP="001C4EDA">
            <w:pPr>
              <w:spacing w:line="232" w:lineRule="auto"/>
              <w:ind w:left="-57" w:right="-57"/>
              <w:jc w:val="center"/>
              <w:rPr>
                <w:rFonts w:ascii="Times New Roman" w:hAnsi="Times New Roman" w:cs="Times New Roman"/>
                <w:sz w:val="22"/>
                <w:szCs w:val="22"/>
              </w:rPr>
            </w:pPr>
            <w:r w:rsidRPr="009278CE">
              <w:rPr>
                <w:rFonts w:ascii="Times New Roman" w:hAnsi="Times New Roman" w:cs="Times New Roman"/>
                <w:sz w:val="22"/>
                <w:szCs w:val="22"/>
              </w:rPr>
              <w:t>3.</w:t>
            </w:r>
          </w:p>
        </w:tc>
        <w:tc>
          <w:tcPr>
            <w:tcW w:w="5227" w:type="dxa"/>
          </w:tcPr>
          <w:p w:rsidR="00663BEB" w:rsidRPr="009278CE" w:rsidRDefault="00663BEB"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Работники учреждений, занятые в сфере образования и науки:</w:t>
            </w:r>
          </w:p>
        </w:tc>
        <w:tc>
          <w:tcPr>
            <w:tcW w:w="3353" w:type="dxa"/>
          </w:tcPr>
          <w:p w:rsidR="00663BEB" w:rsidRPr="009278CE" w:rsidRDefault="00663BEB" w:rsidP="001C4EDA">
            <w:pPr>
              <w:spacing w:line="232" w:lineRule="auto"/>
              <w:jc w:val="both"/>
              <w:rPr>
                <w:rFonts w:ascii="Times New Roman" w:hAnsi="Times New Roman" w:cs="Times New Roman"/>
                <w:sz w:val="22"/>
                <w:szCs w:val="22"/>
              </w:rPr>
            </w:pPr>
          </w:p>
        </w:tc>
      </w:tr>
      <w:tr w:rsidR="00663BEB" w:rsidRPr="009278CE" w:rsidTr="001C4EDA">
        <w:tc>
          <w:tcPr>
            <w:tcW w:w="708" w:type="dxa"/>
          </w:tcPr>
          <w:p w:rsidR="00663BEB" w:rsidRPr="009278CE" w:rsidRDefault="00663BEB" w:rsidP="001C4EDA">
            <w:pPr>
              <w:spacing w:line="232" w:lineRule="auto"/>
              <w:ind w:left="-57" w:right="-57"/>
              <w:jc w:val="center"/>
              <w:rPr>
                <w:rFonts w:ascii="Times New Roman" w:hAnsi="Times New Roman" w:cs="Times New Roman"/>
                <w:sz w:val="22"/>
                <w:szCs w:val="22"/>
              </w:rPr>
            </w:pPr>
          </w:p>
        </w:tc>
        <w:tc>
          <w:tcPr>
            <w:tcW w:w="5227" w:type="dxa"/>
          </w:tcPr>
          <w:p w:rsidR="00663BEB" w:rsidRPr="009278CE" w:rsidRDefault="00663BEB"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за работу в выходной и нерабочий праздничный день</w:t>
            </w:r>
          </w:p>
        </w:tc>
        <w:tc>
          <w:tcPr>
            <w:tcW w:w="3353" w:type="dxa"/>
          </w:tcPr>
          <w:p w:rsidR="00663BEB" w:rsidRPr="009278CE" w:rsidRDefault="00663BEB"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оплата труда осуществляется в соответствии со статьей 153 Трудового кодекса Российской Федерации</w:t>
            </w:r>
          </w:p>
        </w:tc>
      </w:tr>
      <w:tr w:rsidR="00663BEB" w:rsidRPr="009278CE" w:rsidTr="001C4EDA">
        <w:tc>
          <w:tcPr>
            <w:tcW w:w="708" w:type="dxa"/>
          </w:tcPr>
          <w:p w:rsidR="00663BEB" w:rsidRPr="009278CE" w:rsidRDefault="00663BEB" w:rsidP="001C4EDA">
            <w:pPr>
              <w:spacing w:line="232" w:lineRule="auto"/>
              <w:ind w:left="-57" w:right="-57"/>
              <w:jc w:val="center"/>
              <w:rPr>
                <w:rFonts w:ascii="Times New Roman" w:hAnsi="Times New Roman" w:cs="Times New Roman"/>
                <w:sz w:val="22"/>
                <w:szCs w:val="22"/>
              </w:rPr>
            </w:pPr>
          </w:p>
        </w:tc>
        <w:tc>
          <w:tcPr>
            <w:tcW w:w="5227" w:type="dxa"/>
          </w:tcPr>
          <w:p w:rsidR="00663BEB" w:rsidRPr="009278CE" w:rsidRDefault="00663BEB"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за работу в ночное время </w:t>
            </w:r>
          </w:p>
        </w:tc>
        <w:tc>
          <w:tcPr>
            <w:tcW w:w="3353" w:type="dxa"/>
          </w:tcPr>
          <w:p w:rsidR="00663BEB" w:rsidRPr="009278CE" w:rsidRDefault="00663BEB"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оплата труда осуществляется в соответствии со статьей 154 Трудового кодекса Российской Федерации</w:t>
            </w:r>
          </w:p>
        </w:tc>
      </w:tr>
      <w:tr w:rsidR="00663BEB" w:rsidRPr="009278CE" w:rsidTr="001C4EDA">
        <w:tc>
          <w:tcPr>
            <w:tcW w:w="708" w:type="dxa"/>
          </w:tcPr>
          <w:p w:rsidR="00663BEB" w:rsidRPr="009278CE" w:rsidRDefault="00663BEB" w:rsidP="001C4EDA">
            <w:pPr>
              <w:spacing w:line="232" w:lineRule="auto"/>
              <w:ind w:left="-57" w:right="-57"/>
              <w:jc w:val="center"/>
              <w:rPr>
                <w:rFonts w:ascii="Times New Roman" w:hAnsi="Times New Roman" w:cs="Times New Roman"/>
                <w:sz w:val="22"/>
                <w:szCs w:val="22"/>
              </w:rPr>
            </w:pPr>
          </w:p>
        </w:tc>
        <w:tc>
          <w:tcPr>
            <w:tcW w:w="5227" w:type="dxa"/>
          </w:tcPr>
          <w:p w:rsidR="00663BEB" w:rsidRPr="009278CE" w:rsidRDefault="00663BEB"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за работу в условиях труда, отклоняющихся </w:t>
            </w:r>
            <w:proofErr w:type="gramStart"/>
            <w:r w:rsidRPr="009278CE">
              <w:rPr>
                <w:rFonts w:ascii="Times New Roman" w:hAnsi="Times New Roman" w:cs="Times New Roman"/>
                <w:sz w:val="22"/>
                <w:szCs w:val="22"/>
              </w:rPr>
              <w:t>от</w:t>
            </w:r>
            <w:proofErr w:type="gramEnd"/>
            <w:r w:rsidRPr="009278CE">
              <w:rPr>
                <w:rFonts w:ascii="Times New Roman" w:hAnsi="Times New Roman" w:cs="Times New Roman"/>
                <w:sz w:val="22"/>
                <w:szCs w:val="22"/>
              </w:rPr>
              <w:t xml:space="preserve"> нормальных </w:t>
            </w:r>
          </w:p>
        </w:tc>
        <w:tc>
          <w:tcPr>
            <w:tcW w:w="3353" w:type="dxa"/>
          </w:tcPr>
          <w:p w:rsidR="00663BEB" w:rsidRPr="009278CE" w:rsidRDefault="00663BEB" w:rsidP="001C4EDA">
            <w:pPr>
              <w:spacing w:line="232" w:lineRule="auto"/>
              <w:jc w:val="both"/>
              <w:rPr>
                <w:rFonts w:ascii="Times New Roman" w:hAnsi="Times New Roman" w:cs="Times New Roman"/>
                <w:sz w:val="22"/>
                <w:szCs w:val="22"/>
              </w:rPr>
            </w:pPr>
            <w:r w:rsidRPr="009278CE">
              <w:rPr>
                <w:rFonts w:ascii="Times New Roman" w:hAnsi="Times New Roman" w:cs="Times New Roman"/>
                <w:sz w:val="22"/>
                <w:szCs w:val="22"/>
              </w:rPr>
              <w:t xml:space="preserve">оплата труда осуществляется в соответствии со статьей 149 Трудового кодекса Российской Федерации </w:t>
            </w:r>
          </w:p>
        </w:tc>
      </w:tr>
    </w:tbl>
    <w:p w:rsidR="00BD1EE6" w:rsidRPr="009278CE" w:rsidRDefault="00BD1EE6" w:rsidP="00BD1EE6">
      <w:pPr>
        <w:autoSpaceDE w:val="0"/>
        <w:ind w:firstLine="709"/>
        <w:jc w:val="both"/>
        <w:rPr>
          <w:rFonts w:ascii="Times New Roman" w:hAnsi="Times New Roman" w:cs="Times New Roman"/>
          <w:sz w:val="22"/>
          <w:szCs w:val="22"/>
        </w:rPr>
      </w:pPr>
      <w:r w:rsidRPr="009278CE">
        <w:rPr>
          <w:rFonts w:ascii="Times New Roman" w:hAnsi="Times New Roman" w:cs="Times New Roman"/>
          <w:sz w:val="22"/>
          <w:szCs w:val="22"/>
        </w:rPr>
        <w:t>6.3. Конкретные размеры выплат компенсационного характера не могут быть ниже предусмотренных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6.4.  Размеры и условия осуществления выплат компенсационного характера конкретизируются в трудовых договорах работников.</w:t>
      </w:r>
    </w:p>
    <w:p w:rsidR="00BD1EE6" w:rsidRPr="009278CE" w:rsidRDefault="00BD1EE6" w:rsidP="00BD1EE6">
      <w:pPr>
        <w:autoSpaceDE w:val="0"/>
        <w:adjustRightInd w:val="0"/>
        <w:jc w:val="center"/>
        <w:rPr>
          <w:rFonts w:ascii="Times New Roman" w:hAnsi="Times New Roman" w:cs="Times New Roman"/>
          <w:b/>
          <w:bCs/>
          <w:sz w:val="22"/>
          <w:szCs w:val="22"/>
        </w:rPr>
      </w:pPr>
      <w:bookmarkStart w:id="8" w:name="Par1118"/>
      <w:bookmarkEnd w:id="8"/>
      <w:r w:rsidRPr="009278CE">
        <w:rPr>
          <w:rFonts w:ascii="Times New Roman" w:hAnsi="Times New Roman" w:cs="Times New Roman"/>
          <w:b/>
          <w:bCs/>
          <w:sz w:val="22"/>
          <w:szCs w:val="22"/>
        </w:rPr>
        <w:t>VII. Порядок и условия установления выплат</w:t>
      </w:r>
    </w:p>
    <w:p w:rsidR="00BD1EE6" w:rsidRPr="009278CE" w:rsidRDefault="00BD1EE6" w:rsidP="00BD1EE6">
      <w:pPr>
        <w:autoSpaceDE w:val="0"/>
        <w:adjustRightInd w:val="0"/>
        <w:jc w:val="center"/>
        <w:rPr>
          <w:rFonts w:ascii="Times New Roman" w:hAnsi="Times New Roman" w:cs="Times New Roman"/>
          <w:b/>
          <w:bCs/>
          <w:sz w:val="22"/>
          <w:szCs w:val="22"/>
        </w:rPr>
      </w:pPr>
      <w:r w:rsidRPr="009278CE">
        <w:rPr>
          <w:rFonts w:ascii="Times New Roman" w:hAnsi="Times New Roman" w:cs="Times New Roman"/>
          <w:b/>
          <w:bCs/>
          <w:sz w:val="22"/>
          <w:szCs w:val="22"/>
        </w:rPr>
        <w:t>стимулирующего характера</w:t>
      </w:r>
    </w:p>
    <w:p w:rsidR="00BD1EE6" w:rsidRPr="009278CE" w:rsidRDefault="00BD1EE6" w:rsidP="00BD1EE6">
      <w:pPr>
        <w:ind w:firstLine="709"/>
        <w:jc w:val="both"/>
        <w:rPr>
          <w:rFonts w:ascii="Times New Roman" w:hAnsi="Times New Roman" w:cs="Times New Roman"/>
          <w:b/>
          <w:bCs/>
          <w:color w:val="000000"/>
          <w:sz w:val="22"/>
          <w:szCs w:val="22"/>
        </w:rPr>
      </w:pPr>
      <w:r w:rsidRPr="009278CE">
        <w:rPr>
          <w:rFonts w:ascii="Times New Roman" w:hAnsi="Times New Roman" w:cs="Times New Roman"/>
          <w:sz w:val="22"/>
          <w:szCs w:val="22"/>
        </w:rPr>
        <w:t>7.1. </w:t>
      </w:r>
      <w:r w:rsidRPr="009278CE">
        <w:rPr>
          <w:rFonts w:ascii="Times New Roman" w:hAnsi="Times New Roman" w:cs="Times New Roman"/>
          <w:color w:val="000000"/>
          <w:sz w:val="22"/>
          <w:szCs w:val="22"/>
        </w:rP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оценки эффективности труда работников этих учреждений.</w:t>
      </w:r>
      <w:r w:rsidRPr="009278CE">
        <w:rPr>
          <w:rFonts w:ascii="Times New Roman" w:hAnsi="Times New Roman" w:cs="Times New Roman"/>
          <w:b/>
          <w:bCs/>
          <w:color w:val="000000"/>
          <w:sz w:val="22"/>
          <w:szCs w:val="22"/>
        </w:rPr>
        <w:t xml:space="preserve"> </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В учреждениях устанавливаются следующие виды выплат стимулирующего характера:</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выплаты за интенсивность и высокие результаты работы;</w:t>
      </w:r>
    </w:p>
    <w:p w:rsidR="00BD1EE6" w:rsidRPr="009278CE" w:rsidRDefault="00BD1EE6" w:rsidP="00BD1EE6">
      <w:pPr>
        <w:ind w:firstLine="709"/>
        <w:jc w:val="both"/>
        <w:rPr>
          <w:rFonts w:ascii="Times New Roman" w:hAnsi="Times New Roman" w:cs="Times New Roman"/>
          <w:color w:val="000000"/>
          <w:sz w:val="22"/>
          <w:szCs w:val="22"/>
        </w:rPr>
      </w:pPr>
      <w:r w:rsidRPr="009278CE">
        <w:rPr>
          <w:rFonts w:ascii="Times New Roman" w:hAnsi="Times New Roman" w:cs="Times New Roman"/>
          <w:color w:val="000000"/>
          <w:sz w:val="22"/>
          <w:szCs w:val="22"/>
        </w:rPr>
        <w:t>выплаты за качество выполняемых работ;</w:t>
      </w:r>
    </w:p>
    <w:p w:rsidR="00BD1EE6" w:rsidRPr="009278CE" w:rsidRDefault="00BD1EE6" w:rsidP="00BD1EE6">
      <w:pPr>
        <w:spacing w:line="235" w:lineRule="auto"/>
        <w:ind w:firstLine="708"/>
        <w:jc w:val="both"/>
        <w:rPr>
          <w:rFonts w:ascii="Times New Roman" w:hAnsi="Times New Roman" w:cs="Times New Roman"/>
          <w:sz w:val="22"/>
          <w:szCs w:val="22"/>
        </w:rPr>
      </w:pPr>
      <w:r w:rsidRPr="009278CE">
        <w:rPr>
          <w:rFonts w:ascii="Times New Roman" w:hAnsi="Times New Roman" w:cs="Times New Roman"/>
          <w:color w:val="000000"/>
          <w:sz w:val="22"/>
          <w:szCs w:val="22"/>
        </w:rPr>
        <w:t>премиальные выплаты по итогам работы.</w:t>
      </w:r>
    </w:p>
    <w:p w:rsidR="00BD1EE6" w:rsidRPr="009278CE" w:rsidRDefault="00BD1EE6" w:rsidP="00BD1EE6">
      <w:pPr>
        <w:autoSpaceDE w:val="0"/>
        <w:adjustRightInd w:val="0"/>
        <w:ind w:firstLine="708"/>
        <w:jc w:val="both"/>
        <w:rPr>
          <w:rFonts w:ascii="Times New Roman" w:hAnsi="Times New Roman" w:cs="Times New Roman"/>
          <w:sz w:val="22"/>
          <w:szCs w:val="22"/>
        </w:rPr>
      </w:pPr>
      <w:r w:rsidRPr="009278CE">
        <w:rPr>
          <w:rFonts w:ascii="Times New Roman" w:hAnsi="Times New Roman" w:cs="Times New Roman"/>
          <w:sz w:val="22"/>
          <w:szCs w:val="22"/>
        </w:rPr>
        <w:t xml:space="preserve">7.2. Выплаты за интенсивность и высокие результаты работы производятся работникам учреждения </w:t>
      </w:r>
      <w:proofErr w:type="gramStart"/>
      <w:r w:rsidRPr="009278CE">
        <w:rPr>
          <w:rFonts w:ascii="Times New Roman" w:hAnsi="Times New Roman" w:cs="Times New Roman"/>
          <w:sz w:val="22"/>
          <w:szCs w:val="22"/>
        </w:rPr>
        <w:t>за</w:t>
      </w:r>
      <w:proofErr w:type="gramEnd"/>
      <w:r w:rsidRPr="009278CE">
        <w:rPr>
          <w:rFonts w:ascii="Times New Roman" w:hAnsi="Times New Roman" w:cs="Times New Roman"/>
          <w:sz w:val="22"/>
          <w:szCs w:val="22"/>
        </w:rPr>
        <w:t>:</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особый режим работы;</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организацию и проведение мероприятий, направленных на повышение авторитета и имиджа учреждения.</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lastRenderedPageBreak/>
        <w:t>Руководителю учреждения, его заместителям доплаты и надбавки за интенсивность и напряженность выполняемых ими работ не устанавливаются.</w:t>
      </w:r>
    </w:p>
    <w:p w:rsidR="00BD1EE6" w:rsidRPr="009278CE" w:rsidRDefault="00BD1EE6" w:rsidP="00BD1EE6">
      <w:pPr>
        <w:autoSpaceDE w:val="0"/>
        <w:adjustRightInd w:val="0"/>
        <w:ind w:firstLine="709"/>
        <w:jc w:val="both"/>
        <w:rPr>
          <w:rFonts w:ascii="Times New Roman" w:hAnsi="Times New Roman" w:cs="Times New Roman"/>
          <w:sz w:val="22"/>
          <w:szCs w:val="22"/>
        </w:rPr>
      </w:pPr>
      <w:r w:rsidRPr="009278CE">
        <w:rPr>
          <w:rFonts w:ascii="Times New Roman" w:hAnsi="Times New Roman" w:cs="Times New Roman"/>
          <w:sz w:val="22"/>
          <w:szCs w:val="22"/>
        </w:rPr>
        <w:t>7.3. Выплаты стимулирующего характера за качество выполняемых работ выплачиваются:</w:t>
      </w:r>
    </w:p>
    <w:p w:rsidR="00BD1EE6" w:rsidRPr="009278CE" w:rsidRDefault="00BD1EE6" w:rsidP="00BD1EE6">
      <w:pPr>
        <w:autoSpaceDE w:val="0"/>
        <w:adjustRightInd w:val="0"/>
        <w:spacing w:line="233" w:lineRule="auto"/>
        <w:ind w:firstLine="709"/>
        <w:jc w:val="both"/>
        <w:rPr>
          <w:rFonts w:ascii="Times New Roman" w:hAnsi="Times New Roman" w:cs="Times New Roman"/>
          <w:sz w:val="22"/>
          <w:szCs w:val="22"/>
        </w:rPr>
      </w:pPr>
      <w:bookmarkStart w:id="9" w:name="Par1136"/>
      <w:bookmarkEnd w:id="9"/>
      <w:r w:rsidRPr="009278CE">
        <w:rPr>
          <w:rFonts w:ascii="Times New Roman" w:hAnsi="Times New Roman" w:cs="Times New Roman"/>
          <w:sz w:val="22"/>
          <w:szCs w:val="22"/>
        </w:rPr>
        <w:t xml:space="preserve">а) по результатам </w:t>
      </w:r>
      <w:r w:rsidRPr="009278CE">
        <w:rPr>
          <w:rFonts w:ascii="Times New Roman" w:hAnsi="Times New Roman" w:cs="Times New Roman"/>
          <w:color w:val="000000"/>
          <w:sz w:val="22"/>
          <w:szCs w:val="22"/>
        </w:rPr>
        <w:t>оценки выполнения утвержденных показателей и критериев оценки эффективности труда работников учреждения. Показатели и критерии оценки эффективности труда работников учреждения утверждаются руководителем учреждения в разрезе должностей по согласованию с Попечительским советом и профсоюзной организацией учреждения</w:t>
      </w:r>
      <w:r w:rsidRPr="009278CE">
        <w:rPr>
          <w:rFonts w:ascii="Times New Roman" w:hAnsi="Times New Roman" w:cs="Times New Roman"/>
          <w:sz w:val="22"/>
          <w:szCs w:val="22"/>
        </w:rPr>
        <w:t>;</w:t>
      </w:r>
    </w:p>
    <w:p w:rsidR="00BD1EE6" w:rsidRPr="009278CE" w:rsidRDefault="00BD1EE6" w:rsidP="00BD1EE6">
      <w:pPr>
        <w:autoSpaceDE w:val="0"/>
        <w:spacing w:line="233" w:lineRule="auto"/>
        <w:ind w:firstLine="709"/>
        <w:jc w:val="both"/>
        <w:rPr>
          <w:rFonts w:ascii="Times New Roman" w:hAnsi="Times New Roman" w:cs="Times New Roman"/>
          <w:sz w:val="22"/>
          <w:szCs w:val="22"/>
        </w:rPr>
      </w:pPr>
      <w:bookmarkStart w:id="10" w:name="Par1137"/>
      <w:bookmarkEnd w:id="10"/>
      <w:proofErr w:type="gramStart"/>
      <w:r w:rsidRPr="009278CE">
        <w:rPr>
          <w:rFonts w:ascii="Times New Roman" w:hAnsi="Times New Roman" w:cs="Times New Roman"/>
          <w:sz w:val="22"/>
          <w:szCs w:val="22"/>
        </w:rPr>
        <w:t>б) лицам, награжденным государственными наградами, почетными званиями, нагрудными знаками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w:t>
      </w:r>
      <w:proofErr w:type="gramEnd"/>
      <w:r w:rsidRPr="009278CE">
        <w:rPr>
          <w:rFonts w:ascii="Times New Roman" w:hAnsi="Times New Roman" w:cs="Times New Roman"/>
          <w:sz w:val="22"/>
          <w:szCs w:val="22"/>
        </w:rPr>
        <w:t xml:space="preserve"> </w:t>
      </w:r>
      <w:proofErr w:type="gramStart"/>
      <w:r w:rsidRPr="009278CE">
        <w:rPr>
          <w:rFonts w:ascii="Times New Roman" w:hAnsi="Times New Roman" w:cs="Times New Roman"/>
          <w:sz w:val="22"/>
          <w:szCs w:val="22"/>
        </w:rPr>
        <w:t>среднем</w:t>
      </w:r>
      <w:proofErr w:type="gramEnd"/>
      <w:r w:rsidRPr="009278CE">
        <w:rPr>
          <w:rFonts w:ascii="Times New Roman" w:hAnsi="Times New Roman" w:cs="Times New Roman"/>
          <w:sz w:val="22"/>
          <w:szCs w:val="22"/>
        </w:rPr>
        <w:t xml:space="preserve"> специальном образовании», – надбавка 15 процентов к окладу (ставке) (размеры и условия выплаты надбавок определяются локальными нормативными актами учреждений);</w:t>
      </w:r>
    </w:p>
    <w:p w:rsidR="00BD1EE6" w:rsidRPr="009278CE" w:rsidRDefault="00BD1EE6" w:rsidP="00BD1EE6">
      <w:pPr>
        <w:autoSpaceDE w:val="0"/>
        <w:adjustRightInd w:val="0"/>
        <w:spacing w:line="233"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Размеры и условия выплаты надбавок определяются локальными нормативными актами учреждений.</w:t>
      </w:r>
    </w:p>
    <w:p w:rsidR="00BD1EE6" w:rsidRPr="009278CE" w:rsidRDefault="00BD1EE6" w:rsidP="00BD1EE6">
      <w:pPr>
        <w:autoSpaceDE w:val="0"/>
        <w:spacing w:line="233"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Вышеуказанные надбавки к окладу (ставке) лицам, имеющим право на повышение оклада (ставки) в соответствии с </w:t>
      </w:r>
      <w:hyperlink w:anchor="Par767" w:history="1">
        <w:r w:rsidRPr="009278CE">
          <w:rPr>
            <w:rFonts w:ascii="Times New Roman" w:hAnsi="Times New Roman" w:cs="Times New Roman"/>
            <w:sz w:val="22"/>
            <w:szCs w:val="22"/>
          </w:rPr>
          <w:t>пунктом 6.2</w:t>
        </w:r>
      </w:hyperlink>
      <w:r w:rsidRPr="009278CE">
        <w:rPr>
          <w:rFonts w:ascii="Times New Roman" w:hAnsi="Times New Roman" w:cs="Times New Roman"/>
          <w:sz w:val="22"/>
          <w:szCs w:val="22"/>
        </w:rPr>
        <w:t xml:space="preserve"> настоящего Положения, устанавливаются от величины оклада (ставки) без учета повышения.</w:t>
      </w:r>
    </w:p>
    <w:p w:rsidR="00BD1EE6" w:rsidRPr="009278CE" w:rsidRDefault="00BD1EE6" w:rsidP="00BD1EE6">
      <w:pPr>
        <w:autoSpaceDE w:val="0"/>
        <w:adjustRightInd w:val="0"/>
        <w:spacing w:line="233"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rsidR="00BD1EE6" w:rsidRPr="009278CE" w:rsidRDefault="00BD1EE6" w:rsidP="00BD1EE6">
      <w:pPr>
        <w:autoSpaceDE w:val="0"/>
        <w:adjustRightInd w:val="0"/>
        <w:spacing w:line="235"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7.4. Решение об осуществлении выплат стимулирующего характера за качество выполняемых работ руководителю учреждения принимается администрацией города Новочебоксарска Чувашской Республики, другим работникам – руководителем учреждения по согласованию с органом общественного самоуправления и профсоюзной организацией (или иным органом, представляющим интересы всех или большинства работников учреждения).</w:t>
      </w:r>
    </w:p>
    <w:p w:rsidR="00BD1EE6" w:rsidRPr="009278CE" w:rsidRDefault="00BD1EE6" w:rsidP="00BD1EE6">
      <w:pPr>
        <w:autoSpaceDE w:val="0"/>
        <w:adjustRightInd w:val="0"/>
        <w:spacing w:line="235"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7.5. 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и условия премирования руководителя учреждения по итогам работы утверждаются администрацией города Новочебоксарска Чувашской Республики.</w:t>
      </w:r>
    </w:p>
    <w:p w:rsidR="00BD1EE6" w:rsidRPr="009278CE" w:rsidRDefault="00BD1EE6" w:rsidP="00BD1EE6">
      <w:pPr>
        <w:autoSpaceDE w:val="0"/>
        <w:adjustRightInd w:val="0"/>
        <w:spacing w:line="235"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Размеры премиальных выплат по итогам работы определяются в абсолютном размере. Размер премиальных выплат по итогам работы не ограничен.</w:t>
      </w:r>
    </w:p>
    <w:p w:rsidR="00BD1EE6" w:rsidRPr="009278CE" w:rsidRDefault="00BD1EE6" w:rsidP="00BD1EE6">
      <w:pPr>
        <w:autoSpaceDE w:val="0"/>
        <w:adjustRightInd w:val="0"/>
        <w:spacing w:line="235"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Экономия фонда оплаты труда остается в полном распоряжении образовательного учреждения и используется для оказания материальной помощи в особо тяжёлых жизненных ситуациях.</w:t>
      </w:r>
    </w:p>
    <w:p w:rsidR="00BD1EE6" w:rsidRPr="009278CE" w:rsidRDefault="00BD1EE6" w:rsidP="00BD1EE6">
      <w:pPr>
        <w:keepNext/>
        <w:spacing w:line="235" w:lineRule="auto"/>
        <w:jc w:val="center"/>
        <w:outlineLvl w:val="1"/>
        <w:rPr>
          <w:rFonts w:ascii="Times New Roman" w:hAnsi="Times New Roman" w:cs="Times New Roman"/>
          <w:b/>
          <w:bCs/>
          <w:i/>
          <w:iCs/>
          <w:sz w:val="22"/>
          <w:szCs w:val="22"/>
        </w:rPr>
      </w:pPr>
      <w:bookmarkStart w:id="11" w:name="sub_1007"/>
      <w:r w:rsidRPr="009278CE">
        <w:rPr>
          <w:rFonts w:ascii="Times New Roman" w:hAnsi="Times New Roman" w:cs="Times New Roman"/>
          <w:b/>
          <w:bCs/>
          <w:color w:val="26282F"/>
          <w:sz w:val="22"/>
          <w:szCs w:val="22"/>
        </w:rPr>
        <w:t xml:space="preserve">VIII. </w:t>
      </w:r>
      <w:r w:rsidRPr="009278CE">
        <w:rPr>
          <w:rFonts w:ascii="Times New Roman" w:hAnsi="Times New Roman" w:cs="Times New Roman"/>
          <w:b/>
          <w:bCs/>
          <w:sz w:val="22"/>
          <w:szCs w:val="22"/>
        </w:rPr>
        <w:t>Гарантии по оплате труда</w:t>
      </w:r>
    </w:p>
    <w:bookmarkEnd w:id="11"/>
    <w:p w:rsidR="00BD1EE6" w:rsidRPr="009278CE" w:rsidRDefault="00BD1EE6" w:rsidP="00392DBF">
      <w:pPr>
        <w:autoSpaceDE w:val="0"/>
        <w:adjustRightInd w:val="0"/>
        <w:spacing w:line="235"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9278CE">
        <w:rPr>
          <w:rFonts w:ascii="Times New Roman" w:hAnsi="Times New Roman" w:cs="Times New Roman"/>
          <w:sz w:val="22"/>
          <w:szCs w:val="22"/>
        </w:rPr>
        <w:t>размера оплаты труда</w:t>
      </w:r>
      <w:proofErr w:type="gramEnd"/>
      <w:r w:rsidRPr="009278CE">
        <w:rPr>
          <w:rFonts w:ascii="Times New Roman" w:hAnsi="Times New Roman" w:cs="Times New Roman"/>
          <w:sz w:val="22"/>
          <w:szCs w:val="22"/>
        </w:rPr>
        <w:t>, устанавливаемого законодательством Российской Федерации.</w:t>
      </w:r>
    </w:p>
    <w:p w:rsidR="00BD1EE6" w:rsidRPr="009278CE" w:rsidRDefault="00BD1EE6" w:rsidP="00392DBF">
      <w:pPr>
        <w:autoSpaceDE w:val="0"/>
        <w:adjustRightInd w:val="0"/>
        <w:spacing w:line="235" w:lineRule="auto"/>
        <w:ind w:firstLine="709"/>
        <w:jc w:val="both"/>
        <w:rPr>
          <w:rFonts w:ascii="Times New Roman" w:hAnsi="Times New Roman" w:cs="Times New Roman"/>
          <w:sz w:val="22"/>
          <w:szCs w:val="22"/>
        </w:rPr>
      </w:pPr>
      <w:r w:rsidRPr="009278CE">
        <w:rPr>
          <w:rFonts w:ascii="Times New Roman" w:hAnsi="Times New Roman" w:cs="Times New Roman"/>
          <w:sz w:val="22"/>
          <w:szCs w:val="22"/>
        </w:rPr>
        <w:t xml:space="preserve">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w:t>
      </w:r>
      <w:hyperlink r:id="rId34" w:history="1">
        <w:proofErr w:type="gramStart"/>
        <w:r w:rsidRPr="009278CE">
          <w:rPr>
            <w:rFonts w:ascii="Times New Roman" w:hAnsi="Times New Roman" w:cs="Times New Roman"/>
            <w:sz w:val="22"/>
            <w:szCs w:val="22"/>
          </w:rPr>
          <w:t>размера</w:t>
        </w:r>
      </w:hyperlink>
      <w:r w:rsidRPr="009278CE">
        <w:rPr>
          <w:rFonts w:ascii="Times New Roman" w:hAnsi="Times New Roman" w:cs="Times New Roman"/>
          <w:sz w:val="22"/>
          <w:szCs w:val="22"/>
        </w:rPr>
        <w:t xml:space="preserve"> оплаты труда</w:t>
      </w:r>
      <w:proofErr w:type="gramEnd"/>
      <w:r w:rsidRPr="009278CE">
        <w:rPr>
          <w:rFonts w:ascii="Times New Roman" w:hAnsi="Times New Roman" w:cs="Times New Roman"/>
          <w:sz w:val="22"/>
          <w:szCs w:val="22"/>
        </w:rPr>
        <w:t xml:space="preserve">,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w:t>
      </w:r>
      <w:hyperlink r:id="rId35" w:history="1">
        <w:r w:rsidRPr="009278CE">
          <w:rPr>
            <w:rFonts w:ascii="Times New Roman" w:hAnsi="Times New Roman" w:cs="Times New Roman"/>
            <w:sz w:val="22"/>
            <w:szCs w:val="22"/>
          </w:rPr>
          <w:t>размера</w:t>
        </w:r>
      </w:hyperlink>
      <w:r w:rsidRPr="009278CE">
        <w:rPr>
          <w:rFonts w:ascii="Times New Roman" w:hAnsi="Times New Roman" w:cs="Times New Roman"/>
          <w:sz w:val="22"/>
          <w:szCs w:val="22"/>
        </w:rPr>
        <w:t xml:space="preserve"> оплаты труда.</w:t>
      </w:r>
    </w:p>
    <w:p w:rsidR="00C87B6D" w:rsidRDefault="00BD1EE6" w:rsidP="00392DBF">
      <w:pPr>
        <w:jc w:val="both"/>
      </w:pPr>
      <w:r w:rsidRPr="009278CE">
        <w:rPr>
          <w:rFonts w:ascii="Times New Roman" w:hAnsi="Times New Roman" w:cs="Times New Roman"/>
          <w:sz w:val="22"/>
          <w:szCs w:val="22"/>
        </w:rPr>
        <w:t>Ответственность за своевременное и правильное установление работникам учреждения соответствующего размера оклада (ставки) возлагается на</w:t>
      </w:r>
      <w:r w:rsidR="00392DBF">
        <w:rPr>
          <w:rFonts w:ascii="Times New Roman" w:hAnsi="Times New Roman" w:cs="Times New Roman"/>
          <w:sz w:val="22"/>
          <w:szCs w:val="22"/>
        </w:rPr>
        <w:t xml:space="preserve"> руководителя учреждения.</w:t>
      </w:r>
    </w:p>
    <w:sectPr w:rsidR="00C87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EE"/>
    <w:rsid w:val="0003713A"/>
    <w:rsid w:val="00113B51"/>
    <w:rsid w:val="001C4EDA"/>
    <w:rsid w:val="002C0DB5"/>
    <w:rsid w:val="00392DBF"/>
    <w:rsid w:val="00436208"/>
    <w:rsid w:val="005A5C24"/>
    <w:rsid w:val="005F5421"/>
    <w:rsid w:val="00663BEB"/>
    <w:rsid w:val="00830266"/>
    <w:rsid w:val="00936DE4"/>
    <w:rsid w:val="009F62A5"/>
    <w:rsid w:val="009F6A7F"/>
    <w:rsid w:val="00A62E61"/>
    <w:rsid w:val="00A809FE"/>
    <w:rsid w:val="00B10428"/>
    <w:rsid w:val="00B129D5"/>
    <w:rsid w:val="00BD1EE6"/>
    <w:rsid w:val="00C87B6D"/>
    <w:rsid w:val="00D90E77"/>
    <w:rsid w:val="00DE3BEF"/>
    <w:rsid w:val="00E03C8A"/>
    <w:rsid w:val="00E535AC"/>
    <w:rsid w:val="00E85064"/>
    <w:rsid w:val="00FB4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1EE6"/>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D1EE6"/>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character" w:styleId="a3">
    <w:name w:val="Hyperlink"/>
    <w:uiPriority w:val="99"/>
    <w:rsid w:val="00BD1EE6"/>
    <w:rPr>
      <w:color w:val="0000FF"/>
      <w:u w:val="single"/>
    </w:rPr>
  </w:style>
  <w:style w:type="paragraph" w:styleId="a4">
    <w:name w:val="Balloon Text"/>
    <w:basedOn w:val="a"/>
    <w:link w:val="a5"/>
    <w:uiPriority w:val="99"/>
    <w:semiHidden/>
    <w:unhideWhenUsed/>
    <w:rsid w:val="00436208"/>
    <w:rPr>
      <w:rFonts w:ascii="Tahoma" w:hAnsi="Tahoma"/>
      <w:sz w:val="16"/>
      <w:szCs w:val="14"/>
    </w:rPr>
  </w:style>
  <w:style w:type="character" w:customStyle="1" w:styleId="a5">
    <w:name w:val="Текст выноски Знак"/>
    <w:basedOn w:val="a0"/>
    <w:link w:val="a4"/>
    <w:uiPriority w:val="99"/>
    <w:semiHidden/>
    <w:rsid w:val="00436208"/>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1EE6"/>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D1EE6"/>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character" w:styleId="a3">
    <w:name w:val="Hyperlink"/>
    <w:uiPriority w:val="99"/>
    <w:rsid w:val="00BD1EE6"/>
    <w:rPr>
      <w:color w:val="0000FF"/>
      <w:u w:val="single"/>
    </w:rPr>
  </w:style>
  <w:style w:type="paragraph" w:styleId="a4">
    <w:name w:val="Balloon Text"/>
    <w:basedOn w:val="a"/>
    <w:link w:val="a5"/>
    <w:uiPriority w:val="99"/>
    <w:semiHidden/>
    <w:unhideWhenUsed/>
    <w:rsid w:val="00436208"/>
    <w:rPr>
      <w:rFonts w:ascii="Tahoma" w:hAnsi="Tahoma"/>
      <w:sz w:val="16"/>
      <w:szCs w:val="14"/>
    </w:rPr>
  </w:style>
  <w:style w:type="character" w:customStyle="1" w:styleId="a5">
    <w:name w:val="Текст выноски Знак"/>
    <w:basedOn w:val="a0"/>
    <w:link w:val="a4"/>
    <w:uiPriority w:val="99"/>
    <w:semiHidden/>
    <w:rsid w:val="00436208"/>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CE90358D4D996CDE7C38AAD22F3D8B5B26C71729F69905383591D566x7cEH" TargetMode="External"/><Relationship Id="rId13" Type="http://schemas.openxmlformats.org/officeDocument/2006/relationships/hyperlink" Target="file:///C:\Users\&#1072;&#1076;&#1084;&#1080;&#1085;\Desktop\&#1082;&#1086;&#1083;&#1076;&#1083;&#1075;&#1086;&#1074;&#1086;&#1088;%202015\486%201.doc" TargetMode="External"/><Relationship Id="rId18" Type="http://schemas.openxmlformats.org/officeDocument/2006/relationships/hyperlink" Target="consultantplus://offline/ref=3419BC558ADC178DF512D31700CC007F0B31AE617924609966BC7537A4D9AABD37EAF1BA9D27BDy3E5J" TargetMode="External"/><Relationship Id="rId26" Type="http://schemas.openxmlformats.org/officeDocument/2006/relationships/hyperlink" Target="file:///C:\Users\&#1072;&#1076;&#1084;&#1080;&#1085;\Desktop\&#1082;&#1086;&#1083;&#1076;&#1083;&#1075;&#1086;&#1074;&#1086;&#1088;%202015\486%201.doc" TargetMode="External"/><Relationship Id="rId3" Type="http://schemas.openxmlformats.org/officeDocument/2006/relationships/settings" Target="settings.xml"/><Relationship Id="rId21" Type="http://schemas.openxmlformats.org/officeDocument/2006/relationships/hyperlink" Target="file:///C:\Users\&#1072;&#1076;&#1084;&#1080;&#1085;\Desktop\&#1082;&#1086;&#1083;&#1076;&#1083;&#1075;&#1086;&#1074;&#1086;&#1088;%202015\486%201.doc" TargetMode="External"/><Relationship Id="rId34" Type="http://schemas.openxmlformats.org/officeDocument/2006/relationships/hyperlink" Target="consultantplus://offline/ref=3419BC558ADC178DF512D31700CC007F0230AE6F7424609966BC7537yAE4J" TargetMode="External"/><Relationship Id="rId7" Type="http://schemas.openxmlformats.org/officeDocument/2006/relationships/hyperlink" Target="consultantplus://offline/ref=2ACE90358D4D996CDE7C38AAD22F3D8B5B26CE1B21F59905383591D566x7cEH" TargetMode="External"/><Relationship Id="rId12" Type="http://schemas.openxmlformats.org/officeDocument/2006/relationships/hyperlink" Target="file:///C:\Users\&#1072;&#1076;&#1084;&#1080;&#1085;\Desktop\&#1082;&#1086;&#1083;&#1076;&#1083;&#1075;&#1086;&#1074;&#1086;&#1088;%202015\486%201.doc" TargetMode="External"/><Relationship Id="rId17" Type="http://schemas.openxmlformats.org/officeDocument/2006/relationships/hyperlink" Target="file:///C:\Users\&#1072;&#1076;&#1084;&#1080;&#1085;\Desktop\&#1082;&#1086;&#1083;&#1076;&#1083;&#1075;&#1086;&#1074;&#1086;&#1088;%202015\486%201.doc" TargetMode="External"/><Relationship Id="rId25" Type="http://schemas.openxmlformats.org/officeDocument/2006/relationships/hyperlink" Target="file:///C:\Users\&#1072;&#1076;&#1084;&#1080;&#1085;\Desktop\&#1082;&#1086;&#1083;&#1076;&#1083;&#1075;&#1086;&#1074;&#1086;&#1088;%202015\486%201.doc" TargetMode="External"/><Relationship Id="rId33" Type="http://schemas.openxmlformats.org/officeDocument/2006/relationships/hyperlink" Target="consultantplus://offline/ref=7E39109ED72E29210ABD6A22628DE1560B5B79D6F16A8478873C8C9DD8kDP4J" TargetMode="External"/><Relationship Id="rId2" Type="http://schemas.microsoft.com/office/2007/relationships/stylesWithEffects" Target="stylesWithEffects.xml"/><Relationship Id="rId16" Type="http://schemas.openxmlformats.org/officeDocument/2006/relationships/hyperlink" Target="file:///C:\Users\&#1072;&#1076;&#1084;&#1080;&#1085;\Desktop\&#1082;&#1086;&#1083;&#1076;&#1083;&#1075;&#1086;&#1074;&#1086;&#1088;%202015\486%201.doc" TargetMode="External"/><Relationship Id="rId20" Type="http://schemas.openxmlformats.org/officeDocument/2006/relationships/hyperlink" Target="file:///C:\Users\&#1072;&#1076;&#1084;&#1080;&#1085;\Desktop\&#1082;&#1086;&#1083;&#1076;&#1083;&#1075;&#1086;&#1074;&#1086;&#1088;%202015\486%201.doc" TargetMode="External"/><Relationship Id="rId29" Type="http://schemas.openxmlformats.org/officeDocument/2006/relationships/hyperlink" Target="file:///C:\Users\&#1072;&#1076;&#1084;&#1080;&#1085;\Desktop\&#1082;&#1086;&#1083;&#1076;&#1083;&#1075;&#1086;&#1074;&#1086;&#1088;%202015\486%201.doc" TargetMode="External"/><Relationship Id="rId1" Type="http://schemas.openxmlformats.org/officeDocument/2006/relationships/styles" Target="styles.xml"/><Relationship Id="rId6" Type="http://schemas.openxmlformats.org/officeDocument/2006/relationships/hyperlink" Target="consultantplus://offline/ref=2ACE90358D4D996CDE7C38AAD22F3D8B5B27C71D24F79905383591D566x7cEH" TargetMode="External"/><Relationship Id="rId11" Type="http://schemas.openxmlformats.org/officeDocument/2006/relationships/hyperlink" Target="consultantplus://offline/ref=3419BC558ADC178DF512D31700CC007F0237AA627E283D936EE57935A3D6F5AA30A3FDBB9D27BD3Cy2E3J" TargetMode="External"/><Relationship Id="rId24" Type="http://schemas.openxmlformats.org/officeDocument/2006/relationships/hyperlink" Target="consultantplus://offline/ref=3419BC558ADC178DF512D31700CC007F043CAA607D24609966BC7537A4D9AABD37EAF1BA9D27BDy3E5J" TargetMode="External"/><Relationship Id="rId32" Type="http://schemas.openxmlformats.org/officeDocument/2006/relationships/hyperlink" Target="consultantplus://offline/ref=7E39109ED72E29210ABD6A22628DE1560B5979DEF0658478873C8C9DD8D4B1100C6B8B62E4F30277kDPDJ"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C:\Users\&#1072;&#1076;&#1084;&#1080;&#1085;\Desktop\&#1082;&#1086;&#1083;&#1076;&#1083;&#1075;&#1086;&#1074;&#1086;&#1088;%202015\486%201.doc" TargetMode="External"/><Relationship Id="rId23" Type="http://schemas.openxmlformats.org/officeDocument/2006/relationships/hyperlink" Target="file:///C:\Users\&#1072;&#1076;&#1084;&#1080;&#1085;\Desktop\&#1082;&#1086;&#1083;&#1076;&#1083;&#1075;&#1086;&#1074;&#1086;&#1088;%202015\486%201.doc" TargetMode="External"/><Relationship Id="rId28" Type="http://schemas.openxmlformats.org/officeDocument/2006/relationships/hyperlink" Target="file:///C:\Users\&#1072;&#1076;&#1084;&#1080;&#1085;\Desktop\&#1082;&#1086;&#1083;&#1076;&#1083;&#1075;&#1086;&#1074;&#1086;&#1088;%202015\486%201.doc" TargetMode="External"/><Relationship Id="rId36" Type="http://schemas.openxmlformats.org/officeDocument/2006/relationships/fontTable" Target="fontTable.xml"/><Relationship Id="rId10" Type="http://schemas.openxmlformats.org/officeDocument/2006/relationships/hyperlink" Target="consultantplus://offline/ref=3419BC558ADC178DF512D31700CC007F0234AF62752D3D936EE57935A3D6F5AA30A3FDBB9D27BD3Dy2EAJ" TargetMode="External"/><Relationship Id="rId19" Type="http://schemas.openxmlformats.org/officeDocument/2006/relationships/hyperlink" Target="file:///C:\Users\&#1072;&#1076;&#1084;&#1080;&#1085;\Desktop\&#1082;&#1086;&#1083;&#1076;&#1083;&#1075;&#1086;&#1074;&#1086;&#1088;%202015\486%201.doc" TargetMode="External"/><Relationship Id="rId31" Type="http://schemas.openxmlformats.org/officeDocument/2006/relationships/hyperlink" Target="consultantplus://offline/ref=7E39109ED72E29210ABD6A22628DE1560B5979DEF0658478873C8C9DD8D4B1100C6B8B64E4kFP5J" TargetMode="External"/><Relationship Id="rId4" Type="http://schemas.openxmlformats.org/officeDocument/2006/relationships/webSettings" Target="webSettings.xml"/><Relationship Id="rId9" Type="http://schemas.openxmlformats.org/officeDocument/2006/relationships/hyperlink" Target="consultantplus://offline/ref=3419BC558ADC178DF512D31700CC007F0236AC64792D3D936EE57935A3yDE6J" TargetMode="External"/><Relationship Id="rId14" Type="http://schemas.openxmlformats.org/officeDocument/2006/relationships/hyperlink" Target="file:///C:\Users\&#1072;&#1076;&#1084;&#1080;&#1085;\Desktop\&#1082;&#1086;&#1083;&#1076;&#1083;&#1075;&#1086;&#1074;&#1086;&#1088;%202015\486%201.doc" TargetMode="External"/><Relationship Id="rId22" Type="http://schemas.openxmlformats.org/officeDocument/2006/relationships/hyperlink" Target="file:///C:\Users\&#1072;&#1076;&#1084;&#1080;&#1085;\Desktop\&#1082;&#1086;&#1083;&#1076;&#1083;&#1075;&#1086;&#1074;&#1086;&#1088;%202015\486%201.doc" TargetMode="External"/><Relationship Id="rId27" Type="http://schemas.openxmlformats.org/officeDocument/2006/relationships/hyperlink" Target="file:///C:\Users\&#1072;&#1076;&#1084;&#1080;&#1085;\Desktop\&#1082;&#1086;&#1083;&#1076;&#1083;&#1075;&#1086;&#1074;&#1086;&#1088;%202015\486%201.doc" TargetMode="External"/><Relationship Id="rId30" Type="http://schemas.openxmlformats.org/officeDocument/2006/relationships/hyperlink" Target="consultantplus://offline/ref=7E39109ED72E29210ABD6A22628DE1560B5979DEF0658478873C8C9DD8D4B1100C6B8B62E4F00775kDP2J" TargetMode="External"/><Relationship Id="rId35" Type="http://schemas.openxmlformats.org/officeDocument/2006/relationships/hyperlink" Target="consultantplus://offline/ref=3419BC558ADC178DF512D31700CC007F0230AE6F7424609966BC7537yAE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6844</Words>
  <Characters>39017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2021-07-09T09:48:00Z</cp:lastPrinted>
  <dcterms:created xsi:type="dcterms:W3CDTF">2020-03-03T04:46:00Z</dcterms:created>
  <dcterms:modified xsi:type="dcterms:W3CDTF">2022-08-19T08:57:00Z</dcterms:modified>
</cp:coreProperties>
</file>