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88" w:rsidRDefault="003D7B88" w:rsidP="003D7B88">
      <w:pPr>
        <w:pStyle w:val="a3"/>
        <w:shd w:val="clear" w:color="auto" w:fill="FFFFFF"/>
        <w:spacing w:before="0" w:beforeAutospacing="0"/>
        <w:rPr>
          <w:rFonts w:ascii="Roboto" w:hAnsi="Roboto"/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﻿﻿</w:t>
      </w:r>
      <w:r>
        <w:rPr>
          <w:rStyle w:val="a4"/>
          <w:rFonts w:ascii="Arial" w:hAnsi="Arial" w:cs="Arial"/>
          <w:color w:val="3E3E3E"/>
          <w:sz w:val="21"/>
          <w:szCs w:val="21"/>
        </w:rPr>
        <w:t>Информация об объеме образовательной деятельности, финансовое обеспечение которой осуществляется за счет средств бюджета и средств от приносящей доход деятельности:</w:t>
      </w:r>
    </w:p>
    <w:p w:rsidR="003D7B88" w:rsidRDefault="003D7B88" w:rsidP="003D7B88">
      <w:pPr>
        <w:pStyle w:val="a3"/>
        <w:shd w:val="clear" w:color="auto" w:fill="FAFAFA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Style w:val="a4"/>
          <w:rFonts w:ascii="Arial" w:hAnsi="Arial" w:cs="Arial"/>
          <w:color w:val="3E3E3E"/>
        </w:rPr>
        <w:t>2021 год факт</w:t>
      </w:r>
    </w:p>
    <w:p w:rsidR="003D7B88" w:rsidRDefault="003D7B88" w:rsidP="003D7B88">
      <w:pPr>
        <w:pStyle w:val="a3"/>
        <w:shd w:val="clear" w:color="auto" w:fill="FAFAFA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Style w:val="a4"/>
          <w:rFonts w:ascii="Arial" w:hAnsi="Arial" w:cs="Arial"/>
          <w:color w:val="3E3E3E"/>
        </w:rPr>
        <w:t>За счет ассигнований федерального бюджета: - 1 450 792,62 руб.</w:t>
      </w:r>
    </w:p>
    <w:p w:rsidR="003D7B88" w:rsidRDefault="003D7B88" w:rsidP="003D7B88">
      <w:pPr>
        <w:pStyle w:val="a3"/>
        <w:shd w:val="clear" w:color="auto" w:fill="FAFAFA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Style w:val="a4"/>
          <w:rFonts w:ascii="Arial" w:hAnsi="Arial" w:cs="Arial"/>
          <w:color w:val="3E3E3E"/>
        </w:rPr>
        <w:t>За счет бюджета субъектов РФ: - 17 653 542,49 руб.</w:t>
      </w:r>
    </w:p>
    <w:p w:rsidR="003D7B88" w:rsidRDefault="003D7B88" w:rsidP="003D7B88">
      <w:pPr>
        <w:pStyle w:val="a3"/>
        <w:shd w:val="clear" w:color="auto" w:fill="FAFAFA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Style w:val="a4"/>
          <w:rFonts w:ascii="Arial" w:hAnsi="Arial" w:cs="Arial"/>
          <w:color w:val="3E3E3E"/>
        </w:rPr>
        <w:t>За счет местного бюджета: - 3 249 092,00 руб.</w:t>
      </w:r>
    </w:p>
    <w:p w:rsidR="003D7B88" w:rsidRDefault="003D7B88" w:rsidP="003D7B88">
      <w:pPr>
        <w:pStyle w:val="a3"/>
        <w:shd w:val="clear" w:color="auto" w:fill="FAFAFA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Style w:val="a4"/>
          <w:rFonts w:ascii="Arial" w:hAnsi="Arial" w:cs="Arial"/>
          <w:color w:val="3E3E3E"/>
        </w:rPr>
        <w:t xml:space="preserve">По договорам об образовании за счет средств физических </w:t>
      </w:r>
      <w:proofErr w:type="gramStart"/>
      <w:r>
        <w:rPr>
          <w:rStyle w:val="a4"/>
          <w:rFonts w:ascii="Arial" w:hAnsi="Arial" w:cs="Arial"/>
          <w:color w:val="3E3E3E"/>
        </w:rPr>
        <w:t>и(</w:t>
      </w:r>
      <w:proofErr w:type="gramEnd"/>
      <w:r>
        <w:rPr>
          <w:rStyle w:val="a4"/>
          <w:rFonts w:ascii="Arial" w:hAnsi="Arial" w:cs="Arial"/>
          <w:color w:val="3E3E3E"/>
        </w:rPr>
        <w:t>или) юридических лиц (родительская плата, добровольные пожертвования): - 1 121 551,56.</w:t>
      </w:r>
    </w:p>
    <w:p w:rsidR="003D7B88" w:rsidRDefault="003D7B88" w:rsidP="003D7B88">
      <w:pPr>
        <w:pStyle w:val="a3"/>
        <w:shd w:val="clear" w:color="auto" w:fill="FAFAFA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Style w:val="a4"/>
          <w:rFonts w:ascii="Arial" w:hAnsi="Arial" w:cs="Arial"/>
          <w:color w:val="3E3E3E"/>
        </w:rPr>
        <w:t>2022 год план</w:t>
      </w:r>
    </w:p>
    <w:p w:rsidR="003D7B88" w:rsidRDefault="003D7B88" w:rsidP="003D7B88">
      <w:pPr>
        <w:pStyle w:val="a3"/>
        <w:shd w:val="clear" w:color="auto" w:fill="FAFAFA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Style w:val="a4"/>
          <w:rFonts w:ascii="Arial" w:hAnsi="Arial" w:cs="Arial"/>
          <w:color w:val="3E3E3E"/>
        </w:rPr>
        <w:t>За счет ассигнований федерального бюджета: - 1 655 720,40 руб.</w:t>
      </w:r>
    </w:p>
    <w:p w:rsidR="003D7B88" w:rsidRDefault="003D7B88" w:rsidP="003D7B88">
      <w:pPr>
        <w:pStyle w:val="a3"/>
        <w:shd w:val="clear" w:color="auto" w:fill="FAFAFA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Style w:val="a4"/>
          <w:rFonts w:ascii="Arial" w:hAnsi="Arial" w:cs="Arial"/>
          <w:color w:val="3E3E3E"/>
        </w:rPr>
        <w:t>За счет бюджета субъектов РФ: - 16 038 694,21 руб.</w:t>
      </w:r>
    </w:p>
    <w:p w:rsidR="003D7B88" w:rsidRDefault="003D7B88" w:rsidP="003D7B88">
      <w:pPr>
        <w:pStyle w:val="a3"/>
        <w:shd w:val="clear" w:color="auto" w:fill="FAFAFA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Style w:val="a4"/>
          <w:rFonts w:ascii="Arial" w:hAnsi="Arial" w:cs="Arial"/>
          <w:color w:val="3E3E3E"/>
        </w:rPr>
        <w:t>За счет местного бюджета: - 2 454 039,49 руб.</w:t>
      </w:r>
    </w:p>
    <w:p w:rsidR="003D7B88" w:rsidRDefault="003D7B88" w:rsidP="003D7B88">
      <w:pPr>
        <w:pStyle w:val="a3"/>
        <w:shd w:val="clear" w:color="auto" w:fill="FFFFFF"/>
        <w:spacing w:before="0" w:beforeAutospacing="0"/>
        <w:rPr>
          <w:rFonts w:ascii="Roboto" w:hAnsi="Roboto"/>
          <w:color w:val="212529"/>
          <w:sz w:val="21"/>
          <w:szCs w:val="21"/>
        </w:rPr>
      </w:pPr>
      <w:r>
        <w:rPr>
          <w:rStyle w:val="a4"/>
          <w:rFonts w:ascii="Arial" w:hAnsi="Arial" w:cs="Arial"/>
          <w:color w:val="3E3E3E"/>
        </w:rPr>
        <w:t xml:space="preserve">По договорам об образовании за счет средств физических </w:t>
      </w:r>
      <w:proofErr w:type="gramStart"/>
      <w:r>
        <w:rPr>
          <w:rStyle w:val="a4"/>
          <w:rFonts w:ascii="Arial" w:hAnsi="Arial" w:cs="Arial"/>
          <w:color w:val="3E3E3E"/>
        </w:rPr>
        <w:t>и(</w:t>
      </w:r>
      <w:proofErr w:type="gramEnd"/>
      <w:r>
        <w:rPr>
          <w:rStyle w:val="a4"/>
          <w:rFonts w:ascii="Arial" w:hAnsi="Arial" w:cs="Arial"/>
          <w:color w:val="3E3E3E"/>
        </w:rPr>
        <w:t>или) юридических лиц (родительская плата, добровольные пожертвования): - 1 095 000.</w:t>
      </w:r>
    </w:p>
    <w:p w:rsidR="00354991" w:rsidRDefault="00354991">
      <w:bookmarkStart w:id="0" w:name="_GoBack"/>
      <w:bookmarkEnd w:id="0"/>
    </w:p>
    <w:sectPr w:rsidR="0035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88"/>
    <w:rsid w:val="00354991"/>
    <w:rsid w:val="003D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B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B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2022-08-15T12:41:00Z</dcterms:created>
  <dcterms:modified xsi:type="dcterms:W3CDTF">2022-08-15T12:42:00Z</dcterms:modified>
</cp:coreProperties>
</file>