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A7E" w:rsidRPr="00521A7E" w:rsidRDefault="00521A7E" w:rsidP="00521A7E">
      <w:pPr>
        <w:spacing w:after="0" w:line="240" w:lineRule="auto"/>
        <w:rPr>
          <w:rFonts w:ascii="Times New Roman" w:eastAsia="Times New Roman" w:hAnsi="Times New Roman" w:cs="Times New Roman"/>
          <w:sz w:val="24"/>
          <w:szCs w:val="24"/>
          <w:lang w:eastAsia="ru-RU"/>
        </w:rPr>
      </w:pPr>
      <w:r w:rsidRPr="00521A7E">
        <w:rPr>
          <w:rFonts w:ascii="Times New Roman" w:eastAsia="Times New Roman" w:hAnsi="Times New Roman" w:cs="Times New Roman"/>
          <w:sz w:val="24"/>
          <w:szCs w:val="24"/>
          <w:lang w:eastAsia="ru-RU"/>
        </w:rPr>
        <w:t>Памятка потребителю: Качество и безопасность детских товаров</w:t>
      </w:r>
    </w:p>
    <w:p w:rsidR="00521A7E" w:rsidRPr="00521A7E" w:rsidRDefault="00521A7E" w:rsidP="00521A7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21A7E">
        <w:rPr>
          <w:rFonts w:ascii="Times New Roman" w:eastAsia="Times New Roman" w:hAnsi="Times New Roman" w:cs="Times New Roman"/>
          <w:b/>
          <w:bCs/>
          <w:kern w:val="36"/>
          <w:sz w:val="48"/>
          <w:szCs w:val="48"/>
          <w:lang w:eastAsia="ru-RU"/>
        </w:rPr>
        <w:t xml:space="preserve">Памятка потребителю: Качество и безопасность детских товаров </w:t>
      </w:r>
    </w:p>
    <w:p w:rsidR="00EC3936" w:rsidRPr="00B75AF5" w:rsidRDefault="00521A7E" w:rsidP="00EC3936">
      <w:pPr>
        <w:rPr>
          <w:rFonts w:ascii="Times New Roman" w:eastAsia="Times New Roman" w:hAnsi="Times New Roman" w:cs="Times New Roman"/>
          <w:sz w:val="28"/>
          <w:szCs w:val="28"/>
          <w:lang w:eastAsia="ru-RU"/>
        </w:rPr>
      </w:pPr>
      <w:bookmarkStart w:id="0" w:name="_GoBack"/>
      <w:r w:rsidRPr="00B75AF5">
        <w:rPr>
          <w:rFonts w:ascii="Times New Roman" w:eastAsia="Times New Roman" w:hAnsi="Times New Roman" w:cs="Times New Roman"/>
          <w:noProof/>
          <w:sz w:val="28"/>
          <w:szCs w:val="28"/>
          <w:lang w:eastAsia="ru-RU"/>
        </w:rPr>
        <w:drawing>
          <wp:inline distT="0" distB="0" distL="0" distR="0" wp14:anchorId="4AE5E9BD" wp14:editId="7144E008">
            <wp:extent cx="5267325" cy="2705100"/>
            <wp:effectExtent l="0" t="0" r="9525" b="0"/>
            <wp:docPr id="2" name="Рисунок 2" descr="http://39.rospotrebnadzor.ru/sites/default/files/1gfhfg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9.rospotrebnadzor.ru/sites/default/files/1gfhfgh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2705100"/>
                    </a:xfrm>
                    <a:prstGeom prst="rect">
                      <a:avLst/>
                    </a:prstGeom>
                    <a:noFill/>
                    <a:ln>
                      <a:noFill/>
                    </a:ln>
                  </pic:spPr>
                </pic:pic>
              </a:graphicData>
            </a:graphic>
          </wp:inline>
        </w:drawing>
      </w:r>
      <w:bookmarkEnd w:id="0"/>
      <w:r w:rsidR="00EC3936" w:rsidRPr="00B75AF5">
        <w:rPr>
          <w:rFonts w:ascii="Times New Roman" w:eastAsia="Times New Roman" w:hAnsi="Times New Roman" w:cs="Times New Roman"/>
          <w:sz w:val="28"/>
          <w:szCs w:val="28"/>
          <w:lang w:eastAsia="ru-RU"/>
        </w:rPr>
        <w:t xml:space="preserve"> </w:t>
      </w:r>
    </w:p>
    <w:p w:rsidR="00EC3936" w:rsidRPr="00B75AF5" w:rsidRDefault="00EC3936" w:rsidP="00EC3936">
      <w:pPr>
        <w:spacing w:after="0" w:line="240" w:lineRule="auto"/>
        <w:jc w:val="both"/>
        <w:rPr>
          <w:rFonts w:ascii="Times New Roman" w:eastAsia="Times New Roman" w:hAnsi="Times New Roman" w:cs="Times New Roman"/>
          <w:sz w:val="28"/>
          <w:szCs w:val="28"/>
          <w:lang w:eastAsia="ru-RU"/>
        </w:rPr>
      </w:pPr>
      <w:r w:rsidRPr="00B75AF5">
        <w:rPr>
          <w:rFonts w:ascii="Times New Roman" w:eastAsia="Times New Roman" w:hAnsi="Times New Roman" w:cs="Times New Roman"/>
          <w:sz w:val="28"/>
          <w:szCs w:val="28"/>
          <w:lang w:eastAsia="ru-RU"/>
        </w:rPr>
        <w:t>1 сентября – День знаний. К нему готовятся и родители, и дети. Перед новым учебным годом родители школьников приобретают одежду, обувь, учебную литературу и прочие необходимые ребенку товары. Как быть уверенным, что эти покупки качественны и безопасны для Вашего ребенка?   На что обратить внимание при  покупке школьных  товаров.</w:t>
      </w:r>
    </w:p>
    <w:p w:rsidR="00EC3936" w:rsidRPr="00B75AF5" w:rsidRDefault="00EC3936" w:rsidP="00EC3936">
      <w:pPr>
        <w:spacing w:after="0" w:line="240" w:lineRule="auto"/>
        <w:jc w:val="both"/>
        <w:rPr>
          <w:rFonts w:ascii="Times New Roman" w:eastAsia="Times New Roman" w:hAnsi="Times New Roman" w:cs="Times New Roman"/>
          <w:sz w:val="28"/>
          <w:szCs w:val="28"/>
          <w:lang w:eastAsia="ru-RU"/>
        </w:rPr>
      </w:pPr>
      <w:r w:rsidRPr="00B75AF5">
        <w:rPr>
          <w:rFonts w:ascii="Times New Roman" w:eastAsia="Times New Roman" w:hAnsi="Times New Roman" w:cs="Times New Roman"/>
          <w:sz w:val="28"/>
          <w:szCs w:val="28"/>
          <w:lang w:eastAsia="ru-RU"/>
        </w:rPr>
        <w:t>Деятельность по розничной реализации школьных  товаров регулируется:</w:t>
      </w:r>
    </w:p>
    <w:p w:rsidR="00EC3936" w:rsidRPr="00B75AF5" w:rsidRDefault="00EC3936" w:rsidP="00EC3936">
      <w:pPr>
        <w:spacing w:after="0" w:line="240" w:lineRule="auto"/>
        <w:jc w:val="both"/>
        <w:rPr>
          <w:rFonts w:ascii="Times New Roman" w:eastAsia="Times New Roman" w:hAnsi="Times New Roman" w:cs="Times New Roman"/>
          <w:sz w:val="28"/>
          <w:szCs w:val="28"/>
          <w:lang w:eastAsia="ru-RU"/>
        </w:rPr>
      </w:pPr>
      <w:r w:rsidRPr="00B75AF5">
        <w:rPr>
          <w:rFonts w:ascii="Times New Roman" w:eastAsia="Times New Roman" w:hAnsi="Times New Roman" w:cs="Times New Roman"/>
          <w:sz w:val="28"/>
          <w:szCs w:val="28"/>
          <w:lang w:eastAsia="ru-RU"/>
        </w:rPr>
        <w:t>Законом  Российской Федерации от 07.02.1992 г. № 2300-1 «О защите прав потребителей».</w:t>
      </w:r>
    </w:p>
    <w:p w:rsidR="00EC3936" w:rsidRPr="00B75AF5" w:rsidRDefault="00EC3936" w:rsidP="00EC3936">
      <w:pPr>
        <w:spacing w:after="0" w:line="240" w:lineRule="auto"/>
        <w:jc w:val="both"/>
        <w:rPr>
          <w:rFonts w:ascii="Times New Roman" w:eastAsia="Times New Roman" w:hAnsi="Times New Roman" w:cs="Times New Roman"/>
          <w:sz w:val="28"/>
          <w:szCs w:val="28"/>
          <w:lang w:eastAsia="ru-RU"/>
        </w:rPr>
      </w:pPr>
      <w:r w:rsidRPr="00B75AF5">
        <w:rPr>
          <w:rFonts w:ascii="Times New Roman" w:eastAsia="Times New Roman" w:hAnsi="Times New Roman" w:cs="Times New Roman"/>
          <w:sz w:val="28"/>
          <w:szCs w:val="28"/>
          <w:lang w:eastAsia="ru-RU"/>
        </w:rPr>
        <w:t xml:space="preserve">Обязательные требования безопасности к продукции, предназначенной для детей и подростков, в целях защиты их  жизни и здоровья,   а также предупреждения действий, вводящих в заблуждение потребителей продукции, установлены Техническим регламентом Таможенного Союза «О безопасности продукции, предназначенной для детей и подростков» </w:t>
      </w:r>
      <w:proofErr w:type="gramStart"/>
      <w:r w:rsidRPr="00B75AF5">
        <w:rPr>
          <w:rFonts w:ascii="Times New Roman" w:eastAsia="Times New Roman" w:hAnsi="Times New Roman" w:cs="Times New Roman"/>
          <w:sz w:val="28"/>
          <w:szCs w:val="28"/>
          <w:lang w:eastAsia="ru-RU"/>
        </w:rPr>
        <w:t>ТР</w:t>
      </w:r>
      <w:proofErr w:type="gramEnd"/>
      <w:r w:rsidRPr="00B75AF5">
        <w:rPr>
          <w:rFonts w:ascii="Times New Roman" w:eastAsia="Times New Roman" w:hAnsi="Times New Roman" w:cs="Times New Roman"/>
          <w:sz w:val="28"/>
          <w:szCs w:val="28"/>
          <w:lang w:eastAsia="ru-RU"/>
        </w:rPr>
        <w:t xml:space="preserve"> ТС 007/2011, а в части, не урегулированный нормативно-правовыми актами Таможенного союза – санитарным законодательством Российской Федерации.</w:t>
      </w:r>
    </w:p>
    <w:p w:rsidR="00EC3936" w:rsidRPr="00B75AF5" w:rsidRDefault="00EC3936" w:rsidP="00EC3936">
      <w:pPr>
        <w:spacing w:after="0" w:line="240" w:lineRule="auto"/>
        <w:rPr>
          <w:rFonts w:ascii="Times New Roman" w:eastAsia="Times New Roman" w:hAnsi="Times New Roman" w:cs="Times New Roman"/>
          <w:sz w:val="28"/>
          <w:szCs w:val="28"/>
          <w:lang w:eastAsia="ru-RU"/>
        </w:rPr>
      </w:pPr>
      <w:r w:rsidRPr="00B75AF5">
        <w:rPr>
          <w:rFonts w:ascii="Times New Roman" w:eastAsia="Times New Roman" w:hAnsi="Times New Roman" w:cs="Times New Roman"/>
          <w:b/>
          <w:bCs/>
          <w:sz w:val="28"/>
          <w:szCs w:val="28"/>
          <w:lang w:eastAsia="ru-RU"/>
        </w:rPr>
        <w:t>Маркировка продукции</w:t>
      </w:r>
    </w:p>
    <w:p w:rsidR="00EC3936" w:rsidRPr="00B75AF5" w:rsidRDefault="00EC3936" w:rsidP="00EC3936">
      <w:pPr>
        <w:spacing w:after="0" w:line="240" w:lineRule="auto"/>
        <w:jc w:val="both"/>
        <w:rPr>
          <w:rFonts w:ascii="Times New Roman" w:eastAsia="Times New Roman" w:hAnsi="Times New Roman" w:cs="Times New Roman"/>
          <w:sz w:val="28"/>
          <w:szCs w:val="28"/>
          <w:lang w:eastAsia="ru-RU"/>
        </w:rPr>
      </w:pPr>
      <w:r w:rsidRPr="00B75AF5">
        <w:rPr>
          <w:rFonts w:ascii="Times New Roman" w:eastAsia="Times New Roman" w:hAnsi="Times New Roman" w:cs="Times New Roman"/>
          <w:sz w:val="28"/>
          <w:szCs w:val="28"/>
          <w:lang w:eastAsia="ru-RU"/>
        </w:rPr>
        <w:t>Особое внимание нужно обратить на маркировку продукции: она должна быть достоверной, проверяемой, читаемой и доступной для осмотра и идентификации.</w:t>
      </w:r>
    </w:p>
    <w:p w:rsidR="00EC3936" w:rsidRPr="00B75AF5" w:rsidRDefault="00EC3936" w:rsidP="00EC3936">
      <w:pPr>
        <w:spacing w:after="0" w:line="240" w:lineRule="auto"/>
        <w:jc w:val="both"/>
        <w:rPr>
          <w:rFonts w:ascii="Times New Roman" w:eastAsia="Times New Roman" w:hAnsi="Times New Roman" w:cs="Times New Roman"/>
          <w:sz w:val="28"/>
          <w:szCs w:val="28"/>
          <w:lang w:eastAsia="ru-RU"/>
        </w:rPr>
      </w:pPr>
      <w:r w:rsidRPr="00B75AF5">
        <w:rPr>
          <w:rFonts w:ascii="Times New Roman" w:eastAsia="Times New Roman" w:hAnsi="Times New Roman" w:cs="Times New Roman"/>
          <w:sz w:val="28"/>
          <w:szCs w:val="28"/>
          <w:lang w:eastAsia="ru-RU"/>
        </w:rPr>
        <w:t>Маркировка на русском языке наносится на изделие, этикетку, прикрепляемую к изделию, или товарный ярлык, упаковку изделия, упаковку группы изделий или листок-вкладыш к продукции и должна содержать следующую информацию:</w:t>
      </w:r>
    </w:p>
    <w:p w:rsidR="00EC3936" w:rsidRPr="00B75AF5" w:rsidRDefault="00EC3936" w:rsidP="00EC3936">
      <w:pPr>
        <w:spacing w:after="0" w:line="240" w:lineRule="auto"/>
        <w:jc w:val="both"/>
        <w:rPr>
          <w:rFonts w:ascii="Times New Roman" w:eastAsia="Times New Roman" w:hAnsi="Times New Roman" w:cs="Times New Roman"/>
          <w:sz w:val="28"/>
          <w:szCs w:val="28"/>
          <w:lang w:eastAsia="ru-RU"/>
        </w:rPr>
      </w:pPr>
      <w:r w:rsidRPr="00B75AF5">
        <w:rPr>
          <w:rFonts w:ascii="Times New Roman" w:eastAsia="Times New Roman" w:hAnsi="Times New Roman" w:cs="Times New Roman"/>
          <w:sz w:val="28"/>
          <w:szCs w:val="28"/>
          <w:lang w:eastAsia="ru-RU"/>
        </w:rPr>
        <w:lastRenderedPageBreak/>
        <w:t>-наименование страны, где изготовлена продукция; наименование и местонахождение изготовителя (уполномоченного изготовителем лица), импортера, дистрибьютора;</w:t>
      </w:r>
    </w:p>
    <w:p w:rsidR="00EC3936" w:rsidRPr="00B75AF5" w:rsidRDefault="00EC3936" w:rsidP="00EC3936">
      <w:pPr>
        <w:spacing w:after="0" w:line="240" w:lineRule="auto"/>
        <w:jc w:val="both"/>
        <w:rPr>
          <w:rFonts w:ascii="Times New Roman" w:eastAsia="Times New Roman" w:hAnsi="Times New Roman" w:cs="Times New Roman"/>
          <w:sz w:val="28"/>
          <w:szCs w:val="28"/>
          <w:lang w:eastAsia="ru-RU"/>
        </w:rPr>
      </w:pPr>
      <w:r w:rsidRPr="00B75AF5">
        <w:rPr>
          <w:rFonts w:ascii="Times New Roman" w:eastAsia="Times New Roman" w:hAnsi="Times New Roman" w:cs="Times New Roman"/>
          <w:sz w:val="28"/>
          <w:szCs w:val="28"/>
          <w:lang w:eastAsia="ru-RU"/>
        </w:rPr>
        <w:t>-наименование и вид (назначение) изделия;</w:t>
      </w:r>
    </w:p>
    <w:p w:rsidR="00EC3936" w:rsidRPr="00B75AF5" w:rsidRDefault="00EC3936" w:rsidP="00EC3936">
      <w:pPr>
        <w:spacing w:after="0" w:line="240" w:lineRule="auto"/>
        <w:jc w:val="both"/>
        <w:rPr>
          <w:rFonts w:ascii="Times New Roman" w:eastAsia="Times New Roman" w:hAnsi="Times New Roman" w:cs="Times New Roman"/>
          <w:sz w:val="28"/>
          <w:szCs w:val="28"/>
          <w:lang w:eastAsia="ru-RU"/>
        </w:rPr>
      </w:pPr>
      <w:r w:rsidRPr="00B75AF5">
        <w:rPr>
          <w:rFonts w:ascii="Times New Roman" w:eastAsia="Times New Roman" w:hAnsi="Times New Roman" w:cs="Times New Roman"/>
          <w:sz w:val="28"/>
          <w:szCs w:val="28"/>
          <w:lang w:eastAsia="ru-RU"/>
        </w:rPr>
        <w:t>-дата изготовления;</w:t>
      </w:r>
    </w:p>
    <w:p w:rsidR="00EC3936" w:rsidRPr="00B75AF5" w:rsidRDefault="00EC3936" w:rsidP="00EC3936">
      <w:pPr>
        <w:spacing w:after="0" w:line="240" w:lineRule="auto"/>
        <w:jc w:val="both"/>
        <w:rPr>
          <w:rFonts w:ascii="Times New Roman" w:eastAsia="Times New Roman" w:hAnsi="Times New Roman" w:cs="Times New Roman"/>
          <w:sz w:val="28"/>
          <w:szCs w:val="28"/>
          <w:lang w:eastAsia="ru-RU"/>
        </w:rPr>
      </w:pPr>
      <w:r w:rsidRPr="00B75AF5">
        <w:rPr>
          <w:rFonts w:ascii="Times New Roman" w:eastAsia="Times New Roman" w:hAnsi="Times New Roman" w:cs="Times New Roman"/>
          <w:sz w:val="28"/>
          <w:szCs w:val="28"/>
          <w:lang w:eastAsia="ru-RU"/>
        </w:rPr>
        <w:t>– единый знак обращения на рынке;</w:t>
      </w:r>
    </w:p>
    <w:p w:rsidR="00EC3936" w:rsidRPr="00B75AF5" w:rsidRDefault="00EC3936" w:rsidP="00EC3936">
      <w:pPr>
        <w:spacing w:after="0" w:line="240" w:lineRule="auto"/>
        <w:jc w:val="both"/>
        <w:rPr>
          <w:rFonts w:ascii="Times New Roman" w:eastAsia="Times New Roman" w:hAnsi="Times New Roman" w:cs="Times New Roman"/>
          <w:sz w:val="28"/>
          <w:szCs w:val="28"/>
          <w:lang w:eastAsia="ru-RU"/>
        </w:rPr>
      </w:pPr>
      <w:r w:rsidRPr="00B75AF5">
        <w:rPr>
          <w:rFonts w:ascii="Times New Roman" w:eastAsia="Times New Roman" w:hAnsi="Times New Roman" w:cs="Times New Roman"/>
          <w:sz w:val="28"/>
          <w:szCs w:val="28"/>
          <w:lang w:eastAsia="ru-RU"/>
        </w:rPr>
        <w:t>– срок службы продукции (при необходимости);</w:t>
      </w:r>
    </w:p>
    <w:p w:rsidR="00EC3936" w:rsidRPr="00B75AF5" w:rsidRDefault="00EC3936" w:rsidP="00EC3936">
      <w:pPr>
        <w:spacing w:after="0" w:line="240" w:lineRule="auto"/>
        <w:jc w:val="both"/>
        <w:rPr>
          <w:rFonts w:ascii="Times New Roman" w:eastAsia="Times New Roman" w:hAnsi="Times New Roman" w:cs="Times New Roman"/>
          <w:sz w:val="28"/>
          <w:szCs w:val="28"/>
          <w:lang w:eastAsia="ru-RU"/>
        </w:rPr>
      </w:pPr>
      <w:r w:rsidRPr="00B75AF5">
        <w:rPr>
          <w:rFonts w:ascii="Times New Roman" w:eastAsia="Times New Roman" w:hAnsi="Times New Roman" w:cs="Times New Roman"/>
          <w:sz w:val="28"/>
          <w:szCs w:val="28"/>
          <w:lang w:eastAsia="ru-RU"/>
        </w:rPr>
        <w:t>-гарантийный срок службы (при необходимости); товарный знак (при наличии).</w:t>
      </w:r>
    </w:p>
    <w:p w:rsidR="00EC3936" w:rsidRPr="00B75AF5" w:rsidRDefault="00EC3936" w:rsidP="00EC3936">
      <w:pPr>
        <w:spacing w:after="0" w:line="240" w:lineRule="auto"/>
        <w:jc w:val="both"/>
        <w:rPr>
          <w:rFonts w:ascii="Times New Roman" w:eastAsia="Times New Roman" w:hAnsi="Times New Roman" w:cs="Times New Roman"/>
          <w:sz w:val="28"/>
          <w:szCs w:val="28"/>
          <w:lang w:eastAsia="ru-RU"/>
        </w:rPr>
      </w:pPr>
      <w:r w:rsidRPr="00B75AF5">
        <w:rPr>
          <w:rFonts w:ascii="Times New Roman" w:eastAsia="Times New Roman" w:hAnsi="Times New Roman" w:cs="Times New Roman"/>
          <w:sz w:val="28"/>
          <w:szCs w:val="28"/>
          <w:lang w:eastAsia="ru-RU"/>
        </w:rPr>
        <w:t>Не допускается использования указаний «экологически чистая», «ортопедическая» и другие аналогичные указания без соответствующего подтверждения. Продукция для детей и подростков, как и любая другая продукция, соответствующая требованиям безопасности и прошедшая процедуру подтверждения соответствия, должна иметь маркировку единым знаком обращения продукции на рынке государств – членов Таможенного союза.</w:t>
      </w:r>
    </w:p>
    <w:p w:rsidR="00C34260" w:rsidRPr="00C34260" w:rsidRDefault="00C34260" w:rsidP="00C3426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5AF5">
        <w:rPr>
          <w:rFonts w:ascii="Times New Roman" w:eastAsia="Times New Roman" w:hAnsi="Times New Roman" w:cs="Times New Roman"/>
          <w:b/>
          <w:bCs/>
          <w:sz w:val="28"/>
          <w:szCs w:val="28"/>
          <w:lang w:eastAsia="ru-RU"/>
        </w:rPr>
        <w:t>Требования к одежде для детей и подростков.</w:t>
      </w:r>
    </w:p>
    <w:p w:rsidR="00C34260" w:rsidRPr="00C34260" w:rsidRDefault="00C34260" w:rsidP="00C34260">
      <w:pPr>
        <w:spacing w:after="0" w:line="240" w:lineRule="auto"/>
        <w:jc w:val="both"/>
        <w:rPr>
          <w:rFonts w:ascii="Times New Roman" w:eastAsia="Times New Roman" w:hAnsi="Times New Roman" w:cs="Times New Roman"/>
          <w:sz w:val="28"/>
          <w:szCs w:val="28"/>
          <w:lang w:eastAsia="ru-RU"/>
        </w:rPr>
      </w:pPr>
      <w:r w:rsidRPr="00C34260">
        <w:rPr>
          <w:rFonts w:ascii="Times New Roman" w:eastAsia="Times New Roman" w:hAnsi="Times New Roman" w:cs="Times New Roman"/>
          <w:sz w:val="28"/>
          <w:szCs w:val="28"/>
          <w:lang w:eastAsia="ru-RU"/>
        </w:rPr>
        <w:t>Указанный выше Технический регламент 007/2011 устанавливает обязательные требования по показателям химической, биологической, механической и термической безопасности к одежде для детей и подростков, в том числе к школьной форме, а также к иным детским товарам. При этом, несомненно, наиболее предпочтительный вариант – покупка вещей из натуральных материалов и тканей.</w:t>
      </w:r>
    </w:p>
    <w:p w:rsidR="00C34260" w:rsidRPr="00C34260" w:rsidRDefault="00C34260" w:rsidP="00B75AF5">
      <w:pPr>
        <w:spacing w:after="0" w:line="240" w:lineRule="auto"/>
        <w:jc w:val="both"/>
        <w:rPr>
          <w:rFonts w:ascii="Times New Roman" w:eastAsia="Times New Roman" w:hAnsi="Times New Roman" w:cs="Times New Roman"/>
          <w:sz w:val="28"/>
          <w:szCs w:val="28"/>
          <w:lang w:eastAsia="ru-RU"/>
        </w:rPr>
      </w:pPr>
      <w:r w:rsidRPr="00C34260">
        <w:rPr>
          <w:rFonts w:ascii="Times New Roman" w:eastAsia="Times New Roman" w:hAnsi="Times New Roman" w:cs="Times New Roman"/>
          <w:sz w:val="28"/>
          <w:szCs w:val="28"/>
          <w:lang w:eastAsia="ru-RU"/>
        </w:rPr>
        <w:t>Выбирая школьную форму детям, родители должны обращать внимание не только на ее внешний вид. На первое место следует ставить тепловые свойства, удобство покроя, легкость. Одежда не должна ограничивать движения ребенка, нарушать физиологические функции кожи и удаление с ее поверхности продуктов обмена. Ткани, из которых шьется школьная форма, должны быть воздухопроницаемыми, гигроскопичными (способными легко поглощать воду и водяные пары), не терять этих положительных качеств и привлекательного внешнего вида после многократной стирки и глажения. Безопасность обуви и кожгалантерейных изделий оценивают устойчивостью окраски применяемых материалов к сухому и мокрому трению и воздействию пота, а также концентрацией выделяющихся вредных веществ и комплексом физико-механических свойств (масса, гибкость, прочность крепления деталей низа, деформация подноска и задника обуви, и разрывная нагрузка узлов крепления ручек кожгалантерейных изделий). Не допускается изготавливать подкладку закрытой обуви из искусственных и (или) синтетических материалов в обуви для всех половозрастных групп.</w:t>
      </w:r>
    </w:p>
    <w:p w:rsidR="00B75AF5" w:rsidRPr="00B75AF5" w:rsidRDefault="00B75AF5" w:rsidP="00B75AF5">
      <w:pPr>
        <w:spacing w:after="0" w:line="240" w:lineRule="auto"/>
        <w:jc w:val="both"/>
        <w:outlineLvl w:val="0"/>
        <w:rPr>
          <w:rFonts w:ascii="Times New Roman" w:eastAsia="Times New Roman" w:hAnsi="Times New Roman" w:cs="Times New Roman"/>
          <w:sz w:val="28"/>
          <w:szCs w:val="28"/>
          <w:lang w:eastAsia="ru-RU"/>
        </w:rPr>
      </w:pPr>
      <w:r w:rsidRPr="00B75AF5">
        <w:rPr>
          <w:rFonts w:ascii="Times New Roman" w:eastAsia="Times New Roman" w:hAnsi="Times New Roman" w:cs="Times New Roman"/>
          <w:sz w:val="28"/>
          <w:szCs w:val="28"/>
          <w:lang w:eastAsia="ru-RU"/>
        </w:rPr>
        <w:t xml:space="preserve">При выборе одежды для детей необходимо обратить внимание на качество материала и его состав. При изготовлении детской одежды предпочтение отдается тканям с максимальным содержанием натуральных волокон. К белью требования еще более жесткие - оно должно быть полностью </w:t>
      </w:r>
      <w:r w:rsidRPr="00B75AF5">
        <w:rPr>
          <w:rFonts w:ascii="Times New Roman" w:eastAsia="Times New Roman" w:hAnsi="Times New Roman" w:cs="Times New Roman"/>
          <w:sz w:val="28"/>
          <w:szCs w:val="28"/>
          <w:lang w:eastAsia="ru-RU"/>
        </w:rPr>
        <w:lastRenderedPageBreak/>
        <w:t>изготовлено только из натуральных тканей. Одежда для детей, особенно младшего школьного возраста, обязательно должна быть по размеру, не иметь сдавливающих поясов, не сковывать движения. Но и нельзя покупать одежду «на вырост», такая одежда также мешает ребенку при движении, меняет его походку, осанку.</w:t>
      </w:r>
    </w:p>
    <w:p w:rsidR="00B75AF5" w:rsidRPr="00B75AF5" w:rsidRDefault="00B75AF5" w:rsidP="00B75AF5">
      <w:pPr>
        <w:spacing w:after="0" w:line="240" w:lineRule="auto"/>
        <w:jc w:val="both"/>
        <w:rPr>
          <w:rFonts w:ascii="Times New Roman" w:eastAsia="Times New Roman" w:hAnsi="Times New Roman" w:cs="Times New Roman"/>
          <w:sz w:val="28"/>
          <w:szCs w:val="28"/>
          <w:lang w:eastAsia="ru-RU"/>
        </w:rPr>
      </w:pPr>
      <w:r w:rsidRPr="00B75AF5">
        <w:rPr>
          <w:rFonts w:ascii="Times New Roman" w:eastAsia="Times New Roman" w:hAnsi="Times New Roman" w:cs="Times New Roman"/>
          <w:sz w:val="28"/>
          <w:szCs w:val="28"/>
          <w:lang w:eastAsia="ru-RU"/>
        </w:rPr>
        <w:t>Швы  на одежде не должны натирать и раздражать кожу. Одежда должна без особых затруднений пропускать воздух, чтобы обеспечить терморегуляцию организма. Должна быть сшита из трудно загрязняющихся тканей, но в то же время одежда должна легко стираться. </w:t>
      </w:r>
    </w:p>
    <w:p w:rsidR="00B75AF5" w:rsidRPr="00B75AF5" w:rsidRDefault="00B75AF5" w:rsidP="00B75AF5">
      <w:pPr>
        <w:spacing w:after="0" w:line="240" w:lineRule="auto"/>
        <w:jc w:val="both"/>
        <w:rPr>
          <w:rFonts w:ascii="Times New Roman" w:eastAsia="Times New Roman" w:hAnsi="Times New Roman" w:cs="Times New Roman"/>
          <w:sz w:val="28"/>
          <w:szCs w:val="28"/>
          <w:lang w:eastAsia="ru-RU"/>
        </w:rPr>
      </w:pPr>
      <w:r w:rsidRPr="00B75AF5">
        <w:rPr>
          <w:rFonts w:ascii="Times New Roman" w:eastAsia="Times New Roman" w:hAnsi="Times New Roman" w:cs="Times New Roman"/>
          <w:sz w:val="28"/>
          <w:szCs w:val="28"/>
          <w:lang w:eastAsia="ru-RU"/>
        </w:rPr>
        <w:t>Одежда ребенка не должна накапливать статическое электричество, поэтому, покупая одежду для ребенка, не рекомендуется останавливать выбор на одежде из синтетических тканей и из тканей, содержащих синтетические волокна (не более 30%). Одежда должна соответствовать сезону. Те же самые требования предъявляются и к обуви. Предпочтение отдается обуви из натуральных материалов. Обувь, выполненная из кожзаменителя, должна иметь внутреннюю поверхность и стельку только из натуральных тканей.</w:t>
      </w:r>
    </w:p>
    <w:p w:rsidR="00C34260" w:rsidRPr="00EC3936" w:rsidRDefault="00C34260" w:rsidP="00EC3936">
      <w:pPr>
        <w:spacing w:after="0" w:line="240" w:lineRule="auto"/>
        <w:jc w:val="both"/>
        <w:rPr>
          <w:rFonts w:ascii="Times New Roman" w:eastAsia="Times New Roman" w:hAnsi="Times New Roman" w:cs="Times New Roman"/>
          <w:sz w:val="24"/>
          <w:szCs w:val="24"/>
          <w:lang w:eastAsia="ru-RU"/>
        </w:rPr>
      </w:pPr>
    </w:p>
    <w:p w:rsidR="00067B9B" w:rsidRDefault="00067B9B" w:rsidP="00067B9B">
      <w:pPr>
        <w:spacing w:after="0" w:line="240" w:lineRule="auto"/>
        <w:rPr>
          <w:rFonts w:ascii="Times New Roman" w:hAnsi="Times New Roman"/>
          <w:sz w:val="24"/>
          <w:szCs w:val="24"/>
        </w:rPr>
      </w:pPr>
      <w:r>
        <w:rPr>
          <w:rFonts w:ascii="Times New Roman" w:hAnsi="Times New Roman"/>
          <w:sz w:val="24"/>
          <w:szCs w:val="24"/>
        </w:rPr>
        <w:t xml:space="preserve">Территориальный  отдел </w:t>
      </w:r>
    </w:p>
    <w:p w:rsidR="00067B9B" w:rsidRDefault="00067B9B" w:rsidP="00067B9B">
      <w:pPr>
        <w:spacing w:after="0" w:line="240" w:lineRule="auto"/>
        <w:rPr>
          <w:rFonts w:ascii="Times New Roman" w:hAnsi="Times New Roman"/>
          <w:sz w:val="24"/>
          <w:szCs w:val="24"/>
        </w:rPr>
      </w:pPr>
      <w:r>
        <w:rPr>
          <w:rFonts w:ascii="Times New Roman" w:hAnsi="Times New Roman"/>
          <w:sz w:val="24"/>
          <w:szCs w:val="24"/>
        </w:rPr>
        <w:t xml:space="preserve">Управления Роспотребнадзора по </w:t>
      </w:r>
      <w:proofErr w:type="gramStart"/>
      <w:r>
        <w:rPr>
          <w:rFonts w:ascii="Times New Roman" w:hAnsi="Times New Roman"/>
          <w:sz w:val="24"/>
          <w:szCs w:val="24"/>
        </w:rPr>
        <w:t>Чувашской</w:t>
      </w:r>
      <w:proofErr w:type="gramEnd"/>
      <w:r>
        <w:rPr>
          <w:rFonts w:ascii="Times New Roman" w:hAnsi="Times New Roman"/>
          <w:sz w:val="24"/>
          <w:szCs w:val="24"/>
        </w:rPr>
        <w:t xml:space="preserve"> </w:t>
      </w:r>
    </w:p>
    <w:p w:rsidR="00067B9B" w:rsidRDefault="00067B9B" w:rsidP="00067B9B">
      <w:pPr>
        <w:spacing w:after="0" w:line="240" w:lineRule="auto"/>
        <w:jc w:val="both"/>
        <w:rPr>
          <w:sz w:val="28"/>
          <w:szCs w:val="28"/>
        </w:rPr>
      </w:pPr>
      <w:r>
        <w:rPr>
          <w:rFonts w:ascii="Times New Roman" w:hAnsi="Times New Roman"/>
          <w:sz w:val="24"/>
          <w:szCs w:val="24"/>
        </w:rPr>
        <w:t xml:space="preserve">Республике-Чувашии в Батыревском районе    </w:t>
      </w:r>
    </w:p>
    <w:p w:rsidR="00067B9B" w:rsidRPr="00521A7E" w:rsidRDefault="00067B9B" w:rsidP="00521A7E">
      <w:pPr>
        <w:spacing w:before="100" w:beforeAutospacing="1" w:after="100" w:afterAutospacing="1" w:line="240" w:lineRule="auto"/>
        <w:rPr>
          <w:rFonts w:ascii="Times New Roman" w:eastAsia="Times New Roman" w:hAnsi="Times New Roman" w:cs="Times New Roman"/>
          <w:sz w:val="24"/>
          <w:szCs w:val="24"/>
          <w:lang w:eastAsia="ru-RU"/>
        </w:rPr>
      </w:pPr>
    </w:p>
    <w:p w:rsidR="00FC0C88" w:rsidRDefault="00FC0C88"/>
    <w:sectPr w:rsidR="00FC0C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E83"/>
    <w:rsid w:val="00067B9B"/>
    <w:rsid w:val="00186E83"/>
    <w:rsid w:val="00521A7E"/>
    <w:rsid w:val="00B75AF5"/>
    <w:rsid w:val="00C34260"/>
    <w:rsid w:val="00EC3936"/>
    <w:rsid w:val="00FC0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1A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1A7E"/>
    <w:rPr>
      <w:rFonts w:ascii="Times New Roman" w:eastAsia="Times New Roman" w:hAnsi="Times New Roman" w:cs="Times New Roman"/>
      <w:b/>
      <w:bCs/>
      <w:kern w:val="36"/>
      <w:sz w:val="48"/>
      <w:szCs w:val="48"/>
      <w:lang w:eastAsia="ru-RU"/>
    </w:rPr>
  </w:style>
  <w:style w:type="character" w:customStyle="1" w:styleId="inline">
    <w:name w:val="inline"/>
    <w:basedOn w:val="a0"/>
    <w:rsid w:val="00521A7E"/>
  </w:style>
  <w:style w:type="paragraph" w:styleId="a3">
    <w:name w:val="Normal (Web)"/>
    <w:basedOn w:val="a"/>
    <w:uiPriority w:val="99"/>
    <w:semiHidden/>
    <w:unhideWhenUsed/>
    <w:rsid w:val="00521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1A7E"/>
    <w:rPr>
      <w:b/>
      <w:bCs/>
    </w:rPr>
  </w:style>
  <w:style w:type="paragraph" w:styleId="a5">
    <w:name w:val="Balloon Text"/>
    <w:basedOn w:val="a"/>
    <w:link w:val="a6"/>
    <w:uiPriority w:val="99"/>
    <w:semiHidden/>
    <w:unhideWhenUsed/>
    <w:rsid w:val="00521A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1A7E"/>
    <w:rPr>
      <w:rFonts w:ascii="Tahoma" w:hAnsi="Tahoma" w:cs="Tahoma"/>
      <w:sz w:val="16"/>
      <w:szCs w:val="16"/>
    </w:rPr>
  </w:style>
  <w:style w:type="character" w:styleId="a7">
    <w:name w:val="Hyperlink"/>
    <w:basedOn w:val="a0"/>
    <w:uiPriority w:val="99"/>
    <w:semiHidden/>
    <w:unhideWhenUsed/>
    <w:rsid w:val="00EC39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1A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1A7E"/>
    <w:rPr>
      <w:rFonts w:ascii="Times New Roman" w:eastAsia="Times New Roman" w:hAnsi="Times New Roman" w:cs="Times New Roman"/>
      <w:b/>
      <w:bCs/>
      <w:kern w:val="36"/>
      <w:sz w:val="48"/>
      <w:szCs w:val="48"/>
      <w:lang w:eastAsia="ru-RU"/>
    </w:rPr>
  </w:style>
  <w:style w:type="character" w:customStyle="1" w:styleId="inline">
    <w:name w:val="inline"/>
    <w:basedOn w:val="a0"/>
    <w:rsid w:val="00521A7E"/>
  </w:style>
  <w:style w:type="paragraph" w:styleId="a3">
    <w:name w:val="Normal (Web)"/>
    <w:basedOn w:val="a"/>
    <w:uiPriority w:val="99"/>
    <w:semiHidden/>
    <w:unhideWhenUsed/>
    <w:rsid w:val="00521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1A7E"/>
    <w:rPr>
      <w:b/>
      <w:bCs/>
    </w:rPr>
  </w:style>
  <w:style w:type="paragraph" w:styleId="a5">
    <w:name w:val="Balloon Text"/>
    <w:basedOn w:val="a"/>
    <w:link w:val="a6"/>
    <w:uiPriority w:val="99"/>
    <w:semiHidden/>
    <w:unhideWhenUsed/>
    <w:rsid w:val="00521A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1A7E"/>
    <w:rPr>
      <w:rFonts w:ascii="Tahoma" w:hAnsi="Tahoma" w:cs="Tahoma"/>
      <w:sz w:val="16"/>
      <w:szCs w:val="16"/>
    </w:rPr>
  </w:style>
  <w:style w:type="character" w:styleId="a7">
    <w:name w:val="Hyperlink"/>
    <w:basedOn w:val="a0"/>
    <w:uiPriority w:val="99"/>
    <w:semiHidden/>
    <w:unhideWhenUsed/>
    <w:rsid w:val="00EC39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25752">
      <w:bodyDiv w:val="1"/>
      <w:marLeft w:val="0"/>
      <w:marRight w:val="0"/>
      <w:marTop w:val="0"/>
      <w:marBottom w:val="0"/>
      <w:divBdr>
        <w:top w:val="none" w:sz="0" w:space="0" w:color="auto"/>
        <w:left w:val="none" w:sz="0" w:space="0" w:color="auto"/>
        <w:bottom w:val="none" w:sz="0" w:space="0" w:color="auto"/>
        <w:right w:val="none" w:sz="0" w:space="0" w:color="auto"/>
      </w:divBdr>
    </w:div>
    <w:div w:id="549465043">
      <w:bodyDiv w:val="1"/>
      <w:marLeft w:val="0"/>
      <w:marRight w:val="0"/>
      <w:marTop w:val="0"/>
      <w:marBottom w:val="0"/>
      <w:divBdr>
        <w:top w:val="none" w:sz="0" w:space="0" w:color="auto"/>
        <w:left w:val="none" w:sz="0" w:space="0" w:color="auto"/>
        <w:bottom w:val="none" w:sz="0" w:space="0" w:color="auto"/>
        <w:right w:val="none" w:sz="0" w:space="0" w:color="auto"/>
      </w:divBdr>
      <w:divsChild>
        <w:div w:id="1241601144">
          <w:marLeft w:val="0"/>
          <w:marRight w:val="0"/>
          <w:marTop w:val="0"/>
          <w:marBottom w:val="0"/>
          <w:divBdr>
            <w:top w:val="none" w:sz="0" w:space="0" w:color="auto"/>
            <w:left w:val="none" w:sz="0" w:space="0" w:color="auto"/>
            <w:bottom w:val="none" w:sz="0" w:space="0" w:color="auto"/>
            <w:right w:val="none" w:sz="0" w:space="0" w:color="auto"/>
          </w:divBdr>
        </w:div>
        <w:div w:id="519975583">
          <w:marLeft w:val="0"/>
          <w:marRight w:val="0"/>
          <w:marTop w:val="0"/>
          <w:marBottom w:val="0"/>
          <w:divBdr>
            <w:top w:val="none" w:sz="0" w:space="0" w:color="auto"/>
            <w:left w:val="none" w:sz="0" w:space="0" w:color="auto"/>
            <w:bottom w:val="none" w:sz="0" w:space="0" w:color="auto"/>
            <w:right w:val="none" w:sz="0" w:space="0" w:color="auto"/>
          </w:divBdr>
        </w:div>
      </w:divsChild>
    </w:div>
    <w:div w:id="1157302713">
      <w:bodyDiv w:val="1"/>
      <w:marLeft w:val="0"/>
      <w:marRight w:val="0"/>
      <w:marTop w:val="0"/>
      <w:marBottom w:val="0"/>
      <w:divBdr>
        <w:top w:val="none" w:sz="0" w:space="0" w:color="auto"/>
        <w:left w:val="none" w:sz="0" w:space="0" w:color="auto"/>
        <w:bottom w:val="none" w:sz="0" w:space="0" w:color="auto"/>
        <w:right w:val="none" w:sz="0" w:space="0" w:color="auto"/>
      </w:divBdr>
    </w:div>
    <w:div w:id="1704940022">
      <w:bodyDiv w:val="1"/>
      <w:marLeft w:val="0"/>
      <w:marRight w:val="0"/>
      <w:marTop w:val="0"/>
      <w:marBottom w:val="0"/>
      <w:divBdr>
        <w:top w:val="none" w:sz="0" w:space="0" w:color="auto"/>
        <w:left w:val="none" w:sz="0" w:space="0" w:color="auto"/>
        <w:bottom w:val="none" w:sz="0" w:space="0" w:color="auto"/>
        <w:right w:val="none" w:sz="0" w:space="0" w:color="auto"/>
      </w:divBdr>
      <w:divsChild>
        <w:div w:id="1044214589">
          <w:marLeft w:val="0"/>
          <w:marRight w:val="0"/>
          <w:marTop w:val="0"/>
          <w:marBottom w:val="0"/>
          <w:divBdr>
            <w:top w:val="none" w:sz="0" w:space="0" w:color="auto"/>
            <w:left w:val="none" w:sz="0" w:space="0" w:color="auto"/>
            <w:bottom w:val="none" w:sz="0" w:space="0" w:color="auto"/>
            <w:right w:val="none" w:sz="0" w:space="0" w:color="auto"/>
          </w:divBdr>
          <w:divsChild>
            <w:div w:id="1467816193">
              <w:marLeft w:val="0"/>
              <w:marRight w:val="0"/>
              <w:marTop w:val="0"/>
              <w:marBottom w:val="0"/>
              <w:divBdr>
                <w:top w:val="none" w:sz="0" w:space="0" w:color="auto"/>
                <w:left w:val="none" w:sz="0" w:space="0" w:color="auto"/>
                <w:bottom w:val="none" w:sz="0" w:space="0" w:color="auto"/>
                <w:right w:val="none" w:sz="0" w:space="0" w:color="auto"/>
              </w:divBdr>
            </w:div>
          </w:divsChild>
        </w:div>
        <w:div w:id="235632417">
          <w:marLeft w:val="0"/>
          <w:marRight w:val="0"/>
          <w:marTop w:val="0"/>
          <w:marBottom w:val="0"/>
          <w:divBdr>
            <w:top w:val="none" w:sz="0" w:space="0" w:color="auto"/>
            <w:left w:val="none" w:sz="0" w:space="0" w:color="auto"/>
            <w:bottom w:val="none" w:sz="0" w:space="0" w:color="auto"/>
            <w:right w:val="none" w:sz="0" w:space="0" w:color="auto"/>
          </w:divBdr>
          <w:divsChild>
            <w:div w:id="1864392017">
              <w:marLeft w:val="0"/>
              <w:marRight w:val="0"/>
              <w:marTop w:val="0"/>
              <w:marBottom w:val="0"/>
              <w:divBdr>
                <w:top w:val="none" w:sz="0" w:space="0" w:color="auto"/>
                <w:left w:val="none" w:sz="0" w:space="0" w:color="auto"/>
                <w:bottom w:val="none" w:sz="0" w:space="0" w:color="auto"/>
                <w:right w:val="none" w:sz="0" w:space="0" w:color="auto"/>
              </w:divBdr>
              <w:divsChild>
                <w:div w:id="562331470">
                  <w:marLeft w:val="0"/>
                  <w:marRight w:val="0"/>
                  <w:marTop w:val="0"/>
                  <w:marBottom w:val="0"/>
                  <w:divBdr>
                    <w:top w:val="none" w:sz="0" w:space="0" w:color="auto"/>
                    <w:left w:val="none" w:sz="0" w:space="0" w:color="auto"/>
                    <w:bottom w:val="none" w:sz="0" w:space="0" w:color="auto"/>
                    <w:right w:val="none" w:sz="0" w:space="0" w:color="auto"/>
                  </w:divBdr>
                  <w:divsChild>
                    <w:div w:id="1406344995">
                      <w:marLeft w:val="0"/>
                      <w:marRight w:val="0"/>
                      <w:marTop w:val="0"/>
                      <w:marBottom w:val="0"/>
                      <w:divBdr>
                        <w:top w:val="none" w:sz="0" w:space="0" w:color="auto"/>
                        <w:left w:val="none" w:sz="0" w:space="0" w:color="auto"/>
                        <w:bottom w:val="none" w:sz="0" w:space="0" w:color="auto"/>
                        <w:right w:val="none" w:sz="0" w:space="0" w:color="auto"/>
                      </w:divBdr>
                      <w:divsChild>
                        <w:div w:id="1226792959">
                          <w:marLeft w:val="0"/>
                          <w:marRight w:val="0"/>
                          <w:marTop w:val="0"/>
                          <w:marBottom w:val="0"/>
                          <w:divBdr>
                            <w:top w:val="none" w:sz="0" w:space="0" w:color="auto"/>
                            <w:left w:val="none" w:sz="0" w:space="0" w:color="auto"/>
                            <w:bottom w:val="none" w:sz="0" w:space="0" w:color="auto"/>
                            <w:right w:val="none" w:sz="0" w:space="0" w:color="auto"/>
                          </w:divBdr>
                          <w:divsChild>
                            <w:div w:id="1179080965">
                              <w:marLeft w:val="0"/>
                              <w:marRight w:val="0"/>
                              <w:marTop w:val="0"/>
                              <w:marBottom w:val="0"/>
                              <w:divBdr>
                                <w:top w:val="none" w:sz="0" w:space="0" w:color="auto"/>
                                <w:left w:val="none" w:sz="0" w:space="0" w:color="auto"/>
                                <w:bottom w:val="none" w:sz="0" w:space="0" w:color="auto"/>
                                <w:right w:val="none" w:sz="0" w:space="0" w:color="auto"/>
                              </w:divBdr>
                              <w:divsChild>
                                <w:div w:id="818108978">
                                  <w:marLeft w:val="0"/>
                                  <w:marRight w:val="0"/>
                                  <w:marTop w:val="0"/>
                                  <w:marBottom w:val="0"/>
                                  <w:divBdr>
                                    <w:top w:val="none" w:sz="0" w:space="0" w:color="auto"/>
                                    <w:left w:val="none" w:sz="0" w:space="0" w:color="auto"/>
                                    <w:bottom w:val="none" w:sz="0" w:space="0" w:color="auto"/>
                                    <w:right w:val="none" w:sz="0" w:space="0" w:color="auto"/>
                                  </w:divBdr>
                                  <w:divsChild>
                                    <w:div w:id="16987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773</Words>
  <Characters>4409</Characters>
  <Application>Microsoft Office Word</Application>
  <DocSecurity>0</DocSecurity>
  <Lines>36</Lines>
  <Paragraphs>10</Paragraphs>
  <ScaleCrop>false</ScaleCrop>
  <Company>ТО Батырево</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НП</dc:creator>
  <cp:keywords/>
  <dc:description/>
  <cp:lastModifiedBy>Кузнецова НП</cp:lastModifiedBy>
  <cp:revision>6</cp:revision>
  <dcterms:created xsi:type="dcterms:W3CDTF">2022-07-28T04:54:00Z</dcterms:created>
  <dcterms:modified xsi:type="dcterms:W3CDTF">2022-07-28T05:11:00Z</dcterms:modified>
</cp:coreProperties>
</file>