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750" w:rsidRPr="00EA6750" w:rsidRDefault="00EA6750" w:rsidP="00EA6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750">
        <w:rPr>
          <w:rFonts w:ascii="Times New Roman" w:hAnsi="Times New Roman" w:cs="Times New Roman"/>
          <w:b/>
          <w:sz w:val="24"/>
          <w:szCs w:val="24"/>
        </w:rPr>
        <w:t xml:space="preserve">Заключение договора купли-продажи через </w:t>
      </w:r>
      <w:bookmarkStart w:id="0" w:name="_GoBack"/>
      <w:proofErr w:type="spellStart"/>
      <w:r w:rsidRPr="00EA6750">
        <w:rPr>
          <w:rFonts w:ascii="Times New Roman" w:hAnsi="Times New Roman" w:cs="Times New Roman"/>
          <w:b/>
          <w:sz w:val="24"/>
          <w:szCs w:val="24"/>
        </w:rPr>
        <w:t>маркетплейс</w:t>
      </w:r>
      <w:proofErr w:type="spellEnd"/>
      <w:r w:rsidRPr="00EA6750">
        <w:rPr>
          <w:rFonts w:ascii="Times New Roman" w:hAnsi="Times New Roman" w:cs="Times New Roman"/>
          <w:b/>
          <w:sz w:val="24"/>
          <w:szCs w:val="24"/>
        </w:rPr>
        <w:t>: права потребителя</w:t>
      </w:r>
      <w:bookmarkEnd w:id="0"/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>В век цифровых технологий продавцы вслед за потребителями переходят в сеть «Интернет»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 xml:space="preserve">и предлагают свои товары приобрести дистанционным способом, в </w:t>
      </w:r>
      <w:proofErr w:type="spellStart"/>
      <w:r w:rsidRPr="00EA675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A6750">
        <w:rPr>
          <w:rFonts w:ascii="Times New Roman" w:hAnsi="Times New Roman" w:cs="Times New Roman"/>
          <w:sz w:val="24"/>
          <w:szCs w:val="24"/>
        </w:rPr>
        <w:t>. через маркетплейсы1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>(например, «</w:t>
      </w:r>
      <w:proofErr w:type="spellStart"/>
      <w:r w:rsidRPr="00EA6750">
        <w:rPr>
          <w:rFonts w:ascii="Times New Roman" w:hAnsi="Times New Roman" w:cs="Times New Roman"/>
          <w:sz w:val="24"/>
          <w:szCs w:val="24"/>
        </w:rPr>
        <w:t>Сбермегамаркет</w:t>
      </w:r>
      <w:proofErr w:type="spellEnd"/>
      <w:r w:rsidRPr="00EA675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EA6750">
        <w:rPr>
          <w:rFonts w:ascii="Times New Roman" w:hAnsi="Times New Roman" w:cs="Times New Roman"/>
          <w:sz w:val="24"/>
          <w:szCs w:val="24"/>
        </w:rPr>
        <w:t>Яндекс.Маркет</w:t>
      </w:r>
      <w:proofErr w:type="spellEnd"/>
      <w:r w:rsidRPr="00EA6750">
        <w:rPr>
          <w:rFonts w:ascii="Times New Roman" w:hAnsi="Times New Roman" w:cs="Times New Roman"/>
          <w:sz w:val="24"/>
          <w:szCs w:val="24"/>
        </w:rPr>
        <w:t>», «Беру», «</w:t>
      </w:r>
      <w:proofErr w:type="spellStart"/>
      <w:r w:rsidRPr="00EA6750">
        <w:rPr>
          <w:rFonts w:ascii="Times New Roman" w:hAnsi="Times New Roman" w:cs="Times New Roman"/>
          <w:sz w:val="24"/>
          <w:szCs w:val="24"/>
        </w:rPr>
        <w:t>Wildberries</w:t>
      </w:r>
      <w:proofErr w:type="spellEnd"/>
      <w:r w:rsidRPr="00EA675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EA6750">
        <w:rPr>
          <w:rFonts w:ascii="Times New Roman" w:hAnsi="Times New Roman" w:cs="Times New Roman"/>
          <w:sz w:val="24"/>
          <w:szCs w:val="24"/>
        </w:rPr>
        <w:t>Ozon</w:t>
      </w:r>
      <w:proofErr w:type="spellEnd"/>
      <w:r w:rsidRPr="00EA675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EA6750">
        <w:rPr>
          <w:rFonts w:ascii="Times New Roman" w:hAnsi="Times New Roman" w:cs="Times New Roman"/>
          <w:sz w:val="24"/>
          <w:szCs w:val="24"/>
        </w:rPr>
        <w:t>Aliexpress</w:t>
      </w:r>
      <w:proofErr w:type="spellEnd"/>
      <w:r w:rsidRPr="00EA6750">
        <w:rPr>
          <w:rFonts w:ascii="Times New Roman" w:hAnsi="Times New Roman" w:cs="Times New Roman"/>
          <w:sz w:val="24"/>
          <w:szCs w:val="24"/>
        </w:rPr>
        <w:t>»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>и др.).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 xml:space="preserve">При осуществлении своей деятельности </w:t>
      </w:r>
      <w:proofErr w:type="spellStart"/>
      <w:r w:rsidRPr="00EA6750">
        <w:rPr>
          <w:rFonts w:ascii="Times New Roman" w:hAnsi="Times New Roman" w:cs="Times New Roman"/>
          <w:sz w:val="24"/>
          <w:szCs w:val="24"/>
        </w:rPr>
        <w:t>маркетплейс</w:t>
      </w:r>
      <w:proofErr w:type="spellEnd"/>
      <w:r w:rsidRPr="00EA67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6750">
        <w:rPr>
          <w:rFonts w:ascii="Times New Roman" w:hAnsi="Times New Roman" w:cs="Times New Roman"/>
          <w:sz w:val="24"/>
          <w:szCs w:val="24"/>
        </w:rPr>
        <w:t>агрегатор</w:t>
      </w:r>
      <w:proofErr w:type="spellEnd"/>
      <w:r w:rsidRPr="00EA6750">
        <w:rPr>
          <w:rFonts w:ascii="Times New Roman" w:hAnsi="Times New Roman" w:cs="Times New Roman"/>
          <w:sz w:val="24"/>
          <w:szCs w:val="24"/>
        </w:rPr>
        <w:t xml:space="preserve"> информации) должен довести до сведения потребителей информацию о себе и продавцах, включая фирменное наименование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>(ФИО для ИП), адрес, государственный регистрационный номер записи о создании юридического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>лица/регистрации индивидуального предпринимателя.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 xml:space="preserve">Такая информация размещается на сайте </w:t>
      </w:r>
      <w:proofErr w:type="spellStart"/>
      <w:r w:rsidRPr="00EA6750">
        <w:rPr>
          <w:rFonts w:ascii="Times New Roman" w:hAnsi="Times New Roman" w:cs="Times New Roman"/>
          <w:sz w:val="24"/>
          <w:szCs w:val="24"/>
        </w:rPr>
        <w:t>агрегатора</w:t>
      </w:r>
      <w:proofErr w:type="spellEnd"/>
      <w:r w:rsidRPr="00EA6750">
        <w:rPr>
          <w:rFonts w:ascii="Times New Roman" w:hAnsi="Times New Roman" w:cs="Times New Roman"/>
          <w:sz w:val="24"/>
          <w:szCs w:val="24"/>
        </w:rPr>
        <w:t>, а в части, относящейся к продавцам,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>она может быть указана путем ссылки на их сайты. Как правило, информация о продавце также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>указывается в кассовом чеке (например, ИНН поставщика или ИНН продавца).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 xml:space="preserve">Обращаем внимание, что лицо, ответственное перед покупателем по договору </w:t>
      </w:r>
      <w:proofErr w:type="spellStart"/>
      <w:r w:rsidRPr="00EA6750">
        <w:rPr>
          <w:rFonts w:ascii="Times New Roman" w:hAnsi="Times New Roman" w:cs="Times New Roman"/>
          <w:sz w:val="24"/>
          <w:szCs w:val="24"/>
        </w:rPr>
        <w:t>куплипродажи</w:t>
      </w:r>
      <w:proofErr w:type="spellEnd"/>
      <w:r w:rsidRPr="00EA6750">
        <w:rPr>
          <w:rFonts w:ascii="Times New Roman" w:hAnsi="Times New Roman" w:cs="Times New Roman"/>
          <w:sz w:val="24"/>
          <w:szCs w:val="24"/>
        </w:rPr>
        <w:t>, – продавец.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 xml:space="preserve">Все требования по исполнению обязательств по договору купли-продажи, в </w:t>
      </w:r>
      <w:proofErr w:type="spellStart"/>
      <w:r w:rsidRPr="00EA675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A6750">
        <w:rPr>
          <w:rFonts w:ascii="Times New Roman" w:hAnsi="Times New Roman" w:cs="Times New Roman"/>
          <w:sz w:val="24"/>
          <w:szCs w:val="24"/>
        </w:rPr>
        <w:t>. по качеству товара, срокам предоставления товара и обмене непродовольственного товара надлежащего качества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>на аналогичный товар, необходимо предъявлять непосредственно продавцу.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 xml:space="preserve">Потребитель при приобретении товара через </w:t>
      </w:r>
      <w:proofErr w:type="spellStart"/>
      <w:r w:rsidRPr="00EA6750">
        <w:rPr>
          <w:rFonts w:ascii="Times New Roman" w:hAnsi="Times New Roman" w:cs="Times New Roman"/>
          <w:sz w:val="24"/>
          <w:szCs w:val="24"/>
        </w:rPr>
        <w:t>маркетплейс</w:t>
      </w:r>
      <w:proofErr w:type="spellEnd"/>
      <w:r w:rsidRPr="00EA6750">
        <w:rPr>
          <w:rFonts w:ascii="Times New Roman" w:hAnsi="Times New Roman" w:cs="Times New Roman"/>
          <w:sz w:val="24"/>
          <w:szCs w:val="24"/>
        </w:rPr>
        <w:t>, имеет все права, предусмотренные при заключении договора купли-продажи дистанционным способом.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6750">
        <w:rPr>
          <w:rFonts w:ascii="Times New Roman" w:hAnsi="Times New Roman" w:cs="Times New Roman"/>
          <w:sz w:val="24"/>
          <w:szCs w:val="24"/>
        </w:rPr>
        <w:t>Агрегатор</w:t>
      </w:r>
      <w:proofErr w:type="spellEnd"/>
      <w:r w:rsidRPr="00EA6750">
        <w:rPr>
          <w:rFonts w:ascii="Times New Roman" w:hAnsi="Times New Roman" w:cs="Times New Roman"/>
          <w:sz w:val="24"/>
          <w:szCs w:val="24"/>
        </w:rPr>
        <w:t>, в свою очередь, несет ответственность перед потребителем за убытки, причиненные ему предоставлением неполной либо недостоверной информации о товаре, если на основании такой информации заключен договор.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 xml:space="preserve">В определенных случаях </w:t>
      </w:r>
      <w:proofErr w:type="spellStart"/>
      <w:r w:rsidRPr="00EA6750">
        <w:rPr>
          <w:rFonts w:ascii="Times New Roman" w:hAnsi="Times New Roman" w:cs="Times New Roman"/>
          <w:sz w:val="24"/>
          <w:szCs w:val="24"/>
        </w:rPr>
        <w:t>агрегатор</w:t>
      </w:r>
      <w:proofErr w:type="spellEnd"/>
      <w:r w:rsidRPr="00EA6750">
        <w:rPr>
          <w:rFonts w:ascii="Times New Roman" w:hAnsi="Times New Roman" w:cs="Times New Roman"/>
          <w:sz w:val="24"/>
          <w:szCs w:val="24"/>
        </w:rPr>
        <w:t xml:space="preserve"> обязан осуществить возврат денежных средств за товар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 xml:space="preserve">потребителю в течение 10 дней с момента получения соответствующего требования. Такая обязанность у </w:t>
      </w:r>
      <w:proofErr w:type="spellStart"/>
      <w:r w:rsidRPr="00EA6750">
        <w:rPr>
          <w:rFonts w:ascii="Times New Roman" w:hAnsi="Times New Roman" w:cs="Times New Roman"/>
          <w:sz w:val="24"/>
          <w:szCs w:val="24"/>
        </w:rPr>
        <w:t>агрегатора</w:t>
      </w:r>
      <w:proofErr w:type="spellEnd"/>
      <w:r w:rsidRPr="00EA6750">
        <w:rPr>
          <w:rFonts w:ascii="Times New Roman" w:hAnsi="Times New Roman" w:cs="Times New Roman"/>
          <w:sz w:val="24"/>
          <w:szCs w:val="24"/>
        </w:rPr>
        <w:t xml:space="preserve"> наступает при одновременном наличии следующих условий: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 xml:space="preserve">- сумма оплаты была внесена на счет </w:t>
      </w:r>
      <w:proofErr w:type="spellStart"/>
      <w:r w:rsidRPr="00EA6750">
        <w:rPr>
          <w:rFonts w:ascii="Times New Roman" w:hAnsi="Times New Roman" w:cs="Times New Roman"/>
          <w:sz w:val="24"/>
          <w:szCs w:val="24"/>
        </w:rPr>
        <w:t>агрегатора</w:t>
      </w:r>
      <w:proofErr w:type="spellEnd"/>
      <w:r w:rsidRPr="00EA6750">
        <w:rPr>
          <w:rFonts w:ascii="Times New Roman" w:hAnsi="Times New Roman" w:cs="Times New Roman"/>
          <w:sz w:val="24"/>
          <w:szCs w:val="24"/>
        </w:rPr>
        <w:t>, но в согласованный срок потребителю не был передан товар;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>- потребитель направил продавцу уведомление об отказе от исполнения договора по мотиву нарушения условий такого договора.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 xml:space="preserve">К требованию о возврате суммы предоплаты, адресованному </w:t>
      </w:r>
      <w:proofErr w:type="spellStart"/>
      <w:r w:rsidRPr="00EA6750">
        <w:rPr>
          <w:rFonts w:ascii="Times New Roman" w:hAnsi="Times New Roman" w:cs="Times New Roman"/>
          <w:sz w:val="24"/>
          <w:szCs w:val="24"/>
        </w:rPr>
        <w:t>агрегатору</w:t>
      </w:r>
      <w:proofErr w:type="spellEnd"/>
      <w:r w:rsidRPr="00EA6750">
        <w:rPr>
          <w:rFonts w:ascii="Times New Roman" w:hAnsi="Times New Roman" w:cs="Times New Roman"/>
          <w:sz w:val="24"/>
          <w:szCs w:val="24"/>
        </w:rPr>
        <w:t>, потребитель должен приложить подтверждение направления продавцу уведомления об отказе от договора.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 xml:space="preserve">При этом </w:t>
      </w:r>
      <w:proofErr w:type="spellStart"/>
      <w:r w:rsidRPr="00EA6750">
        <w:rPr>
          <w:rFonts w:ascii="Times New Roman" w:hAnsi="Times New Roman" w:cs="Times New Roman"/>
          <w:sz w:val="24"/>
          <w:szCs w:val="24"/>
        </w:rPr>
        <w:t>агрегатор</w:t>
      </w:r>
      <w:proofErr w:type="spellEnd"/>
      <w:r w:rsidRPr="00EA6750">
        <w:rPr>
          <w:rFonts w:ascii="Times New Roman" w:hAnsi="Times New Roman" w:cs="Times New Roman"/>
          <w:sz w:val="24"/>
          <w:szCs w:val="24"/>
        </w:rPr>
        <w:t xml:space="preserve"> имеет право отказать потребителю в возврате суммы предоплаты по указанному основанию в случае получения от продавца подтверждения того, что свои обязательства он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>выполнил.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>Отдельно стоит отметить, особенности разрешения вопросов с иностранными торговыми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>площадками, которые пользуются большой популярностью у российских потребителей.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>Как складывается судебная практика, если коммерческая деятельность иностранной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>компании направлена на привлечение внимания российских потребителей (сайт на русском языке, оплата принимается в рублях), за потребителем остаются все права, предусмотренные российским законодательством, в частности право выбора суда.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lastRenderedPageBreak/>
        <w:t>Однако указанные гарантии не распространяются на граждан, которые приобретают товары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>у иностранных компаний не для личных, семейных, бытовых и иных нужд, не связанных с осуществлением предпринимательской деятельности.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>Что делать, если я заказал товар в интернете, но он не доставлен (отменен, повышена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>цена)?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>При дистанционном способе продажи товара в сети «Интернет» или посредством мобильного приложения, договор розничной купли-продажи считается заключенным с момента выдачи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 xml:space="preserve">продавцом потребителю кассового или товарного чека, или с момента получения продавцом </w:t>
      </w:r>
      <w:proofErr w:type="spellStart"/>
      <w:r w:rsidRPr="00EA6750">
        <w:rPr>
          <w:rFonts w:ascii="Times New Roman" w:hAnsi="Times New Roman" w:cs="Times New Roman"/>
          <w:sz w:val="24"/>
          <w:szCs w:val="24"/>
        </w:rPr>
        <w:t>соДокумент</w:t>
      </w:r>
      <w:proofErr w:type="spellEnd"/>
      <w:r w:rsidRPr="00EA6750">
        <w:rPr>
          <w:rFonts w:ascii="Times New Roman" w:hAnsi="Times New Roman" w:cs="Times New Roman"/>
          <w:sz w:val="24"/>
          <w:szCs w:val="24"/>
        </w:rPr>
        <w:t xml:space="preserve"> создан в электронной форме. № 21-13-00/23-930-2022 от 29.07.2022. Исполнитель: Петрова Н.А.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>Страница 4 из 11. Страница создана: 29.07.2022 09:47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>общения потребителя о намерении заключить договор и выдаче покупателю номера заказа или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>иного документа, позволяющего идентифицировать заказ (</w:t>
      </w:r>
      <w:proofErr w:type="spellStart"/>
      <w:r w:rsidRPr="00EA6750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EA6750">
        <w:rPr>
          <w:rFonts w:ascii="Times New Roman" w:hAnsi="Times New Roman" w:cs="Times New Roman"/>
          <w:sz w:val="24"/>
          <w:szCs w:val="24"/>
        </w:rPr>
        <w:t>. 13, 14 Правил продажи товаров по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>договору розничной купли-продажи (утв. постановлением Правительства Российской Федерации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>от 31.12.2020 г. № 2463).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>Изменить цену, объявленную в момент оформления заказа, продавец уже не вправе. При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>этом оплачен товар или еще нет, не имеет значения2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>.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>Продавец также не имеет права в одностороннем порядке расторгать договор или не исполнять его по причинам, связанным с колебанием курса или задержек поставки3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>.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>Следовательно, продавец должен исполнить обязательства по договору и предоставить товар по цене и в сроки, указанные в договоре (заказе).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>Для получения заказанного товара по заранее согласованной цене, в случае отказа продавца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>в его предоставлении, рекомендуем потребителю направить продавцу соответствующую претензию. В случае неудовлетворения требований в добровольном порядке, обязать продавца предоставить товар может только суд.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>Если товар был приобретен у продавца, который расположен за пределами Российской Федерации, потребитель может обратиться в местный национальный орган по защите прав потребителей по алгоритму, изложенному здесь. В разделе «</w:t>
      </w:r>
      <w:proofErr w:type="spellStart"/>
      <w:r w:rsidRPr="00EA6750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EA6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5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EA6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50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Pr="00EA6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50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EA6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50">
        <w:rPr>
          <w:rFonts w:ascii="Times New Roman" w:hAnsi="Times New Roman" w:cs="Times New Roman"/>
          <w:sz w:val="24"/>
          <w:szCs w:val="24"/>
        </w:rPr>
        <w:t>consumer</w:t>
      </w:r>
      <w:proofErr w:type="spellEnd"/>
      <w:r w:rsidRPr="00EA6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50">
        <w:rPr>
          <w:rFonts w:ascii="Times New Roman" w:hAnsi="Times New Roman" w:cs="Times New Roman"/>
          <w:sz w:val="24"/>
          <w:szCs w:val="24"/>
        </w:rPr>
        <w:t>authority</w:t>
      </w:r>
      <w:proofErr w:type="spellEnd"/>
      <w:r w:rsidRPr="00EA6750">
        <w:rPr>
          <w:rFonts w:ascii="Times New Roman" w:hAnsi="Times New Roman" w:cs="Times New Roman"/>
          <w:sz w:val="24"/>
          <w:szCs w:val="24"/>
        </w:rPr>
        <w:t>»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>необходимо выбрать страну места нахождения продавца. Появившаяся ссылка будет вести на сайт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>национального органа, рассматривающего обращения потребителей на нарушения их прав. В обращении следует обозначить суть нарушения, факты исчерпания претензионных процедур, а также просьбу применить предусмотренные законодательством процедуры для воздействия на продавца, нарушившего права потребителя.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>Что делать, если я заказал один товар, а мне пришел совершенно другой?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>В силу действующего законодательства продавец обязан передать потребителю товар, качество которого соответствует договору.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 xml:space="preserve">Получение </w:t>
      </w:r>
      <w:proofErr w:type="gramStart"/>
      <w:r w:rsidRPr="00EA6750">
        <w:rPr>
          <w:rFonts w:ascii="Times New Roman" w:hAnsi="Times New Roman" w:cs="Times New Roman"/>
          <w:sz w:val="24"/>
          <w:szCs w:val="24"/>
        </w:rPr>
        <w:t>товара</w:t>
      </w:r>
      <w:proofErr w:type="gramEnd"/>
      <w:r w:rsidRPr="00EA6750">
        <w:rPr>
          <w:rFonts w:ascii="Times New Roman" w:hAnsi="Times New Roman" w:cs="Times New Roman"/>
          <w:sz w:val="24"/>
          <w:szCs w:val="24"/>
        </w:rPr>
        <w:t xml:space="preserve"> не соответствующего условиям договора, а равно иного товара, приравнивается к продаже товара ненадлежащего качества.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>Последствия продажи товара ненадлежащего качества дистанционным способом продажи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>товара установлены положениями, предусмотренными статьями 18 - 24 Закона РФ «О защите прав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lastRenderedPageBreak/>
        <w:t>потребителей» (п. 5 ст. 26.1 Закона РФ «О защите прав потребителей»).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>В случае обнаружения в товаре недостатков, если они не были оговорены продавцом, потребитель вправе по своему выбору потребовать: замены на товар этой же марки (этих же модели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>и (или) артикула); замены на такой же товар другой марки (модели, артикула) с соответствующим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>перерасчетом покупной цены; соразмерного уменьшения покупной цены; незамедлительного безвозмездного устранения недостатков товара или возмещения расходов на их исправление потребителем или третьим лицом; отказаться от исполнения договора купли-продажи и потребовать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>возврата уплаченной за товар суммы. По требованию продавца и за его счет потребитель должен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>возвратить товар с недостатками (ст. 18 Закона РФ «О защите прав потребителей»).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>Таким образом, для получения товара, который был изначально заказан, потребителю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>необходимо обратиться с письменной претензией к продавцу товара с одним из вышеуказанных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>требований.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 xml:space="preserve">В случае неудовлетворения требований в добровольном порядке, потребитель за защитой своих имущественных прав может обратиться в суд по месту своего жительства или пребывания, месту нахождения ответчика или месту </w:t>
      </w:r>
      <w:proofErr w:type="gramStart"/>
      <w:r w:rsidRPr="00EA6750">
        <w:rPr>
          <w:rFonts w:ascii="Times New Roman" w:hAnsi="Times New Roman" w:cs="Times New Roman"/>
          <w:sz w:val="24"/>
          <w:szCs w:val="24"/>
        </w:rPr>
        <w:t>заключения</w:t>
      </w:r>
      <w:proofErr w:type="gramEnd"/>
      <w:r w:rsidRPr="00EA6750">
        <w:rPr>
          <w:rFonts w:ascii="Times New Roman" w:hAnsi="Times New Roman" w:cs="Times New Roman"/>
          <w:sz w:val="24"/>
          <w:szCs w:val="24"/>
        </w:rPr>
        <w:t xml:space="preserve"> или исполнения договора.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6750">
        <w:rPr>
          <w:rFonts w:ascii="Times New Roman" w:hAnsi="Times New Roman" w:cs="Times New Roman"/>
          <w:sz w:val="24"/>
          <w:szCs w:val="24"/>
        </w:rPr>
        <w:t>Маркетплейс</w:t>
      </w:r>
      <w:proofErr w:type="spellEnd"/>
      <w:r w:rsidRPr="00EA6750">
        <w:rPr>
          <w:rFonts w:ascii="Times New Roman" w:hAnsi="Times New Roman" w:cs="Times New Roman"/>
          <w:sz w:val="24"/>
          <w:szCs w:val="24"/>
        </w:rPr>
        <w:t xml:space="preserve"> – сайт в сети «Интернет» или мобильное приложение, где потребитель может одновременно ознакомиться с предложениями разных продавцов.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>1. Изменение цены после заключения договора допускается в случаях и на условиях, предусмотренных договором, законом либо в установленном законом порядке (п. 4 ст. 424 ГК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>РФ). По требованию одной из сторон договор может быть изменен или расторгнут по решению суда при существенном нарушении договора другой стороной, а также в иных случаях, предусмотренных ГК РФ, другими законами или договором (п. 2 ст. 450 ГК РФ).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>Документ создан в электронной форме. № 21-13-00/23-930-2022 от 29.07.2022. Исполнитель: Петрова Н.А.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>Страница 5 из 11. Страница создана: 29.07.2022 09:47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>2. Согласно ст. 310 Гражданского кодекса Российской Федерации (недопустимость одностороннего отказа от исполнения обязательства) односторонний отказ от исполнения обязательства и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>одностороннее изменение его условий не допускаются, за исключением случаев, предусмотренных настоящим Кодексом, другими законами или иными правовыми актами.</w:t>
      </w:r>
    </w:p>
    <w:p w:rsidR="00EA6750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>В случае, если исполнение обязательства связано с осуществлением предпринимательской деятельности не всеми его сторонами, право на одностороннее изменение его условий или отказ от</w:t>
      </w:r>
    </w:p>
    <w:p w:rsidR="002E22A3" w:rsidRPr="00EA6750" w:rsidRDefault="00EA6750" w:rsidP="00E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50">
        <w:rPr>
          <w:rFonts w:ascii="Times New Roman" w:hAnsi="Times New Roman" w:cs="Times New Roman"/>
          <w:sz w:val="24"/>
          <w:szCs w:val="24"/>
        </w:rPr>
        <w:t>исполнения обязательства может быть предоставлено договором лишь стороне, не осуществляющей предпринимательской деятельности, за исключением случаев, когда законом или иным правовым актом предусмотрена возможность предоставления договором такого права другой стороне.</w:t>
      </w:r>
    </w:p>
    <w:sectPr w:rsidR="002E22A3" w:rsidRPr="00EA6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50"/>
    <w:rsid w:val="002E22A3"/>
    <w:rsid w:val="00EA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45E91-566D-4B44-B4B4-E599BA04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1</cp:revision>
  <dcterms:created xsi:type="dcterms:W3CDTF">2022-08-02T05:40:00Z</dcterms:created>
  <dcterms:modified xsi:type="dcterms:W3CDTF">2022-08-02T05:41:00Z</dcterms:modified>
</cp:coreProperties>
</file>