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1F" w:rsidRDefault="000E6D1F" w:rsidP="00C85AD2">
      <w:pPr>
        <w:pStyle w:val="21"/>
        <w:shd w:val="clear" w:color="auto" w:fill="auto"/>
        <w:spacing w:line="240" w:lineRule="auto"/>
        <w:ind w:left="6379" w:right="154" w:firstLine="0"/>
      </w:pPr>
      <w:r>
        <w:t>УТВЕРЖДАЮ</w:t>
      </w:r>
    </w:p>
    <w:p w:rsidR="000E6D1F" w:rsidRDefault="000E6D1F" w:rsidP="00F46FB5">
      <w:pPr>
        <w:pStyle w:val="21"/>
        <w:shd w:val="clear" w:color="auto" w:fill="auto"/>
        <w:spacing w:line="240" w:lineRule="auto"/>
        <w:ind w:left="6379" w:right="154" w:firstLine="0"/>
      </w:pPr>
      <w:r w:rsidRPr="00F46FB5">
        <w:t>Руководитель</w:t>
      </w:r>
    </w:p>
    <w:p w:rsidR="000E6D1F" w:rsidRDefault="000E6D1F" w:rsidP="00C85AD2">
      <w:pPr>
        <w:pStyle w:val="21"/>
        <w:shd w:val="clear" w:color="auto" w:fill="auto"/>
        <w:spacing w:line="240" w:lineRule="auto"/>
        <w:ind w:left="6379" w:right="154" w:firstLine="0"/>
      </w:pPr>
      <w:bookmarkStart w:id="0" w:name="_GoBack"/>
      <w:bookmarkEnd w:id="0"/>
      <w:r>
        <w:t xml:space="preserve">Отдел образования, социального развития, опеки и попечительства, молодежной политики, культуры и спорта администрации </w:t>
      </w:r>
      <w:proofErr w:type="spellStart"/>
      <w:r>
        <w:t>Аликовского</w:t>
      </w:r>
      <w:proofErr w:type="spellEnd"/>
      <w:r>
        <w:t xml:space="preserve"> района</w:t>
      </w:r>
    </w:p>
    <w:p w:rsidR="000E6D1F" w:rsidRDefault="000E6D1F" w:rsidP="00F46FB5">
      <w:pPr>
        <w:pStyle w:val="a7"/>
        <w:ind w:firstLine="6379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______________________Павлов П.П.</w:t>
      </w:r>
    </w:p>
    <w:p w:rsidR="000E6D1F" w:rsidRPr="00F46FB5" w:rsidRDefault="000E6D1F" w:rsidP="00F46FB5">
      <w:pPr>
        <w:pStyle w:val="a7"/>
        <w:spacing w:before="120"/>
        <w:ind w:firstLine="6379"/>
        <w:rPr>
          <w:sz w:val="22"/>
          <w:szCs w:val="22"/>
        </w:rPr>
      </w:pPr>
      <w:r>
        <w:rPr>
          <w:sz w:val="22"/>
          <w:szCs w:val="22"/>
        </w:rPr>
        <w:t>приказом от «___» __________2020 г. №____</w:t>
      </w:r>
    </w:p>
    <w:p w:rsidR="000E6D1F" w:rsidRPr="00357C8C" w:rsidRDefault="000E6D1F" w:rsidP="002F0D20">
      <w:pPr>
        <w:tabs>
          <w:tab w:val="left" w:pos="426"/>
        </w:tabs>
        <w:spacing w:before="360"/>
        <w:ind w:right="706"/>
        <w:jc w:val="center"/>
        <w:rPr>
          <w:rFonts w:ascii="Times New Roman" w:hAnsi="Times New Roman"/>
          <w:b/>
          <w:bCs/>
        </w:rPr>
      </w:pPr>
      <w:r w:rsidRPr="00357C8C">
        <w:rPr>
          <w:rFonts w:ascii="Times New Roman" w:hAnsi="Times New Roman"/>
          <w:b/>
          <w:bCs/>
        </w:rPr>
        <w:t>ПЛАН МЕТОДИЧЕСКОЙ РАБОТЫ</w:t>
      </w:r>
    </w:p>
    <w:p w:rsidR="000E6D1F" w:rsidRDefault="000E6D1F" w:rsidP="00F46FB5">
      <w:pPr>
        <w:tabs>
          <w:tab w:val="left" w:pos="426"/>
        </w:tabs>
        <w:spacing w:before="240"/>
        <w:ind w:right="70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Районного методического кабинета отдела образования, социального развития, опеки и попечительства, молодежной политики, культуры и спорта администрации </w:t>
      </w:r>
    </w:p>
    <w:p w:rsidR="000E6D1F" w:rsidRPr="00357C8C" w:rsidRDefault="000E6D1F" w:rsidP="00F46FB5">
      <w:pPr>
        <w:tabs>
          <w:tab w:val="left" w:pos="426"/>
        </w:tabs>
        <w:spacing w:before="240"/>
        <w:ind w:right="706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Аликовского</w:t>
      </w:r>
      <w:proofErr w:type="spellEnd"/>
      <w:r>
        <w:rPr>
          <w:rFonts w:ascii="Times New Roman" w:hAnsi="Times New Roman"/>
          <w:b/>
          <w:bCs/>
        </w:rPr>
        <w:t xml:space="preserve"> района</w:t>
      </w:r>
    </w:p>
    <w:p w:rsidR="000E6D1F" w:rsidRPr="00F46FB5" w:rsidRDefault="000E6D1F" w:rsidP="00F46FB5">
      <w:pPr>
        <w:tabs>
          <w:tab w:val="left" w:pos="426"/>
        </w:tabs>
        <w:ind w:right="706"/>
        <w:jc w:val="center"/>
        <w:rPr>
          <w:rFonts w:ascii="Times New Roman" w:hAnsi="Times New Roman"/>
          <w:bCs/>
          <w:sz w:val="20"/>
          <w:szCs w:val="20"/>
        </w:rPr>
      </w:pPr>
      <w:r w:rsidRPr="00F46FB5">
        <w:rPr>
          <w:rFonts w:ascii="Times New Roman" w:hAnsi="Times New Roman"/>
          <w:bCs/>
          <w:sz w:val="20"/>
          <w:szCs w:val="20"/>
        </w:rPr>
        <w:t>(</w:t>
      </w:r>
      <w:r>
        <w:rPr>
          <w:rFonts w:ascii="Times New Roman" w:hAnsi="Times New Roman"/>
          <w:bCs/>
          <w:sz w:val="20"/>
          <w:szCs w:val="20"/>
        </w:rPr>
        <w:t xml:space="preserve">наименование </w:t>
      </w:r>
      <w:r w:rsidRPr="00F46FB5">
        <w:rPr>
          <w:rFonts w:ascii="Times New Roman" w:hAnsi="Times New Roman"/>
          <w:bCs/>
          <w:sz w:val="20"/>
          <w:szCs w:val="20"/>
        </w:rPr>
        <w:t>муниципальной методической службы)</w:t>
      </w:r>
    </w:p>
    <w:p w:rsidR="000E6D1F" w:rsidRPr="002F0D20" w:rsidRDefault="000E6D1F" w:rsidP="00F46FB5">
      <w:pPr>
        <w:tabs>
          <w:tab w:val="left" w:pos="426"/>
        </w:tabs>
        <w:ind w:right="706"/>
        <w:jc w:val="center"/>
        <w:rPr>
          <w:rFonts w:ascii="Times New Roman" w:hAnsi="Times New Roman"/>
          <w:b/>
          <w:bCs/>
        </w:rPr>
      </w:pPr>
      <w:r w:rsidRPr="002F0D20">
        <w:rPr>
          <w:rFonts w:ascii="Times New Roman" w:hAnsi="Times New Roman"/>
          <w:b/>
          <w:bCs/>
        </w:rPr>
        <w:t>на 2019-2020</w:t>
      </w:r>
      <w:r>
        <w:rPr>
          <w:rFonts w:ascii="Times New Roman" w:hAnsi="Times New Roman"/>
          <w:b/>
          <w:bCs/>
        </w:rPr>
        <w:t>, 2020-2021</w:t>
      </w:r>
      <w:r w:rsidRPr="002F0D20">
        <w:rPr>
          <w:rFonts w:ascii="Times New Roman" w:hAnsi="Times New Roman"/>
          <w:b/>
          <w:bCs/>
        </w:rPr>
        <w:t xml:space="preserve">  уч</w:t>
      </w:r>
      <w:r>
        <w:rPr>
          <w:rFonts w:ascii="Times New Roman" w:hAnsi="Times New Roman"/>
          <w:b/>
          <w:bCs/>
        </w:rPr>
        <w:t>. г.</w:t>
      </w:r>
    </w:p>
    <w:p w:rsidR="000E6D1F" w:rsidRDefault="000E6D1F">
      <w:pPr>
        <w:pStyle w:val="10"/>
        <w:keepNext/>
        <w:keepLines/>
        <w:shd w:val="clear" w:color="auto" w:fill="auto"/>
        <w:spacing w:after="0" w:line="280" w:lineRule="exact"/>
        <w:ind w:left="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01"/>
        <w:gridCol w:w="1793"/>
        <w:gridCol w:w="1884"/>
        <w:gridCol w:w="1865"/>
      </w:tblGrid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FA1B1A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FA1B1A">
              <w:rPr>
                <w:b w:val="0"/>
                <w:sz w:val="22"/>
                <w:szCs w:val="22"/>
              </w:rPr>
              <w:t>п</w:t>
            </w:r>
            <w:proofErr w:type="gramEnd"/>
            <w:r w:rsidRPr="00FA1B1A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4501" w:type="dxa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20" w:lineRule="exact"/>
              <w:ind w:firstLine="0"/>
              <w:jc w:val="center"/>
            </w:pPr>
            <w:r w:rsidRPr="002F0D20">
              <w:rPr>
                <w:rStyle w:val="210"/>
              </w:rPr>
              <w:t>Наименование мероприятия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20" w:lineRule="exact"/>
              <w:ind w:firstLine="0"/>
              <w:jc w:val="center"/>
            </w:pPr>
            <w:r w:rsidRPr="002F0D20">
              <w:rPr>
                <w:rStyle w:val="210"/>
              </w:rPr>
              <w:t>Сроки</w:t>
            </w:r>
            <w:r w:rsidRPr="002F0D20">
              <w:t xml:space="preserve"> </w:t>
            </w:r>
            <w:r w:rsidRPr="002F0D20">
              <w:rPr>
                <w:rStyle w:val="210"/>
              </w:rPr>
              <w:t>исполнения</w:t>
            </w:r>
          </w:p>
        </w:tc>
        <w:tc>
          <w:tcPr>
            <w:tcW w:w="1884" w:type="dxa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20" w:lineRule="exact"/>
              <w:ind w:firstLine="0"/>
              <w:jc w:val="center"/>
            </w:pPr>
            <w:r w:rsidRPr="002F0D20">
              <w:rPr>
                <w:rStyle w:val="210"/>
              </w:rPr>
              <w:t>Ответственные</w:t>
            </w:r>
          </w:p>
        </w:tc>
        <w:tc>
          <w:tcPr>
            <w:tcW w:w="1865" w:type="dxa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210"/>
              </w:rPr>
            </w:pPr>
            <w:r w:rsidRPr="002F0D20">
              <w:rPr>
                <w:rStyle w:val="210"/>
              </w:rPr>
              <w:t>Результат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10043" w:type="dxa"/>
            <w:gridSpan w:val="4"/>
            <w:vAlign w:val="bottom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before="120" w:after="0" w:line="280" w:lineRule="exact"/>
              <w:rPr>
                <w:sz w:val="22"/>
                <w:szCs w:val="22"/>
              </w:rPr>
            </w:pPr>
            <w:bookmarkStart w:id="1" w:name="bookmark1"/>
            <w:r w:rsidRPr="00FA1B1A">
              <w:rPr>
                <w:sz w:val="22"/>
                <w:szCs w:val="22"/>
              </w:rPr>
              <w:t>Информационно-аналитическая деятельность</w:t>
            </w:r>
            <w:bookmarkEnd w:id="1"/>
          </w:p>
        </w:tc>
      </w:tr>
      <w:tr w:rsidR="000E6D1F" w:rsidTr="00D6610F">
        <w:tc>
          <w:tcPr>
            <w:tcW w:w="851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501" w:type="dxa"/>
            <w:vAlign w:val="bottom"/>
          </w:tcPr>
          <w:p w:rsidR="000E6D1F" w:rsidRPr="008C3773" w:rsidRDefault="000E6D1F" w:rsidP="00534C02">
            <w:pPr>
              <w:pStyle w:val="21"/>
              <w:shd w:val="clear" w:color="auto" w:fill="auto"/>
              <w:spacing w:line="220" w:lineRule="exact"/>
              <w:ind w:firstLine="0"/>
            </w:pPr>
            <w:r w:rsidRPr="008C3773">
              <w:t>Мониторинг качества работы методической  службы  общеобразовательных учреждений</w:t>
            </w:r>
          </w:p>
        </w:tc>
        <w:tc>
          <w:tcPr>
            <w:tcW w:w="1793" w:type="dxa"/>
            <w:vAlign w:val="bottom"/>
          </w:tcPr>
          <w:p w:rsidR="000E6D1F" w:rsidRPr="008C3773" w:rsidRDefault="000E6D1F" w:rsidP="00534C02">
            <w:pPr>
              <w:pStyle w:val="21"/>
              <w:shd w:val="clear" w:color="auto" w:fill="auto"/>
              <w:spacing w:line="220" w:lineRule="exact"/>
              <w:ind w:firstLine="0"/>
              <w:jc w:val="center"/>
            </w:pPr>
            <w:r w:rsidRPr="008C3773">
              <w:t>В течение  года</w:t>
            </w:r>
          </w:p>
        </w:tc>
        <w:tc>
          <w:tcPr>
            <w:tcW w:w="1884" w:type="dxa"/>
            <w:vAlign w:val="bottom"/>
          </w:tcPr>
          <w:p w:rsidR="000E6D1F" w:rsidRPr="008C3773" w:rsidRDefault="000E6D1F" w:rsidP="00534C02">
            <w:pPr>
              <w:pStyle w:val="21"/>
              <w:shd w:val="clear" w:color="auto" w:fill="auto"/>
              <w:spacing w:line="220" w:lineRule="exact"/>
              <w:ind w:firstLine="0"/>
              <w:jc w:val="center"/>
            </w:pPr>
            <w:r w:rsidRPr="008C3773">
              <w:t>Николаева Н.В.</w:t>
            </w:r>
          </w:p>
        </w:tc>
        <w:tc>
          <w:tcPr>
            <w:tcW w:w="1865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Адресные рекомендации</w:t>
            </w:r>
          </w:p>
        </w:tc>
      </w:tr>
      <w:tr w:rsidR="000E6D1F" w:rsidTr="00D6610F">
        <w:tc>
          <w:tcPr>
            <w:tcW w:w="851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501" w:type="dxa"/>
            <w:vAlign w:val="bottom"/>
          </w:tcPr>
          <w:p w:rsidR="000E6D1F" w:rsidRPr="008C3773" w:rsidRDefault="000E6D1F" w:rsidP="00534C02">
            <w:pPr>
              <w:pStyle w:val="21"/>
              <w:shd w:val="clear" w:color="auto" w:fill="auto"/>
              <w:ind w:firstLine="0"/>
            </w:pPr>
            <w:r w:rsidRPr="008C3773">
              <w:t>Мониторинг результатов  ГИА, выявление общеобразовательных  учреждений стабильно низкими результатами</w:t>
            </w:r>
          </w:p>
        </w:tc>
        <w:tc>
          <w:tcPr>
            <w:tcW w:w="1793" w:type="dxa"/>
          </w:tcPr>
          <w:p w:rsidR="000E6D1F" w:rsidRPr="008C3773" w:rsidRDefault="000E6D1F" w:rsidP="00534C02">
            <w:pPr>
              <w:pStyle w:val="21"/>
              <w:shd w:val="clear" w:color="auto" w:fill="auto"/>
              <w:spacing w:line="220" w:lineRule="exact"/>
              <w:ind w:firstLine="0"/>
              <w:jc w:val="center"/>
            </w:pPr>
            <w:r w:rsidRPr="008C3773">
              <w:t>В течение года</w:t>
            </w:r>
          </w:p>
        </w:tc>
        <w:tc>
          <w:tcPr>
            <w:tcW w:w="1884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Семенова В.И</w:t>
            </w:r>
          </w:p>
        </w:tc>
        <w:tc>
          <w:tcPr>
            <w:tcW w:w="1865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Адресные рекомендации</w:t>
            </w:r>
          </w:p>
        </w:tc>
      </w:tr>
      <w:tr w:rsidR="000E6D1F" w:rsidTr="00D6610F">
        <w:tc>
          <w:tcPr>
            <w:tcW w:w="851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501" w:type="dxa"/>
          </w:tcPr>
          <w:p w:rsidR="000E6D1F" w:rsidRPr="008C3773" w:rsidRDefault="000E6D1F" w:rsidP="00534C02">
            <w:pPr>
              <w:pStyle w:val="21"/>
              <w:shd w:val="clear" w:color="auto" w:fill="auto"/>
              <w:ind w:firstLine="0"/>
            </w:pPr>
            <w:r w:rsidRPr="008C3773">
              <w:t>Мониторинг сайтов  образовательных учреждений</w:t>
            </w:r>
          </w:p>
        </w:tc>
        <w:tc>
          <w:tcPr>
            <w:tcW w:w="1793" w:type="dxa"/>
          </w:tcPr>
          <w:p w:rsidR="000E6D1F" w:rsidRPr="008C3773" w:rsidRDefault="000E6D1F" w:rsidP="00534C02">
            <w:pPr>
              <w:pStyle w:val="21"/>
              <w:shd w:val="clear" w:color="auto" w:fill="auto"/>
              <w:ind w:firstLine="0"/>
              <w:jc w:val="center"/>
            </w:pPr>
            <w:r w:rsidRPr="008C3773">
              <w:t>В течение года</w:t>
            </w:r>
          </w:p>
        </w:tc>
        <w:tc>
          <w:tcPr>
            <w:tcW w:w="1884" w:type="dxa"/>
          </w:tcPr>
          <w:p w:rsidR="000E6D1F" w:rsidRPr="008C3773" w:rsidRDefault="000E6D1F" w:rsidP="00534C02">
            <w:pPr>
              <w:pStyle w:val="21"/>
              <w:shd w:val="clear" w:color="auto" w:fill="auto"/>
              <w:spacing w:line="250" w:lineRule="exact"/>
              <w:ind w:firstLine="0"/>
              <w:jc w:val="center"/>
            </w:pPr>
            <w:r w:rsidRPr="008C3773">
              <w:t>Николаева Н.В.</w:t>
            </w:r>
          </w:p>
          <w:p w:rsidR="000E6D1F" w:rsidRPr="008C3773" w:rsidRDefault="000E6D1F" w:rsidP="00534C02">
            <w:pPr>
              <w:pStyle w:val="21"/>
              <w:shd w:val="clear" w:color="auto" w:fill="auto"/>
              <w:spacing w:line="250" w:lineRule="exact"/>
              <w:ind w:firstLine="0"/>
              <w:jc w:val="center"/>
            </w:pPr>
            <w:r w:rsidRPr="008C3773">
              <w:t>Юдин Д.А.</w:t>
            </w:r>
          </w:p>
        </w:tc>
        <w:tc>
          <w:tcPr>
            <w:tcW w:w="1865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Адресные рекомендации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10043" w:type="dxa"/>
            <w:gridSpan w:val="4"/>
            <w:vAlign w:val="bottom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before="120" w:after="0" w:line="280" w:lineRule="exact"/>
              <w:rPr>
                <w:sz w:val="22"/>
                <w:szCs w:val="22"/>
              </w:rPr>
            </w:pPr>
            <w:bookmarkStart w:id="2" w:name="bookmark2"/>
            <w:r w:rsidRPr="00FA1B1A">
              <w:rPr>
                <w:sz w:val="22"/>
                <w:szCs w:val="22"/>
              </w:rPr>
              <w:t>Организационно-методические мероприятия</w:t>
            </w:r>
            <w:bookmarkEnd w:id="2"/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учителей иностранных языков по теме «Современные технологии совершенствования и развития иноязычной коммуникативной компетенции на уроке английского языка</w:t>
            </w:r>
            <w:r w:rsidRPr="008B3B8A">
              <w:t xml:space="preserve"> как средство оптимизации подготовки учащихся к сдаче ОГЭ и ЕГЭ»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884" w:type="dxa"/>
          </w:tcPr>
          <w:p w:rsidR="000E6D1F" w:rsidRPr="001E32B6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proofErr w:type="spellStart"/>
            <w:r w:rsidRPr="001E32B6">
              <w:rPr>
                <w:b w:val="0"/>
                <w:sz w:val="22"/>
                <w:szCs w:val="22"/>
              </w:rPr>
              <w:t>Запасова</w:t>
            </w:r>
            <w:proofErr w:type="spellEnd"/>
            <w:r w:rsidRPr="001E32B6">
              <w:rPr>
                <w:b w:val="0"/>
                <w:sz w:val="22"/>
                <w:szCs w:val="22"/>
              </w:rPr>
              <w:t xml:space="preserve"> В.Г.</w:t>
            </w:r>
          </w:p>
        </w:tc>
        <w:tc>
          <w:tcPr>
            <w:tcW w:w="1865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учителей математики по теме «Психологический комфорт на уроке как условие развития личности ребенка»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884" w:type="dxa"/>
          </w:tcPr>
          <w:p w:rsidR="000E6D1F" w:rsidRPr="001E32B6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Никандрова Н.В.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 w:rsidRPr="002B33AA">
              <w:t>Семинар-практикум учителей русского языка и литературы</w:t>
            </w:r>
            <w:r w:rsidRPr="009E4ADF">
              <w:t xml:space="preserve"> по теме «</w:t>
            </w:r>
            <w:r>
              <w:t>Реализация современных дидактических подходов в практике преподавания русского языка и литературы</w:t>
            </w:r>
            <w:r w:rsidRPr="009E4ADF">
              <w:t>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884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Максимова Л.Я.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501" w:type="dxa"/>
            <w:vAlign w:val="bottom"/>
          </w:tcPr>
          <w:p w:rsidR="000E6D1F" w:rsidRPr="002B33AA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 w:rsidRPr="004D40A3">
              <w:t>Семинар-практикум воспитателей</w:t>
            </w:r>
            <w:r w:rsidRPr="009E4ADF">
              <w:t xml:space="preserve"> по теме «</w:t>
            </w:r>
            <w:r>
              <w:t>Развитие речи детей посредством театральной деятельности</w:t>
            </w:r>
            <w:r w:rsidRPr="009E4ADF">
              <w:t>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884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Петрова Л.М.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501" w:type="dxa"/>
            <w:vAlign w:val="bottom"/>
          </w:tcPr>
          <w:p w:rsidR="000E6D1F" w:rsidRPr="004D40A3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Посещение национального парка «</w:t>
            </w: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вăрманĕ</w:t>
            </w:r>
            <w:proofErr w:type="spellEnd"/>
            <w:r>
              <w:t xml:space="preserve">» </w:t>
            </w:r>
            <w:r w:rsidRPr="00A4050D">
              <w:t>учителями географии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884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Герасимова С.Н.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 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учителей иностранных языков по теме «Развитие интеллектуальных и творческих способностей обучающихся с использованием современных информационно-</w:t>
            </w:r>
            <w:proofErr w:type="spellStart"/>
            <w:r>
              <w:t>комуникационных</w:t>
            </w:r>
            <w:proofErr w:type="spellEnd"/>
            <w:r>
              <w:t xml:space="preserve"> технологий на уроках иностранного языка»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884" w:type="dxa"/>
          </w:tcPr>
          <w:p w:rsidR="000E6D1F" w:rsidRPr="001E32B6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proofErr w:type="spellStart"/>
            <w:r w:rsidRPr="001E32B6">
              <w:rPr>
                <w:b w:val="0"/>
                <w:sz w:val="22"/>
                <w:szCs w:val="22"/>
              </w:rPr>
              <w:t>Запасова</w:t>
            </w:r>
            <w:proofErr w:type="spellEnd"/>
            <w:r w:rsidRPr="001E32B6">
              <w:rPr>
                <w:b w:val="0"/>
                <w:sz w:val="22"/>
                <w:szCs w:val="22"/>
              </w:rPr>
              <w:t xml:space="preserve"> В.Г.</w:t>
            </w:r>
          </w:p>
        </w:tc>
        <w:tc>
          <w:tcPr>
            <w:tcW w:w="1865" w:type="dxa"/>
          </w:tcPr>
          <w:p w:rsidR="000E6D1F" w:rsidRPr="00FA1B1A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 w:rsidRPr="00D50A54">
              <w:t xml:space="preserve">Семинар </w:t>
            </w:r>
            <w:r>
              <w:t xml:space="preserve">учителей истории и обществознания </w:t>
            </w:r>
            <w:r w:rsidRPr="00D50A54">
              <w:t xml:space="preserve">по теме </w:t>
            </w:r>
            <w:r w:rsidRPr="000C3C1F">
              <w:t>«Школьные и районные олимпиады. Обзор новинок учебной и методической литературы»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884" w:type="dxa"/>
          </w:tcPr>
          <w:p w:rsidR="000E6D1F" w:rsidRPr="001E32B6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Волков Э.К.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501" w:type="dxa"/>
            <w:vAlign w:val="bottom"/>
          </w:tcPr>
          <w:p w:rsidR="000E6D1F" w:rsidRPr="00D50A54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 </w:t>
            </w:r>
            <w:r w:rsidRPr="007B2738">
              <w:t>учителей биологии и химии</w:t>
            </w:r>
            <w:r w:rsidRPr="000C3C1F">
              <w:t xml:space="preserve"> по теме: «Приемы и способы формирования логического мышления на уроках биологии»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Сергеева Т.И.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 </w:t>
            </w:r>
            <w:r w:rsidRPr="006D5CAB">
              <w:t>учителей физической культуры</w:t>
            </w:r>
            <w:r w:rsidRPr="000C3C1F">
              <w:t xml:space="preserve"> по теме: «Модернизация содержания и технологий преподавания учебного предмета «Физическая культура» в общеобразовательных организациях»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884" w:type="dxa"/>
          </w:tcPr>
          <w:p w:rsidR="000E6D1F" w:rsidRPr="006D5CAB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6D5CAB">
              <w:rPr>
                <w:b w:val="0"/>
                <w:sz w:val="22"/>
                <w:szCs w:val="22"/>
              </w:rPr>
              <w:t>Илларионова И.В.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 </w:t>
            </w:r>
            <w:r w:rsidRPr="00FE3164">
              <w:t xml:space="preserve">учителей технологии, музыки и </w:t>
            </w:r>
            <w:proofErr w:type="gramStart"/>
            <w:r w:rsidRPr="00FE3164">
              <w:lastRenderedPageBreak/>
              <w:t>ИЗО</w:t>
            </w:r>
            <w:proofErr w:type="gramEnd"/>
            <w:r w:rsidRPr="000C3C1F">
              <w:rPr>
                <w:b/>
              </w:rPr>
              <w:t xml:space="preserve"> </w:t>
            </w:r>
            <w:r w:rsidRPr="000C3C1F">
              <w:t>по теме: «Использование инновационных технологий для повышения качества образования» на базе МАОУ «</w:t>
            </w:r>
            <w:proofErr w:type="spellStart"/>
            <w:r w:rsidRPr="000C3C1F">
              <w:t>Яндобинская</w:t>
            </w:r>
            <w:proofErr w:type="spellEnd"/>
            <w:r w:rsidRPr="000C3C1F">
              <w:t xml:space="preserve"> СОШ»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lastRenderedPageBreak/>
              <w:t>ноябрь</w:t>
            </w:r>
          </w:p>
        </w:tc>
        <w:tc>
          <w:tcPr>
            <w:tcW w:w="1884" w:type="dxa"/>
          </w:tcPr>
          <w:p w:rsidR="000E6D1F" w:rsidRPr="006D5CAB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Данилов О.Г.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 xml:space="preserve">Повышение </w:t>
            </w:r>
            <w:r w:rsidRPr="00B11572">
              <w:rPr>
                <w:b w:val="0"/>
                <w:sz w:val="22"/>
                <w:szCs w:val="22"/>
              </w:rPr>
              <w:lastRenderedPageBreak/>
              <w:t>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учителей чувашского языка и литературы по теме «</w:t>
            </w:r>
            <w:proofErr w:type="spellStart"/>
            <w:r>
              <w:t>Чаваш</w:t>
            </w:r>
            <w:proofErr w:type="spellEnd"/>
            <w:r>
              <w:t xml:space="preserve"> </w:t>
            </w:r>
            <w:proofErr w:type="spellStart"/>
            <w:r>
              <w:t>челхипе</w:t>
            </w:r>
            <w:proofErr w:type="spellEnd"/>
            <w:r>
              <w:t xml:space="preserve"> </w:t>
            </w:r>
            <w:proofErr w:type="spellStart"/>
            <w:r>
              <w:t>литератури</w:t>
            </w:r>
            <w:proofErr w:type="spellEnd"/>
            <w:r>
              <w:t xml:space="preserve"> </w:t>
            </w:r>
            <w:proofErr w:type="spellStart"/>
            <w:r>
              <w:t>верентекенен</w:t>
            </w:r>
            <w:proofErr w:type="spellEnd"/>
            <w:r>
              <w:t xml:space="preserve"> профессии </w:t>
            </w:r>
            <w:proofErr w:type="spellStart"/>
            <w:r>
              <w:t>аталанаве</w:t>
            </w:r>
            <w:proofErr w:type="spellEnd"/>
            <w:r>
              <w:t>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декабрь</w:t>
            </w:r>
          </w:p>
        </w:tc>
        <w:tc>
          <w:tcPr>
            <w:tcW w:w="1884" w:type="dxa"/>
          </w:tcPr>
          <w:p w:rsidR="000E6D1F" w:rsidRPr="001E32B6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Иванова Г.И.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Семинар-практикум </w:t>
            </w:r>
            <w:r w:rsidRPr="002317C3">
              <w:t>учителей биологии и химии</w:t>
            </w:r>
            <w:r>
              <w:t xml:space="preserve"> по теме «Технология группового взаимодействия во внеклассных мероприятиях в условиях введения ФГОС ООО»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декабрь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Сергеева Т.И.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Семинар-практикум </w:t>
            </w:r>
            <w:r w:rsidRPr="002B0BE8">
              <w:t xml:space="preserve">воспитателей </w:t>
            </w:r>
            <w:r>
              <w:t>по теме «Развитие способностей дошкольников посредством ознакомления с художественной литературой»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декабрь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Петрова Л.М.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4501" w:type="dxa"/>
            <w:vAlign w:val="bottom"/>
          </w:tcPr>
          <w:p w:rsidR="000E6D1F" w:rsidRPr="006D3257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 w:rsidRPr="006D3257">
              <w:t>Семинар-практикум учителей физической культуры по теме «Современные педагогические технологии, обеспечивающие новые подходы к организации и проведению урока физической культуры»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1884" w:type="dxa"/>
          </w:tcPr>
          <w:p w:rsidR="000E6D1F" w:rsidRPr="006D5CAB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6D5CAB">
              <w:rPr>
                <w:b w:val="0"/>
                <w:sz w:val="22"/>
                <w:szCs w:val="22"/>
              </w:rPr>
              <w:t>Илларионова И.В.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4501" w:type="dxa"/>
            <w:vAlign w:val="bottom"/>
          </w:tcPr>
          <w:p w:rsidR="000E6D1F" w:rsidRPr="009D7D34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 w:rsidRPr="009D7D34">
              <w:rPr>
                <w:sz w:val="24"/>
                <w:szCs w:val="24"/>
              </w:rPr>
              <w:t>Встреча учителей начальных классов с методистом ЧРИО, автором учебников для чувашских школ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1884" w:type="dxa"/>
          </w:tcPr>
          <w:p w:rsidR="000E6D1F" w:rsidRPr="006D5CAB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Краснова А.Н.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учителей математики по теме «Система подготовки к итоговой аттестации по математике»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Pr="001E32B6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Никандрова Н.В.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учителей физики по теме «</w:t>
            </w:r>
            <w:proofErr w:type="spellStart"/>
            <w:r>
              <w:t>Сисетмно-деятельностный</w:t>
            </w:r>
            <w:proofErr w:type="spellEnd"/>
            <w:r>
              <w:t xml:space="preserve"> подход как средство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 обучающихся» 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Pr="004B0110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4B0110">
              <w:rPr>
                <w:b w:val="0"/>
                <w:sz w:val="22"/>
                <w:szCs w:val="22"/>
              </w:rPr>
              <w:t>Нестерова В.В.</w:t>
            </w:r>
          </w:p>
        </w:tc>
        <w:tc>
          <w:tcPr>
            <w:tcW w:w="1865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Семинар-практикум учителей начальных классов </w:t>
            </w:r>
            <w:r w:rsidRPr="00D50A54">
              <w:t>по теме «Эффективные педагогические технологии как условие повышения качества образования»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Pr="004B0110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Краснова А.Н.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 w:rsidRPr="00D50A54">
              <w:t xml:space="preserve">Семинар </w:t>
            </w:r>
            <w:r>
              <w:t xml:space="preserve">учителей истории и обществознания </w:t>
            </w:r>
            <w:r w:rsidRPr="00D50A54">
              <w:t>по теме «Разбор типичных ошибок при решении заданий ОГЭ и ЕГЭ по предметам «Обществознание» и «История»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Волков Э.К.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4501" w:type="dxa"/>
            <w:vAlign w:val="bottom"/>
          </w:tcPr>
          <w:p w:rsidR="000E6D1F" w:rsidRPr="00D50A54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 w:rsidRPr="00D50A54">
              <w:t xml:space="preserve">Семинар </w:t>
            </w:r>
            <w:r>
              <w:t xml:space="preserve">учителей русского языка и литературы </w:t>
            </w:r>
            <w:r w:rsidRPr="00D50A54">
              <w:rPr>
                <w:bCs/>
                <w:iCs/>
              </w:rPr>
              <w:t>по теме «</w:t>
            </w:r>
            <w:proofErr w:type="spellStart"/>
            <w:r w:rsidRPr="00D50A54">
              <w:rPr>
                <w:bCs/>
                <w:iCs/>
              </w:rPr>
              <w:t>Метапредметный</w:t>
            </w:r>
            <w:proofErr w:type="spellEnd"/>
            <w:r w:rsidRPr="00D50A54">
              <w:rPr>
                <w:bCs/>
                <w:iCs/>
              </w:rPr>
              <w:t xml:space="preserve"> подход в обучении русскому языку и литературе как обязательное условие достижения высокого качества образования»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Максимова Л.Я.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4501" w:type="dxa"/>
            <w:vAlign w:val="bottom"/>
          </w:tcPr>
          <w:p w:rsidR="000E6D1F" w:rsidRPr="00D50A54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 </w:t>
            </w:r>
            <w:r w:rsidRPr="00FE3164">
              <w:t xml:space="preserve">учителей технологии, музыки и </w:t>
            </w:r>
            <w:proofErr w:type="gramStart"/>
            <w:r w:rsidRPr="00FE3164">
              <w:t>ИЗО</w:t>
            </w:r>
            <w:proofErr w:type="gramEnd"/>
            <w:r w:rsidRPr="000C3C1F">
              <w:rPr>
                <w:b/>
              </w:rPr>
              <w:t xml:space="preserve"> </w:t>
            </w:r>
            <w:proofErr w:type="gramStart"/>
            <w:r w:rsidRPr="00D50A54">
              <w:t>по</w:t>
            </w:r>
            <w:proofErr w:type="gramEnd"/>
            <w:r w:rsidRPr="00D50A54">
              <w:t xml:space="preserve"> теме «Инновационные технологии профессиональной ориентации: опыт применения, перспективы развития»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Pr="006D5CAB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Данилов О.Г.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специалистов психолого-педагогического сопровождения по теме «Элементы тренинга в работе с детьми с ОВЗ»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Ознакомление учителей биологии и химии с историей создания, природными комплексами, видовым составом флоры и фауны заповедника «</w:t>
            </w:r>
            <w:proofErr w:type="spellStart"/>
            <w:r>
              <w:t>Присурский</w:t>
            </w:r>
            <w:proofErr w:type="spellEnd"/>
            <w:r>
              <w:t>»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Сергеева Т.И.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 учителей русского языка и литературы по теме «Подготовка учащихся к сдаче ОГЭ и ЕГЭ по русскому языку и литературе. Проблемы и пути их решения.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proofErr w:type="gramStart"/>
            <w:r>
              <w:t>а</w:t>
            </w:r>
            <w:proofErr w:type="gramEnd"/>
            <w:r>
              <w:t>прель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Максимова Л.Я.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специалистов психолого-педагогического сопровождения по теме «Использование сенсорной комнаты в работе с детьми с ОВЗ учителя-дефектолога и учителя-логопеда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Семинар-практикум учителей физической культуры по теме «Инновационный опыт работы с одаренными детьми»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Илларионова И.В.</w:t>
            </w:r>
          </w:p>
        </w:tc>
        <w:tc>
          <w:tcPr>
            <w:tcW w:w="1865" w:type="dxa"/>
          </w:tcPr>
          <w:p w:rsidR="000E6D1F" w:rsidRPr="00B11572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10043" w:type="dxa"/>
            <w:gridSpan w:val="4"/>
            <w:vAlign w:val="bottom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before="120" w:after="0" w:line="280" w:lineRule="exact"/>
              <w:ind w:right="320"/>
              <w:rPr>
                <w:sz w:val="22"/>
                <w:szCs w:val="22"/>
              </w:rPr>
            </w:pPr>
            <w:r w:rsidRPr="00FA1B1A">
              <w:rPr>
                <w:sz w:val="22"/>
                <w:szCs w:val="22"/>
              </w:rPr>
              <w:t>Организация и проведение конкурсов и мероприятий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Участие в республиканском конкурсе учителей чувашского языка и воспитателей ДООО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Январь-апрель</w:t>
            </w:r>
          </w:p>
        </w:tc>
        <w:tc>
          <w:tcPr>
            <w:tcW w:w="1884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Кузнецова Л.А., Семенова В.И.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Участие в республиканском конкурсе сценариев «</w:t>
            </w:r>
            <w:proofErr w:type="spellStart"/>
            <w:r>
              <w:t>Чавашла</w:t>
            </w:r>
            <w:proofErr w:type="spellEnd"/>
            <w:r>
              <w:t xml:space="preserve"> </w:t>
            </w:r>
            <w:proofErr w:type="spellStart"/>
            <w:r>
              <w:t>уяв</w:t>
            </w:r>
            <w:proofErr w:type="spellEnd"/>
            <w:r>
              <w:t xml:space="preserve"> </w:t>
            </w:r>
            <w:proofErr w:type="spellStart"/>
            <w:r>
              <w:t>янратар</w:t>
            </w:r>
            <w:proofErr w:type="spellEnd"/>
            <w:r>
              <w:t>!»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1884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Кузнецова Л.А.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Поддержка творческих работающих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Муниципальный конкурс «Учитель года – 2020»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Pr="00B11572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Кузнецова Л.А.</w:t>
            </w:r>
          </w:p>
        </w:tc>
        <w:tc>
          <w:tcPr>
            <w:tcW w:w="1865" w:type="dxa"/>
          </w:tcPr>
          <w:p w:rsidR="000E6D1F" w:rsidRPr="00B11572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Поддержка творческих работающих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4. 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Муниципальный конкурс «Воспитатель года Чувашии – 2020»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 xml:space="preserve">Март </w:t>
            </w:r>
          </w:p>
        </w:tc>
        <w:tc>
          <w:tcPr>
            <w:tcW w:w="1884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Семенова В.И.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Поддержка творческих работающих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Муниципальный конкурс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1884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Кузнецова Л.А.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Поддержка творческих работающих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Участие в республиканском конкурсе «Лучший детский сад Чувашии» (в рамках федерального проекта «Успех каждого ребенка»)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 xml:space="preserve">Апрель </w:t>
            </w:r>
          </w:p>
        </w:tc>
        <w:tc>
          <w:tcPr>
            <w:tcW w:w="1884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Семенова В.И.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Формирование лучших практик дошкольных организаций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Участие в республиканском конкурсе «Лучшая школьная методическая служба» (в рамках реализации дорожной карты по развитию механизмов управления качеством образования)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884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Семенова В.И.</w:t>
            </w:r>
          </w:p>
        </w:tc>
        <w:tc>
          <w:tcPr>
            <w:tcW w:w="1865" w:type="dxa"/>
          </w:tcPr>
          <w:p w:rsidR="000E6D1F" w:rsidRPr="00B11572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статуса школьных методических служб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501" w:type="dxa"/>
            <w:vAlign w:val="bottom"/>
          </w:tcPr>
          <w:p w:rsidR="000E6D1F" w:rsidRPr="00B11572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Участие в республиканском дистанционном конкурсе «</w:t>
            </w:r>
            <w:r>
              <w:rPr>
                <w:lang w:val="en-US"/>
              </w:rPr>
              <w:t>Pro</w:t>
            </w:r>
            <w:r>
              <w:t>. Методические задачи»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884" w:type="dxa"/>
          </w:tcPr>
          <w:p w:rsidR="000E6D1F" w:rsidRPr="00B11572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 xml:space="preserve">  Семенова В.И.</w:t>
            </w:r>
          </w:p>
        </w:tc>
        <w:tc>
          <w:tcPr>
            <w:tcW w:w="1865" w:type="dxa"/>
          </w:tcPr>
          <w:p w:rsidR="000E6D1F" w:rsidRPr="00B11572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B11572">
              <w:rPr>
                <w:b w:val="0"/>
                <w:sz w:val="22"/>
                <w:szCs w:val="22"/>
              </w:rPr>
              <w:t>Повышение педагогического мастерства педагогов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Участие в межрегиональном дистанционном методическом фестивале «Открытый урок родного (чувашского) языка и литературы 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февраль-апрель</w:t>
            </w:r>
          </w:p>
        </w:tc>
        <w:tc>
          <w:tcPr>
            <w:tcW w:w="1884" w:type="dxa"/>
          </w:tcPr>
          <w:p w:rsidR="000E6D1F" w:rsidRPr="00B11572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Pr="00B11572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Распространение передового педагогического опыта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Участие в республиканском методическом фестивале «Уроки математики и информатики, физики и астрономии в современной школе»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Распространение передового педагогического опыта 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Содействие </w:t>
            </w:r>
            <w:proofErr w:type="spellStart"/>
            <w:r>
              <w:t>педработников</w:t>
            </w:r>
            <w:proofErr w:type="spellEnd"/>
            <w:r>
              <w:t xml:space="preserve"> в тестировании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Семенова В.И.</w:t>
            </w:r>
          </w:p>
        </w:tc>
        <w:tc>
          <w:tcPr>
            <w:tcW w:w="1865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 учителей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Участие в республиканском фестивале творчества </w:t>
            </w:r>
            <w:proofErr w:type="spellStart"/>
            <w:r>
              <w:t>педработников</w:t>
            </w:r>
            <w:proofErr w:type="spellEnd"/>
            <w:r>
              <w:t xml:space="preserve"> образовательных организаций «Истоки и наследие Великой Победы»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Март-апрель</w:t>
            </w:r>
          </w:p>
        </w:tc>
        <w:tc>
          <w:tcPr>
            <w:tcW w:w="1884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Развитие чувства патриотизма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Районный фестиваль педагогических идей учителей начальных классов «Открытый урок»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ноябрь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Районный методический фестиваль «Уроки физики в современной школе» 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декабрь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Районный методический фестиваль открытых уроков математики «Я иду на урок»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декабрь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Районный фестиваль открытых уроков, внеклассных мероприятий, мастер-классов по иностранному языку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Муниципальный методический фестиваль «Открытый урок родного (чувашского) языка и литературы» 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Муниципальный фестиваль педагогических идей учителей истории и обществознания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февраль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Муниципальный фестиваль педагогических идей учителей-словесников «Открытый урок»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4501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Муниципальный методический фестиваль «Уроки биологии и экологии в современной школе»</w:t>
            </w:r>
          </w:p>
        </w:tc>
        <w:tc>
          <w:tcPr>
            <w:tcW w:w="1793" w:type="dxa"/>
            <w:vAlign w:val="bottom"/>
          </w:tcPr>
          <w:p w:rsidR="000E6D1F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1884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D5EAF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Муниципальные конкурсы, посвященные русским и чувашским поэтам-юбилярам и писателям-юбилярам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84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504543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Участие в республиканской интеллектуальной игре </w:t>
            </w:r>
            <w:r w:rsidRPr="00F70C70">
              <w:t>по географии</w:t>
            </w:r>
            <w:r>
              <w:t xml:space="preserve"> для школьников «Геотурнир-2020»</w:t>
            </w:r>
          </w:p>
        </w:tc>
        <w:tc>
          <w:tcPr>
            <w:tcW w:w="1793" w:type="dxa"/>
          </w:tcPr>
          <w:p w:rsidR="000E6D1F" w:rsidRPr="00A629FC" w:rsidRDefault="000E6D1F" w:rsidP="00703E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9FC">
              <w:rPr>
                <w:rFonts w:ascii="Times New Roman" w:hAnsi="Times New Roman" w:cs="Times New Roman"/>
                <w:sz w:val="22"/>
                <w:szCs w:val="22"/>
              </w:rPr>
              <w:t>январь-февраль</w:t>
            </w:r>
          </w:p>
        </w:tc>
        <w:tc>
          <w:tcPr>
            <w:tcW w:w="1884" w:type="dxa"/>
          </w:tcPr>
          <w:p w:rsidR="000E6D1F" w:rsidRPr="00A629FC" w:rsidRDefault="000E6D1F" w:rsidP="00703E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9FC">
              <w:rPr>
                <w:rFonts w:ascii="Times New Roman" w:hAnsi="Times New Roman" w:cs="Times New Roman"/>
                <w:sz w:val="22"/>
                <w:szCs w:val="22"/>
              </w:rPr>
              <w:t>Герасимова С.Н.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4501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Участие в </w:t>
            </w:r>
            <w:r w:rsidRPr="00D50A54">
              <w:t xml:space="preserve">республиканском </w:t>
            </w:r>
            <w:proofErr w:type="gramStart"/>
            <w:r w:rsidRPr="00D50A54">
              <w:t>туристическому</w:t>
            </w:r>
            <w:proofErr w:type="gramEnd"/>
            <w:r w:rsidRPr="00D50A54">
              <w:t xml:space="preserve"> слет</w:t>
            </w:r>
            <w:r>
              <w:t>е</w:t>
            </w:r>
            <w:r w:rsidRPr="00D50A54">
              <w:t xml:space="preserve"> учителей географии</w:t>
            </w:r>
          </w:p>
        </w:tc>
        <w:tc>
          <w:tcPr>
            <w:tcW w:w="1793" w:type="dxa"/>
            <w:vAlign w:val="bottom"/>
          </w:tcPr>
          <w:p w:rsidR="000E6D1F" w:rsidRDefault="000E6D1F" w:rsidP="00703E1D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март-апрель</w:t>
            </w:r>
          </w:p>
        </w:tc>
        <w:tc>
          <w:tcPr>
            <w:tcW w:w="1884" w:type="dxa"/>
          </w:tcPr>
          <w:p w:rsidR="000E6D1F" w:rsidRPr="008645C3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8645C3">
              <w:rPr>
                <w:b w:val="0"/>
                <w:sz w:val="22"/>
                <w:szCs w:val="22"/>
              </w:rPr>
              <w:t>Герасимова С.Н.</w:t>
            </w:r>
          </w:p>
        </w:tc>
        <w:tc>
          <w:tcPr>
            <w:tcW w:w="1865" w:type="dxa"/>
          </w:tcPr>
          <w:p w:rsidR="000E6D1F" w:rsidRDefault="000E6D1F" w:rsidP="00703E1D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Распространение передового педагогического опыта 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10043" w:type="dxa"/>
            <w:gridSpan w:val="4"/>
            <w:vAlign w:val="bottom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before="120" w:after="0" w:line="280" w:lineRule="exact"/>
              <w:rPr>
                <w:sz w:val="22"/>
                <w:szCs w:val="22"/>
              </w:rPr>
            </w:pPr>
            <w:r w:rsidRPr="00FA1B1A">
              <w:rPr>
                <w:sz w:val="22"/>
                <w:szCs w:val="22"/>
              </w:rPr>
              <w:t>Организация и проведение семинаров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 xml:space="preserve">Семинар  с заместителями директоров по теме «Работа с несовершеннолетними с </w:t>
            </w:r>
            <w:proofErr w:type="spellStart"/>
            <w:r>
              <w:t>девиантным</w:t>
            </w:r>
            <w:proofErr w:type="spellEnd"/>
            <w:r>
              <w:t xml:space="preserve"> и </w:t>
            </w:r>
            <w:proofErr w:type="spellStart"/>
            <w:r>
              <w:t>делинкветным</w:t>
            </w:r>
            <w:proofErr w:type="spellEnd"/>
            <w:r>
              <w:t xml:space="preserve"> поведением в образовательной среде»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1884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 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  с заместителями директоров по вопросам проведения социально-психологического тестирования (ПАВ)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сентябрь</w:t>
            </w:r>
          </w:p>
        </w:tc>
        <w:tc>
          <w:tcPr>
            <w:tcW w:w="1884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  с заместителями директоров по итогам проведения социально-психологического тестирования (ПАВ)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1884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01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line="278" w:lineRule="exact"/>
              <w:ind w:firstLine="0"/>
            </w:pPr>
            <w:r>
              <w:t>Семинар  с заместителями директоров по вопросам психолого-педагогического сопровождения детей</w:t>
            </w:r>
          </w:p>
        </w:tc>
        <w:tc>
          <w:tcPr>
            <w:tcW w:w="1793" w:type="dxa"/>
            <w:vAlign w:val="bottom"/>
          </w:tcPr>
          <w:p w:rsidR="000E6D1F" w:rsidRPr="002F0D20" w:rsidRDefault="000E6D1F" w:rsidP="00FA1B1A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884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Суранова С.Ю.</w:t>
            </w:r>
          </w:p>
        </w:tc>
        <w:tc>
          <w:tcPr>
            <w:tcW w:w="1865" w:type="dxa"/>
          </w:tcPr>
          <w:p w:rsidR="000E6D1F" w:rsidRDefault="000E6D1F" w:rsidP="006C7A7B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педагогического мастерства</w:t>
            </w:r>
          </w:p>
        </w:tc>
      </w:tr>
      <w:tr w:rsidR="000E6D1F" w:rsidTr="00D6610F">
        <w:tc>
          <w:tcPr>
            <w:tcW w:w="851" w:type="dxa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10043" w:type="dxa"/>
            <w:gridSpan w:val="4"/>
            <w:vAlign w:val="bottom"/>
          </w:tcPr>
          <w:p w:rsidR="000E6D1F" w:rsidRPr="00FA1B1A" w:rsidRDefault="000E6D1F" w:rsidP="00FA1B1A">
            <w:pPr>
              <w:pStyle w:val="10"/>
              <w:keepNext/>
              <w:keepLines/>
              <w:shd w:val="clear" w:color="auto" w:fill="auto"/>
              <w:spacing w:before="120" w:after="0" w:line="280" w:lineRule="exact"/>
              <w:rPr>
                <w:sz w:val="22"/>
                <w:szCs w:val="22"/>
              </w:rPr>
            </w:pPr>
            <w:r w:rsidRPr="00FA1B1A">
              <w:rPr>
                <w:sz w:val="22"/>
                <w:szCs w:val="22"/>
              </w:rPr>
              <w:t>Аттестация педагогических работников</w:t>
            </w:r>
          </w:p>
        </w:tc>
      </w:tr>
      <w:tr w:rsidR="000E6D1F" w:rsidRPr="008C3773" w:rsidTr="00534C02">
        <w:tc>
          <w:tcPr>
            <w:tcW w:w="851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ind w:left="360"/>
              <w:rPr>
                <w:b w:val="0"/>
                <w:sz w:val="22"/>
                <w:szCs w:val="22"/>
                <w:lang w:val="en-US"/>
              </w:rPr>
            </w:pPr>
            <w:r w:rsidRPr="008C3773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501" w:type="dxa"/>
            <w:vAlign w:val="bottom"/>
          </w:tcPr>
          <w:p w:rsidR="000E6D1F" w:rsidRPr="008C3773" w:rsidRDefault="000E6D1F" w:rsidP="00534C02">
            <w:pPr>
              <w:pStyle w:val="21"/>
              <w:shd w:val="clear" w:color="auto" w:fill="auto"/>
              <w:spacing w:line="278" w:lineRule="exact"/>
              <w:ind w:firstLine="0"/>
            </w:pPr>
            <w:r w:rsidRPr="008C3773">
              <w:t xml:space="preserve">Организация  мероприятий  по аттестации педагогических работников </w:t>
            </w:r>
            <w:proofErr w:type="spellStart"/>
            <w:r w:rsidRPr="008C3773">
              <w:t>Аликовского</w:t>
            </w:r>
            <w:proofErr w:type="spellEnd"/>
            <w:r w:rsidRPr="008C3773">
              <w:t xml:space="preserve"> района</w:t>
            </w:r>
          </w:p>
        </w:tc>
        <w:tc>
          <w:tcPr>
            <w:tcW w:w="1793" w:type="dxa"/>
            <w:vAlign w:val="bottom"/>
          </w:tcPr>
          <w:p w:rsidR="000E6D1F" w:rsidRPr="008C3773" w:rsidRDefault="000E6D1F" w:rsidP="00534C02">
            <w:pPr>
              <w:pStyle w:val="21"/>
              <w:shd w:val="clear" w:color="auto" w:fill="auto"/>
              <w:spacing w:before="60" w:line="220" w:lineRule="exact"/>
              <w:ind w:firstLine="0"/>
              <w:jc w:val="center"/>
            </w:pPr>
            <w:r w:rsidRPr="008C3773">
              <w:t>Согласно графику</w:t>
            </w:r>
          </w:p>
        </w:tc>
        <w:tc>
          <w:tcPr>
            <w:tcW w:w="1884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Семенова В.И</w:t>
            </w:r>
            <w:r w:rsidRPr="008C3773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</w:tcPr>
          <w:p w:rsidR="000E6D1F" w:rsidRPr="008C3773" w:rsidRDefault="000E6D1F" w:rsidP="00534C02">
            <w:pPr>
              <w:pStyle w:val="10"/>
              <w:keepNext/>
              <w:keepLines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</w:rPr>
            </w:pPr>
            <w:r w:rsidRPr="008C3773">
              <w:rPr>
                <w:b w:val="0"/>
                <w:sz w:val="22"/>
                <w:szCs w:val="22"/>
              </w:rPr>
              <w:t>Обеспечение эффективной  деятельности экспертных групп</w:t>
            </w:r>
          </w:p>
        </w:tc>
      </w:tr>
    </w:tbl>
    <w:p w:rsidR="000E6D1F" w:rsidRDefault="000E6D1F" w:rsidP="00170906">
      <w:pPr>
        <w:jc w:val="center"/>
        <w:rPr>
          <w:sz w:val="2"/>
          <w:szCs w:val="2"/>
        </w:rPr>
      </w:pPr>
    </w:p>
    <w:sectPr w:rsidR="000E6D1F" w:rsidSect="00B120E6">
      <w:pgSz w:w="11900" w:h="16840"/>
      <w:pgMar w:top="568" w:right="568" w:bottom="426" w:left="5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F7" w:rsidRDefault="003E56F7">
      <w:r>
        <w:separator/>
      </w:r>
    </w:p>
  </w:endnote>
  <w:endnote w:type="continuationSeparator" w:id="0">
    <w:p w:rsidR="003E56F7" w:rsidRDefault="003E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F7" w:rsidRDefault="003E56F7"/>
  </w:footnote>
  <w:footnote w:type="continuationSeparator" w:id="0">
    <w:p w:rsidR="003E56F7" w:rsidRDefault="003E56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395"/>
    <w:multiLevelType w:val="hybridMultilevel"/>
    <w:tmpl w:val="A952536C"/>
    <w:lvl w:ilvl="0" w:tplc="EA60F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063D3"/>
    <w:multiLevelType w:val="hybridMultilevel"/>
    <w:tmpl w:val="D340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077EB"/>
    <w:multiLevelType w:val="multilevel"/>
    <w:tmpl w:val="78C0F4F4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142E6F"/>
    <w:multiLevelType w:val="hybridMultilevel"/>
    <w:tmpl w:val="042A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537C14"/>
    <w:multiLevelType w:val="multilevel"/>
    <w:tmpl w:val="DA14C82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1E6DC3"/>
    <w:multiLevelType w:val="hybridMultilevel"/>
    <w:tmpl w:val="7880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A"/>
    <w:rsid w:val="000035D9"/>
    <w:rsid w:val="00006235"/>
    <w:rsid w:val="00020669"/>
    <w:rsid w:val="00025D38"/>
    <w:rsid w:val="00045976"/>
    <w:rsid w:val="000650FB"/>
    <w:rsid w:val="00092B98"/>
    <w:rsid w:val="000B79CD"/>
    <w:rsid w:val="000C3C1F"/>
    <w:rsid w:val="000E6D1F"/>
    <w:rsid w:val="0011520D"/>
    <w:rsid w:val="00120E90"/>
    <w:rsid w:val="001460B5"/>
    <w:rsid w:val="00170906"/>
    <w:rsid w:val="001E32B6"/>
    <w:rsid w:val="001E6576"/>
    <w:rsid w:val="001F554C"/>
    <w:rsid w:val="00222CC2"/>
    <w:rsid w:val="002317C3"/>
    <w:rsid w:val="002532A6"/>
    <w:rsid w:val="0027680A"/>
    <w:rsid w:val="002B03E6"/>
    <w:rsid w:val="002B0BE8"/>
    <w:rsid w:val="002B33AA"/>
    <w:rsid w:val="002F0D20"/>
    <w:rsid w:val="00342303"/>
    <w:rsid w:val="00357C8C"/>
    <w:rsid w:val="003E56F7"/>
    <w:rsid w:val="00421B77"/>
    <w:rsid w:val="004616B0"/>
    <w:rsid w:val="004830FC"/>
    <w:rsid w:val="004B0110"/>
    <w:rsid w:val="004D40A3"/>
    <w:rsid w:val="004F03CB"/>
    <w:rsid w:val="00504543"/>
    <w:rsid w:val="00530A0E"/>
    <w:rsid w:val="00534C02"/>
    <w:rsid w:val="00537FF0"/>
    <w:rsid w:val="005C25AE"/>
    <w:rsid w:val="005D67C5"/>
    <w:rsid w:val="005E377A"/>
    <w:rsid w:val="005E7F69"/>
    <w:rsid w:val="006114F8"/>
    <w:rsid w:val="00622239"/>
    <w:rsid w:val="00650094"/>
    <w:rsid w:val="006C7A7B"/>
    <w:rsid w:val="006D3257"/>
    <w:rsid w:val="006D5CAB"/>
    <w:rsid w:val="0070340C"/>
    <w:rsid w:val="00703E1D"/>
    <w:rsid w:val="00745B49"/>
    <w:rsid w:val="0079692F"/>
    <w:rsid w:val="007B2738"/>
    <w:rsid w:val="007D5569"/>
    <w:rsid w:val="007D5EAF"/>
    <w:rsid w:val="007F27E5"/>
    <w:rsid w:val="0082015B"/>
    <w:rsid w:val="00861951"/>
    <w:rsid w:val="00862A17"/>
    <w:rsid w:val="008645C3"/>
    <w:rsid w:val="00874D3A"/>
    <w:rsid w:val="00885C96"/>
    <w:rsid w:val="00892AA0"/>
    <w:rsid w:val="008B3B8A"/>
    <w:rsid w:val="008C3773"/>
    <w:rsid w:val="00910C57"/>
    <w:rsid w:val="0091362F"/>
    <w:rsid w:val="0091798A"/>
    <w:rsid w:val="00920C92"/>
    <w:rsid w:val="009B03B1"/>
    <w:rsid w:val="009C7A53"/>
    <w:rsid w:val="009D7D34"/>
    <w:rsid w:val="009E4048"/>
    <w:rsid w:val="009E4ADF"/>
    <w:rsid w:val="00A2354C"/>
    <w:rsid w:val="00A4050D"/>
    <w:rsid w:val="00A629FC"/>
    <w:rsid w:val="00AE217E"/>
    <w:rsid w:val="00B11572"/>
    <w:rsid w:val="00B120E6"/>
    <w:rsid w:val="00B1612E"/>
    <w:rsid w:val="00B234BB"/>
    <w:rsid w:val="00B76C45"/>
    <w:rsid w:val="00B858A1"/>
    <w:rsid w:val="00B95159"/>
    <w:rsid w:val="00BA02F3"/>
    <w:rsid w:val="00BE5A15"/>
    <w:rsid w:val="00C37509"/>
    <w:rsid w:val="00C6560F"/>
    <w:rsid w:val="00C85AD2"/>
    <w:rsid w:val="00D229E0"/>
    <w:rsid w:val="00D263D1"/>
    <w:rsid w:val="00D50A54"/>
    <w:rsid w:val="00D6610F"/>
    <w:rsid w:val="00E54728"/>
    <w:rsid w:val="00E87195"/>
    <w:rsid w:val="00E907F7"/>
    <w:rsid w:val="00EA169A"/>
    <w:rsid w:val="00ED2DE4"/>
    <w:rsid w:val="00ED61BF"/>
    <w:rsid w:val="00EE192D"/>
    <w:rsid w:val="00EF0DB9"/>
    <w:rsid w:val="00EF3ADE"/>
    <w:rsid w:val="00F46FB5"/>
    <w:rsid w:val="00F5196B"/>
    <w:rsid w:val="00F63539"/>
    <w:rsid w:val="00F70C70"/>
    <w:rsid w:val="00FA1B1A"/>
    <w:rsid w:val="00FB027A"/>
    <w:rsid w:val="00FE3164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692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9692F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9692F"/>
    <w:rPr>
      <w:rFonts w:ascii="Times New Roman" w:hAnsi="Times New Roman" w:cs="Times New Roman"/>
      <w:b/>
      <w:bCs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9692F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79692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9692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79692F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uiPriority w:val="99"/>
    <w:rsid w:val="0079692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79692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79692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79692F"/>
    <w:pPr>
      <w:shd w:val="clear" w:color="auto" w:fill="FFFFFF"/>
      <w:spacing w:line="283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79692F"/>
    <w:pPr>
      <w:shd w:val="clear" w:color="auto" w:fill="FFFFFF"/>
      <w:spacing w:before="1020" w:after="480" w:line="240" w:lineRule="atLeast"/>
      <w:jc w:val="center"/>
    </w:pPr>
    <w:rPr>
      <w:rFonts w:ascii="Times New Roman" w:hAnsi="Times New Roman" w:cs="Times New Roman"/>
      <w:b/>
      <w:bCs/>
      <w:sz w:val="70"/>
      <w:szCs w:val="70"/>
    </w:rPr>
  </w:style>
  <w:style w:type="paragraph" w:customStyle="1" w:styleId="40">
    <w:name w:val="Основной текст (4)"/>
    <w:basedOn w:val="a"/>
    <w:link w:val="4"/>
    <w:uiPriority w:val="99"/>
    <w:rsid w:val="0079692F"/>
    <w:pPr>
      <w:shd w:val="clear" w:color="auto" w:fill="FFFFFF"/>
      <w:spacing w:before="6120" w:line="240" w:lineRule="atLeas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uiPriority w:val="99"/>
    <w:rsid w:val="0079692F"/>
    <w:pPr>
      <w:shd w:val="clear" w:color="auto" w:fill="FFFFFF"/>
      <w:spacing w:after="54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9692F"/>
    <w:pPr>
      <w:shd w:val="clear" w:color="auto" w:fill="FFFFFF"/>
      <w:spacing w:before="540" w:after="60" w:line="240" w:lineRule="atLeast"/>
      <w:ind w:hanging="42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79692F"/>
    <w:pPr>
      <w:shd w:val="clear" w:color="auto" w:fill="FFFFFF"/>
      <w:spacing w:before="60" w:after="180"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85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5AD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99"/>
    <w:rsid w:val="00745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46FB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692F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9692F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79692F"/>
    <w:rPr>
      <w:rFonts w:ascii="Times New Roman" w:hAnsi="Times New Roman" w:cs="Times New Roman"/>
      <w:b/>
      <w:bCs/>
      <w:sz w:val="70"/>
      <w:szCs w:val="7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79692F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79692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79692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79692F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uiPriority w:val="99"/>
    <w:rsid w:val="0079692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79692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79692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79692F"/>
    <w:pPr>
      <w:shd w:val="clear" w:color="auto" w:fill="FFFFFF"/>
      <w:spacing w:line="283" w:lineRule="exact"/>
      <w:ind w:hanging="4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79692F"/>
    <w:pPr>
      <w:shd w:val="clear" w:color="auto" w:fill="FFFFFF"/>
      <w:spacing w:before="1020" w:after="480" w:line="240" w:lineRule="atLeast"/>
      <w:jc w:val="center"/>
    </w:pPr>
    <w:rPr>
      <w:rFonts w:ascii="Times New Roman" w:hAnsi="Times New Roman" w:cs="Times New Roman"/>
      <w:b/>
      <w:bCs/>
      <w:sz w:val="70"/>
      <w:szCs w:val="70"/>
    </w:rPr>
  </w:style>
  <w:style w:type="paragraph" w:customStyle="1" w:styleId="40">
    <w:name w:val="Основной текст (4)"/>
    <w:basedOn w:val="a"/>
    <w:link w:val="4"/>
    <w:uiPriority w:val="99"/>
    <w:rsid w:val="0079692F"/>
    <w:pPr>
      <w:shd w:val="clear" w:color="auto" w:fill="FFFFFF"/>
      <w:spacing w:before="6120" w:line="240" w:lineRule="atLeas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uiPriority w:val="99"/>
    <w:rsid w:val="0079692F"/>
    <w:pPr>
      <w:shd w:val="clear" w:color="auto" w:fill="FFFFFF"/>
      <w:spacing w:after="54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79692F"/>
    <w:pPr>
      <w:shd w:val="clear" w:color="auto" w:fill="FFFFFF"/>
      <w:spacing w:before="540" w:after="60" w:line="240" w:lineRule="atLeast"/>
      <w:ind w:hanging="42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79692F"/>
    <w:pPr>
      <w:shd w:val="clear" w:color="auto" w:fill="FFFFFF"/>
      <w:spacing w:before="60" w:after="180"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85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5AD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99"/>
    <w:rsid w:val="00745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46FB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                               районного                       методического кабинета                                       отдела образования  администрации                  Ивановского  района</vt:lpstr>
    </vt:vector>
  </TitlesOfParts>
  <Company>DG Win&amp;Soft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                               районного                       методического кабинета                                       отдела образования  администрации                  Ивановского  района</dc:title>
  <dc:creator>User</dc:creator>
  <cp:lastModifiedBy>1</cp:lastModifiedBy>
  <cp:revision>2</cp:revision>
  <cp:lastPrinted>2020-02-21T10:20:00Z</cp:lastPrinted>
  <dcterms:created xsi:type="dcterms:W3CDTF">2021-03-26T10:05:00Z</dcterms:created>
  <dcterms:modified xsi:type="dcterms:W3CDTF">2021-03-26T10:05:00Z</dcterms:modified>
</cp:coreProperties>
</file>