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AC57CD" w:rsidRPr="00AB50ED">
        <w:rPr>
          <w:rFonts w:ascii="Times New Roman" w:hAnsi="Times New Roman"/>
          <w:b/>
          <w:bCs/>
          <w:color w:val="000000"/>
          <w:sz w:val="28"/>
          <w:szCs w:val="28"/>
        </w:rPr>
        <w:t>Шумерлинской межрайонной прокуратурой</w:t>
      </w:r>
      <w:r w:rsidR="00FC3283" w:rsidRPr="00AB50ED">
        <w:rPr>
          <w:b/>
        </w:rPr>
        <w:t xml:space="preserve"> </w:t>
      </w:r>
      <w:r w:rsidR="00FC3283" w:rsidRPr="00AB50E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DE757A" w:rsidRPr="00AB50ED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  <w:r w:rsidR="00E159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образовательных организаций  выявлены нарушения требований пожарной безопасности</w:t>
      </w: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5926" w:rsidRDefault="00E15926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Шумерлинской межрайонной прокуратурой проведена проверка исполнения федерального законодательства об образовании, о пожарной безопасности при организации деятельности пришкольн</w:t>
      </w:r>
      <w:r>
        <w:rPr>
          <w:rFonts w:ascii="Times New Roman" w:eastAsia="MS Mincho" w:hAnsi="Times New Roman" w:cs="Times New Roman"/>
          <w:sz w:val="28"/>
          <w:szCs w:val="28"/>
        </w:rPr>
        <w:t>ых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MS Mincho" w:hAnsi="Times New Roman" w:cs="Times New Roman"/>
          <w:sz w:val="28"/>
          <w:szCs w:val="28"/>
        </w:rPr>
        <w:t>ей на территории Шумерлинского муниципального округа</w:t>
      </w:r>
      <w:r w:rsidRPr="00E15926">
        <w:rPr>
          <w:rFonts w:ascii="Times New Roman" w:eastAsia="MS Mincho" w:hAnsi="Times New Roman" w:cs="Times New Roman"/>
          <w:sz w:val="28"/>
          <w:szCs w:val="28"/>
        </w:rPr>
        <w:t>, по результатам которой выявлены нарушения.</w:t>
      </w:r>
    </w:p>
    <w:p w:rsidR="00E15926" w:rsidRP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Так, проведенной в МБОУ «Егоркинска СОШ» Шумерлинского муниципального округа проверкой установлено, что в нарушение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п. 2 ч. 6</w:t>
      </w:r>
      <w:r>
        <w:rPr>
          <w:rFonts w:ascii="Times New Roman" w:eastAsia="MS Mincho" w:hAnsi="Times New Roman" w:cs="Times New Roman"/>
          <w:sz w:val="28"/>
          <w:szCs w:val="28"/>
        </w:rPr>
        <w:t>, ч.7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ст. 28 Федерального закона  "Об образовании в Российской Федерации"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ст. 2 Федерального закона N 69-ФЗ от 21 декабря 1994 г.  "О пожарной безопасности"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п. 54 Правил противопожарного режима в Российской Федерации, утвержденных постановлением Правительства РФ от 16.09.2020 N 1479, </w:t>
      </w:r>
      <w:r>
        <w:rPr>
          <w:rFonts w:ascii="Times New Roman" w:eastAsia="MS Mincho" w:hAnsi="Times New Roman" w:cs="Times New Roman"/>
          <w:sz w:val="28"/>
          <w:szCs w:val="28"/>
        </w:rPr>
        <w:t>на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момент проверки в образовательном учреждении эксплуатир</w:t>
      </w:r>
      <w:r>
        <w:rPr>
          <w:rFonts w:ascii="Times New Roman" w:eastAsia="MS Mincho" w:hAnsi="Times New Roman" w:cs="Times New Roman"/>
          <w:sz w:val="28"/>
          <w:szCs w:val="28"/>
        </w:rPr>
        <w:t>овались</w:t>
      </w:r>
      <w:r w:rsidRPr="00E15926">
        <w:rPr>
          <w:rFonts w:ascii="Times New Roman" w:eastAsia="MS Mincho" w:hAnsi="Times New Roman" w:cs="Times New Roman"/>
          <w:sz w:val="28"/>
          <w:szCs w:val="28"/>
        </w:rPr>
        <w:t xml:space="preserve"> технические средства (системы) пожарной сигнализации с истекшим сроком службы (более 10 лет). 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5926">
        <w:rPr>
          <w:rFonts w:ascii="Times New Roman" w:eastAsia="MS Mincho" w:hAnsi="Times New Roman" w:cs="Times New Roman"/>
          <w:sz w:val="28"/>
          <w:szCs w:val="28"/>
        </w:rPr>
        <w:t>Между тем, проведение испытаний средств обеспечения пожарной безопасности и пожаротушения до их замены в установленном порядке (пожарной сигнализации) учебным заведением не обеспечено.</w:t>
      </w:r>
    </w:p>
    <w:p w:rsidR="00E15926" w:rsidRDefault="00E15926" w:rsidP="00E15926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Аналогичные нарушения выявлены в 6 образовательных учреждениях </w:t>
      </w:r>
      <w:r w:rsidRPr="00E15926">
        <w:rPr>
          <w:rFonts w:ascii="Times New Roman" w:eastAsia="MS Mincho" w:hAnsi="Times New Roman" w:cs="Times New Roman"/>
          <w:sz w:val="28"/>
          <w:szCs w:val="28"/>
        </w:rPr>
        <w:t>Шумерлинского муниципального округа</w:t>
      </w:r>
      <w:r>
        <w:rPr>
          <w:rFonts w:ascii="Times New Roman" w:eastAsia="MS Mincho" w:hAnsi="Times New Roman" w:cs="Times New Roman"/>
          <w:sz w:val="28"/>
          <w:szCs w:val="28"/>
        </w:rPr>
        <w:t>, в связи с чем в адрес директоров указанных учреждений межрайонной прокуратурой внесены представления.</w:t>
      </w:r>
    </w:p>
    <w:p w:rsidR="00821A43" w:rsidRDefault="00821A4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Всеми образовательными учреждениями приняты незамедлительные меры по устранению выявленных нарушений.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настоящее время </w:t>
      </w:r>
      <w:r w:rsidR="00DE757A">
        <w:rPr>
          <w:rFonts w:ascii="Times New Roman" w:eastAsia="MS Mincho" w:hAnsi="Times New Roman" w:cs="Times New Roman"/>
          <w:sz w:val="28"/>
          <w:szCs w:val="28"/>
        </w:rPr>
        <w:t>своевременное рассмотрение представлени</w:t>
      </w:r>
      <w:r w:rsidR="00821A43">
        <w:rPr>
          <w:rFonts w:ascii="Times New Roman" w:eastAsia="MS Mincho" w:hAnsi="Times New Roman" w:cs="Times New Roman"/>
          <w:sz w:val="28"/>
          <w:szCs w:val="28"/>
        </w:rPr>
        <w:t xml:space="preserve">й, а также решение вопросов привлечения виновных должностных лиц к дисциплинарной ответственности </w:t>
      </w:r>
      <w:r w:rsidR="00DE757A">
        <w:rPr>
          <w:rFonts w:ascii="Times New Roman" w:eastAsia="MS Mincho" w:hAnsi="Times New Roman" w:cs="Times New Roman"/>
          <w:sz w:val="28"/>
          <w:szCs w:val="28"/>
        </w:rPr>
        <w:t>н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аходится на</w:t>
      </w:r>
      <w:r w:rsidR="00DE757A">
        <w:rPr>
          <w:rFonts w:ascii="Times New Roman" w:eastAsia="MS Mincho" w:hAnsi="Times New Roman" w:cs="Times New Roman"/>
          <w:sz w:val="28"/>
          <w:szCs w:val="28"/>
        </w:rPr>
        <w:t xml:space="preserve"> контроле межрайонной прокуратуры</w:t>
      </w:r>
      <w:r w:rsidRPr="00FC328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3283" w:rsidRDefault="00FC3283" w:rsidP="00AC57C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sectPr w:rsidR="00FC3283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59" w:rsidRDefault="001F6459" w:rsidP="00DB42CC">
      <w:pPr>
        <w:spacing w:after="0" w:line="240" w:lineRule="auto"/>
      </w:pPr>
      <w:r>
        <w:separator/>
      </w:r>
    </w:p>
  </w:endnote>
  <w:endnote w:type="continuationSeparator" w:id="0">
    <w:p w:rsidR="001F6459" w:rsidRDefault="001F6459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59" w:rsidRDefault="001F6459" w:rsidP="00DB42CC">
      <w:pPr>
        <w:spacing w:after="0" w:line="240" w:lineRule="auto"/>
      </w:pPr>
      <w:r>
        <w:separator/>
      </w:r>
    </w:p>
  </w:footnote>
  <w:footnote w:type="continuationSeparator" w:id="0">
    <w:p w:rsidR="001F6459" w:rsidRDefault="001F6459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3" w:rsidRDefault="001F6459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10D33"/>
    <w:rsid w:val="00B2013B"/>
    <w:rsid w:val="00B208F0"/>
    <w:rsid w:val="00B2431B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E757A"/>
    <w:rsid w:val="00DF12AD"/>
    <w:rsid w:val="00DF256B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0CA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Бойцова Людмила Владимировна</cp:lastModifiedBy>
  <cp:revision>3</cp:revision>
  <cp:lastPrinted>2022-05-19T09:24:00Z</cp:lastPrinted>
  <dcterms:created xsi:type="dcterms:W3CDTF">2022-06-09T15:06:00Z</dcterms:created>
  <dcterms:modified xsi:type="dcterms:W3CDTF">2022-06-10T11:52:00Z</dcterms:modified>
</cp:coreProperties>
</file>