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3A" w:rsidRPr="00F9123A" w:rsidRDefault="00F9123A" w:rsidP="00126150">
      <w:pPr>
        <w:rPr>
          <w:bCs/>
          <w:sz w:val="24"/>
          <w:szCs w:val="24"/>
          <w:lang w:val="ru-RU"/>
        </w:rPr>
      </w:pPr>
    </w:p>
    <w:p w:rsidR="00F9123A" w:rsidRPr="00F9123A" w:rsidRDefault="00F9123A" w:rsidP="00F9123A">
      <w:pPr>
        <w:jc w:val="center"/>
        <w:rPr>
          <w:bCs/>
          <w:sz w:val="24"/>
          <w:szCs w:val="24"/>
          <w:lang w:val="ru-RU"/>
        </w:rPr>
      </w:pPr>
    </w:p>
    <w:p w:rsidR="00F9123A" w:rsidRPr="00126150" w:rsidRDefault="00F9123A" w:rsidP="00126150">
      <w:pPr>
        <w:rPr>
          <w:szCs w:val="24"/>
          <w:lang w:val="ru-RU"/>
        </w:rPr>
      </w:pPr>
    </w:p>
    <w:p w:rsidR="003C51E4" w:rsidRDefault="003C51E4" w:rsidP="003D54F0">
      <w:pPr>
        <w:pStyle w:val="ae"/>
        <w:rPr>
          <w:rFonts w:eastAsia="Calibri"/>
          <w:sz w:val="24"/>
          <w:lang w:val="ru-RU" w:eastAsia="en-US"/>
        </w:rPr>
      </w:pPr>
    </w:p>
    <w:p w:rsidR="003D54F0" w:rsidRPr="003D54F0" w:rsidRDefault="003D54F0" w:rsidP="003D54F0">
      <w:pPr>
        <w:ind w:left="5812"/>
        <w:rPr>
          <w:sz w:val="24"/>
          <w:szCs w:val="24"/>
          <w:lang w:val="ru-RU"/>
        </w:rPr>
      </w:pPr>
      <w:r w:rsidRPr="003D54F0">
        <w:rPr>
          <w:sz w:val="24"/>
          <w:szCs w:val="24"/>
        </w:rPr>
        <w:t>Приложение</w:t>
      </w:r>
      <w:r>
        <w:rPr>
          <w:sz w:val="24"/>
          <w:szCs w:val="24"/>
          <w:lang w:val="ru-RU"/>
        </w:rPr>
        <w:t xml:space="preserve"> к</w:t>
      </w:r>
    </w:p>
    <w:p w:rsidR="003D54F0" w:rsidRPr="003D54F0" w:rsidRDefault="003D54F0" w:rsidP="003D54F0">
      <w:pPr>
        <w:ind w:left="5812"/>
        <w:rPr>
          <w:sz w:val="24"/>
          <w:szCs w:val="24"/>
        </w:rPr>
      </w:pPr>
      <w:r w:rsidRPr="003D54F0">
        <w:rPr>
          <w:sz w:val="24"/>
          <w:szCs w:val="24"/>
        </w:rPr>
        <w:t>основной об</w:t>
      </w:r>
      <w:r w:rsidR="00662151">
        <w:rPr>
          <w:sz w:val="24"/>
          <w:szCs w:val="24"/>
        </w:rPr>
        <w:t xml:space="preserve">разовательной программе </w:t>
      </w:r>
      <w:r w:rsidR="00662151">
        <w:rPr>
          <w:sz w:val="24"/>
          <w:szCs w:val="24"/>
          <w:lang w:val="ru-RU"/>
        </w:rPr>
        <w:t>основного</w:t>
      </w:r>
      <w:r w:rsidRPr="003D54F0">
        <w:rPr>
          <w:sz w:val="24"/>
          <w:szCs w:val="24"/>
        </w:rPr>
        <w:t xml:space="preserve"> общего образования утвержденного</w:t>
      </w:r>
    </w:p>
    <w:p w:rsidR="003D54F0" w:rsidRPr="003D54F0" w:rsidRDefault="003D54F0" w:rsidP="003D54F0">
      <w:pPr>
        <w:widowControl w:val="0"/>
        <w:ind w:left="5812"/>
        <w:rPr>
          <w:sz w:val="24"/>
          <w:szCs w:val="24"/>
        </w:rPr>
      </w:pPr>
      <w:r w:rsidRPr="003D54F0">
        <w:rPr>
          <w:sz w:val="24"/>
          <w:szCs w:val="24"/>
        </w:rPr>
        <w:t xml:space="preserve">приказом по школе </w:t>
      </w:r>
    </w:p>
    <w:p w:rsidR="003D54F0" w:rsidRDefault="003D54F0" w:rsidP="003D54F0">
      <w:pPr>
        <w:widowControl w:val="0"/>
        <w:ind w:left="5812"/>
        <w:rPr>
          <w:bCs/>
          <w:sz w:val="24"/>
          <w:szCs w:val="24"/>
          <w:lang w:val="ru-RU"/>
        </w:rPr>
      </w:pPr>
      <w:r w:rsidRPr="003D54F0">
        <w:rPr>
          <w:bCs/>
          <w:sz w:val="24"/>
          <w:szCs w:val="24"/>
        </w:rPr>
        <w:t>от__</w:t>
      </w:r>
      <w:r w:rsidRPr="003D54F0">
        <w:rPr>
          <w:bCs/>
          <w:sz w:val="24"/>
          <w:szCs w:val="24"/>
          <w:u w:val="single"/>
        </w:rPr>
        <w:t>12.07.2021</w:t>
      </w:r>
      <w:r>
        <w:rPr>
          <w:bCs/>
          <w:sz w:val="24"/>
          <w:szCs w:val="24"/>
        </w:rPr>
        <w:t>___</w:t>
      </w:r>
    </w:p>
    <w:p w:rsidR="003D54F0" w:rsidRPr="003D54F0" w:rsidRDefault="003D54F0" w:rsidP="003D54F0">
      <w:pPr>
        <w:widowControl w:val="0"/>
        <w:ind w:left="5812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>№</w:t>
      </w:r>
      <w:r w:rsidRPr="003D54F0">
        <w:rPr>
          <w:bCs/>
          <w:sz w:val="24"/>
          <w:szCs w:val="24"/>
        </w:rPr>
        <w:t>_</w:t>
      </w:r>
      <w:r w:rsidRPr="003D54F0">
        <w:rPr>
          <w:bCs/>
          <w:sz w:val="24"/>
          <w:szCs w:val="24"/>
          <w:u w:val="single"/>
        </w:rPr>
        <w:t>55</w:t>
      </w:r>
      <w:r w:rsidRPr="003D54F0">
        <w:rPr>
          <w:bCs/>
          <w:sz w:val="24"/>
          <w:szCs w:val="24"/>
        </w:rPr>
        <w:t>____</w:t>
      </w:r>
    </w:p>
    <w:p w:rsidR="003D54F0" w:rsidRPr="003D54F0" w:rsidRDefault="003D54F0" w:rsidP="003D54F0">
      <w:pPr>
        <w:spacing w:after="160"/>
        <w:rPr>
          <w:b/>
          <w:sz w:val="24"/>
          <w:szCs w:val="24"/>
          <w:lang w:val="ru-RU"/>
        </w:rPr>
      </w:pPr>
    </w:p>
    <w:p w:rsidR="003D54F0" w:rsidRDefault="003D54F0" w:rsidP="003D54F0">
      <w:pPr>
        <w:spacing w:after="160"/>
        <w:jc w:val="center"/>
        <w:rPr>
          <w:b/>
          <w:szCs w:val="28"/>
        </w:rPr>
      </w:pPr>
    </w:p>
    <w:p w:rsidR="003D54F0" w:rsidRDefault="003D54F0" w:rsidP="003D54F0">
      <w:pPr>
        <w:spacing w:after="160"/>
        <w:jc w:val="center"/>
        <w:rPr>
          <w:b/>
          <w:szCs w:val="28"/>
        </w:rPr>
      </w:pPr>
    </w:p>
    <w:p w:rsidR="003D54F0" w:rsidRDefault="003D54F0" w:rsidP="003D54F0">
      <w:pPr>
        <w:spacing w:after="160"/>
        <w:jc w:val="center"/>
        <w:rPr>
          <w:b/>
          <w:szCs w:val="28"/>
        </w:rPr>
      </w:pPr>
      <w:r>
        <w:rPr>
          <w:b/>
          <w:szCs w:val="28"/>
        </w:rPr>
        <w:t xml:space="preserve">Рабочая программа </w:t>
      </w:r>
    </w:p>
    <w:p w:rsidR="003D54F0" w:rsidRDefault="003D54F0" w:rsidP="003D54F0">
      <w:pPr>
        <w:spacing w:after="160"/>
        <w:jc w:val="center"/>
        <w:rPr>
          <w:b/>
          <w:szCs w:val="28"/>
        </w:rPr>
      </w:pPr>
      <w:r>
        <w:rPr>
          <w:b/>
          <w:szCs w:val="28"/>
        </w:rPr>
        <w:t xml:space="preserve"> внеурочной деятельности </w:t>
      </w:r>
    </w:p>
    <w:p w:rsidR="003D54F0" w:rsidRDefault="003D54F0" w:rsidP="003D54F0">
      <w:pPr>
        <w:spacing w:after="160"/>
        <w:jc w:val="center"/>
        <w:rPr>
          <w:b/>
          <w:szCs w:val="28"/>
          <w:lang w:val="ru-RU"/>
        </w:rPr>
      </w:pPr>
      <w:r>
        <w:rPr>
          <w:b/>
          <w:szCs w:val="28"/>
        </w:rPr>
        <w:t>«</w:t>
      </w:r>
      <w:r>
        <w:rPr>
          <w:b/>
          <w:szCs w:val="28"/>
          <w:lang w:val="ru-RU"/>
        </w:rPr>
        <w:t>Биологические понятия и их значения в биологии</w:t>
      </w:r>
      <w:r>
        <w:rPr>
          <w:b/>
          <w:szCs w:val="28"/>
        </w:rPr>
        <w:t>»</w:t>
      </w:r>
      <w:r>
        <w:rPr>
          <w:b/>
          <w:szCs w:val="28"/>
          <w:lang w:val="ru-RU"/>
        </w:rPr>
        <w:t xml:space="preserve"> </w:t>
      </w:r>
    </w:p>
    <w:p w:rsidR="003D54F0" w:rsidRPr="003D54F0" w:rsidRDefault="003D54F0" w:rsidP="003D54F0">
      <w:pPr>
        <w:spacing w:after="16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для учащихся</w:t>
      </w:r>
      <w:r>
        <w:rPr>
          <w:b/>
          <w:szCs w:val="28"/>
        </w:rPr>
        <w:t xml:space="preserve">  </w:t>
      </w:r>
      <w:r>
        <w:rPr>
          <w:b/>
          <w:szCs w:val="28"/>
          <w:lang w:val="ru-RU"/>
        </w:rPr>
        <w:t>9</w:t>
      </w:r>
      <w:r>
        <w:rPr>
          <w:b/>
          <w:szCs w:val="28"/>
        </w:rPr>
        <w:t xml:space="preserve"> класс</w:t>
      </w:r>
      <w:r>
        <w:rPr>
          <w:b/>
          <w:szCs w:val="28"/>
          <w:lang w:val="ru-RU"/>
        </w:rPr>
        <w:t>а</w:t>
      </w:r>
      <w:r w:rsidR="00EF6A4C">
        <w:rPr>
          <w:b/>
          <w:szCs w:val="28"/>
          <w:lang w:val="ru-RU"/>
        </w:rPr>
        <w:t xml:space="preserve"> «Точка Роста»</w:t>
      </w:r>
      <w:bookmarkStart w:id="0" w:name="_GoBack"/>
      <w:bookmarkEnd w:id="0"/>
    </w:p>
    <w:p w:rsidR="003D54F0" w:rsidRDefault="003D54F0" w:rsidP="003D54F0">
      <w:pPr>
        <w:spacing w:after="160"/>
        <w:jc w:val="center"/>
        <w:rPr>
          <w:b/>
          <w:szCs w:val="28"/>
        </w:rPr>
      </w:pPr>
    </w:p>
    <w:p w:rsidR="003D54F0" w:rsidRDefault="003D54F0" w:rsidP="003D54F0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>Срок реализации: 1 год</w:t>
      </w:r>
    </w:p>
    <w:p w:rsidR="003D54F0" w:rsidRDefault="003D54F0" w:rsidP="003D54F0">
      <w:pPr>
        <w:spacing w:after="16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3D54F0" w:rsidRDefault="003D54F0" w:rsidP="003D54F0">
      <w:pPr>
        <w:ind w:left="1286"/>
        <w:contextualSpacing/>
        <w:textAlignment w:val="center"/>
        <w:rPr>
          <w:b/>
          <w:szCs w:val="28"/>
        </w:rPr>
      </w:pPr>
    </w:p>
    <w:p w:rsidR="003D54F0" w:rsidRDefault="003D54F0" w:rsidP="003D54F0">
      <w:pPr>
        <w:ind w:left="1286"/>
        <w:contextualSpacing/>
        <w:textAlignment w:val="center"/>
        <w:rPr>
          <w:b/>
          <w:szCs w:val="28"/>
        </w:rPr>
      </w:pPr>
    </w:p>
    <w:p w:rsidR="003D54F0" w:rsidRDefault="003D54F0" w:rsidP="003D54F0">
      <w:pPr>
        <w:textAlignment w:val="center"/>
        <w:rPr>
          <w:b/>
          <w:szCs w:val="28"/>
        </w:rPr>
      </w:pPr>
    </w:p>
    <w:p w:rsidR="003D54F0" w:rsidRDefault="003D54F0" w:rsidP="003D54F0">
      <w:pPr>
        <w:ind w:left="1286"/>
        <w:contextualSpacing/>
        <w:textAlignment w:val="center"/>
        <w:rPr>
          <w:b/>
          <w:szCs w:val="28"/>
        </w:rPr>
      </w:pPr>
    </w:p>
    <w:p w:rsidR="003D54F0" w:rsidRDefault="003D54F0" w:rsidP="003D54F0">
      <w:pPr>
        <w:jc w:val="right"/>
        <w:rPr>
          <w:b/>
          <w:szCs w:val="28"/>
        </w:rPr>
      </w:pPr>
    </w:p>
    <w:p w:rsidR="003D54F0" w:rsidRDefault="003D54F0" w:rsidP="003D54F0">
      <w:pPr>
        <w:jc w:val="right"/>
        <w:rPr>
          <w:b/>
          <w:szCs w:val="28"/>
        </w:rPr>
      </w:pPr>
    </w:p>
    <w:p w:rsidR="003D54F0" w:rsidRDefault="003D54F0" w:rsidP="003D54F0">
      <w:pPr>
        <w:jc w:val="right"/>
        <w:rPr>
          <w:b/>
          <w:szCs w:val="28"/>
        </w:rPr>
      </w:pPr>
    </w:p>
    <w:p w:rsidR="003D54F0" w:rsidRDefault="003D54F0" w:rsidP="003D54F0">
      <w:pPr>
        <w:jc w:val="right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Рабочую программу составила</w:t>
      </w:r>
    </w:p>
    <w:p w:rsidR="003D54F0" w:rsidRDefault="003D54F0" w:rsidP="003D54F0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Васильева О.Н.,</w:t>
      </w:r>
    </w:p>
    <w:p w:rsidR="003D54F0" w:rsidRDefault="003D54F0" w:rsidP="003D54F0">
      <w:pPr>
        <w:jc w:val="center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                                                                             учитель химии и биологии</w:t>
      </w:r>
    </w:p>
    <w:p w:rsidR="003D54F0" w:rsidRDefault="003D54F0" w:rsidP="003D54F0">
      <w:pPr>
        <w:jc w:val="right"/>
        <w:rPr>
          <w:bCs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МБОУ </w:t>
      </w:r>
      <w:r>
        <w:rPr>
          <w:bCs/>
          <w:sz w:val="24"/>
          <w:szCs w:val="24"/>
        </w:rPr>
        <w:t>«Байгуловская средняя</w:t>
      </w:r>
    </w:p>
    <w:p w:rsidR="003D54F0" w:rsidRDefault="003D54F0" w:rsidP="003D54F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ru-RU"/>
        </w:rPr>
        <w:t xml:space="preserve">                                                                                   </w:t>
      </w:r>
      <w:r>
        <w:rPr>
          <w:bCs/>
          <w:sz w:val="24"/>
          <w:szCs w:val="24"/>
        </w:rPr>
        <w:t>общеобразовательная школа»</w:t>
      </w:r>
    </w:p>
    <w:p w:rsidR="003D54F0" w:rsidRDefault="003D54F0" w:rsidP="003D54F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Козловского района</w:t>
      </w:r>
    </w:p>
    <w:p w:rsidR="003D54F0" w:rsidRDefault="003D54F0" w:rsidP="003D54F0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Чувашской Республики</w:t>
      </w:r>
    </w:p>
    <w:p w:rsidR="003D54F0" w:rsidRDefault="003D54F0" w:rsidP="003D54F0">
      <w:pPr>
        <w:jc w:val="center"/>
        <w:rPr>
          <w:sz w:val="24"/>
          <w:szCs w:val="24"/>
        </w:rPr>
      </w:pPr>
    </w:p>
    <w:p w:rsidR="003D54F0" w:rsidRDefault="003D54F0" w:rsidP="003D54F0">
      <w:pPr>
        <w:jc w:val="center"/>
        <w:rPr>
          <w:sz w:val="24"/>
          <w:szCs w:val="24"/>
        </w:rPr>
      </w:pPr>
    </w:p>
    <w:p w:rsidR="003D54F0" w:rsidRDefault="003D54F0" w:rsidP="00383058">
      <w:pPr>
        <w:pStyle w:val="ae"/>
        <w:rPr>
          <w:rFonts w:eastAsia="Calibri"/>
          <w:sz w:val="24"/>
          <w:lang w:val="ru-RU" w:eastAsia="en-US"/>
        </w:rPr>
      </w:pPr>
    </w:p>
    <w:p w:rsidR="003D54F0" w:rsidRDefault="003D54F0" w:rsidP="00383058">
      <w:pPr>
        <w:pStyle w:val="ae"/>
        <w:rPr>
          <w:rFonts w:eastAsia="Calibri"/>
          <w:sz w:val="24"/>
          <w:lang w:val="ru-RU" w:eastAsia="en-US"/>
        </w:rPr>
      </w:pPr>
    </w:p>
    <w:p w:rsidR="003C51E4" w:rsidRDefault="003C51E4" w:rsidP="003D54F0">
      <w:pPr>
        <w:pStyle w:val="ae"/>
        <w:rPr>
          <w:rFonts w:eastAsia="Calibri"/>
          <w:sz w:val="24"/>
          <w:lang w:val="ru-RU" w:eastAsia="en-US"/>
        </w:rPr>
      </w:pPr>
    </w:p>
    <w:p w:rsidR="003C51E4" w:rsidRDefault="003C51E4" w:rsidP="003D54F0">
      <w:pPr>
        <w:pStyle w:val="ae"/>
        <w:ind w:firstLine="851"/>
        <w:rPr>
          <w:rFonts w:eastAsia="Calibri"/>
          <w:sz w:val="24"/>
          <w:lang w:val="ru-RU" w:eastAsia="en-US"/>
        </w:rPr>
      </w:pPr>
      <w:r>
        <w:rPr>
          <w:rFonts w:eastAsia="Calibri"/>
          <w:sz w:val="24"/>
          <w:lang w:val="ru-RU" w:eastAsia="en-US"/>
        </w:rPr>
        <w:t xml:space="preserve">                          </w:t>
      </w:r>
      <w:r w:rsidR="003D54F0">
        <w:rPr>
          <w:rFonts w:eastAsia="Calibri"/>
          <w:sz w:val="24"/>
          <w:lang w:val="ru-RU" w:eastAsia="en-US"/>
        </w:rPr>
        <w:t xml:space="preserve">                             </w:t>
      </w:r>
    </w:p>
    <w:tbl>
      <w:tblPr>
        <w:tblW w:w="5242" w:type="pct"/>
        <w:tblCellSpacing w:w="15" w:type="dxa"/>
        <w:tblInd w:w="-11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525"/>
      </w:tblGrid>
      <w:tr w:rsidR="002856E3" w:rsidRPr="002B66FB" w:rsidTr="00853E35">
        <w:trPr>
          <w:trHeight w:val="4458"/>
          <w:tblCellSpacing w:w="15" w:type="dxa"/>
        </w:trPr>
        <w:tc>
          <w:tcPr>
            <w:tcW w:w="4971" w:type="pct"/>
            <w:tcBorders>
              <w:top w:val="nil"/>
              <w:bottom w:val="nil"/>
            </w:tcBorders>
            <w:tcMar>
              <w:top w:w="50" w:type="dxa"/>
              <w:left w:w="0" w:type="dxa"/>
              <w:bottom w:w="218" w:type="dxa"/>
              <w:right w:w="0" w:type="dxa"/>
            </w:tcMar>
            <w:vAlign w:val="center"/>
          </w:tcPr>
          <w:p w:rsidR="00126150" w:rsidRDefault="00126150" w:rsidP="00EE4128">
            <w:pPr>
              <w:pStyle w:val="ae"/>
              <w:rPr>
                <w:b/>
                <w:sz w:val="24"/>
                <w:lang w:val="ru-RU"/>
              </w:rPr>
            </w:pPr>
          </w:p>
          <w:p w:rsidR="003C51E4" w:rsidRDefault="00EE4128" w:rsidP="00EE4128">
            <w:pPr>
              <w:pStyle w:val="ae"/>
              <w:numPr>
                <w:ilvl w:val="0"/>
                <w:numId w:val="44"/>
              </w:num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Планируемые результаты</w:t>
            </w:r>
          </w:p>
          <w:p w:rsidR="00126150" w:rsidRPr="00EE4128" w:rsidRDefault="00126150" w:rsidP="00126150">
            <w:pPr>
              <w:pStyle w:val="ae"/>
              <w:ind w:left="1541"/>
              <w:rPr>
                <w:b/>
                <w:sz w:val="24"/>
                <w:lang w:val="ru-RU"/>
              </w:rPr>
            </w:pPr>
          </w:p>
          <w:p w:rsidR="00126150" w:rsidRPr="00E633D6" w:rsidRDefault="00126150" w:rsidP="00126150">
            <w:pPr>
              <w:rPr>
                <w:b/>
                <w:sz w:val="24"/>
                <w:szCs w:val="24"/>
              </w:rPr>
            </w:pPr>
            <w:r w:rsidRPr="00E633D6">
              <w:rPr>
                <w:b/>
                <w:sz w:val="24"/>
                <w:szCs w:val="24"/>
              </w:rPr>
              <w:t>Программа обеспечивает достижение  следующих личностных, метапред</w:t>
            </w:r>
            <w:r>
              <w:rPr>
                <w:b/>
                <w:sz w:val="24"/>
                <w:szCs w:val="24"/>
              </w:rPr>
              <w:t>метных и предметных результатов:</w:t>
            </w:r>
          </w:p>
          <w:p w:rsidR="00126150" w:rsidRPr="0080079F" w:rsidRDefault="00126150" w:rsidP="00126150">
            <w:pPr>
              <w:pStyle w:val="14"/>
              <w:jc w:val="both"/>
              <w:rPr>
                <w:b/>
                <w:sz w:val="24"/>
                <w:szCs w:val="24"/>
              </w:rPr>
            </w:pPr>
          </w:p>
          <w:p w:rsidR="00126150" w:rsidRPr="0080079F" w:rsidRDefault="00126150" w:rsidP="00126150">
            <w:pPr>
              <w:ind w:firstLine="709"/>
              <w:rPr>
                <w:sz w:val="24"/>
                <w:szCs w:val="24"/>
              </w:rPr>
            </w:pPr>
            <w:r w:rsidRPr="0080079F">
              <w:rPr>
                <w:b/>
                <w:i/>
                <w:sz w:val="24"/>
                <w:szCs w:val="24"/>
              </w:rPr>
              <w:t>Личностные результаты</w:t>
            </w:r>
            <w:r w:rsidRPr="0080079F">
              <w:rPr>
                <w:sz w:val="24"/>
                <w:szCs w:val="24"/>
              </w:rPr>
              <w:t xml:space="preserve"> обучения:</w:t>
            </w:r>
          </w:p>
          <w:p w:rsidR="00126150" w:rsidRPr="0080079F" w:rsidRDefault="00126150" w:rsidP="00126150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ind w:left="0" w:firstLine="709"/>
              <w:textAlignment w:val="baseline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>знание основных принципов и правил отношения к живой природе;</w:t>
            </w:r>
          </w:p>
          <w:p w:rsidR="00126150" w:rsidRPr="0080079F" w:rsidRDefault="00126150" w:rsidP="00126150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ind w:left="0" w:firstLine="709"/>
              <w:textAlignment w:val="baseline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      </w:r>
          </w:p>
          <w:p w:rsidR="00126150" w:rsidRPr="0080079F" w:rsidRDefault="00126150" w:rsidP="00126150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ind w:left="0" w:firstLine="709"/>
              <w:textAlignment w:val="baseline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 xml:space="preserve">формирование личностных представлений о целостности природы, </w:t>
            </w:r>
          </w:p>
          <w:p w:rsidR="00126150" w:rsidRPr="0080079F" w:rsidRDefault="00126150" w:rsidP="00126150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ind w:left="0" w:firstLine="709"/>
              <w:textAlignment w:val="baseline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      </w:r>
          </w:p>
          <w:p w:rsidR="00126150" w:rsidRPr="0080079F" w:rsidRDefault="00126150" w:rsidP="00126150">
            <w:pPr>
              <w:ind w:firstLine="709"/>
              <w:rPr>
                <w:sz w:val="24"/>
                <w:szCs w:val="24"/>
              </w:rPr>
            </w:pPr>
            <w:r w:rsidRPr="0080079F">
              <w:rPr>
                <w:b/>
                <w:i/>
                <w:sz w:val="24"/>
                <w:szCs w:val="24"/>
              </w:rPr>
              <w:t>Метапредметные результаты</w:t>
            </w:r>
            <w:r w:rsidRPr="0080079F">
              <w:rPr>
                <w:sz w:val="24"/>
                <w:szCs w:val="24"/>
              </w:rPr>
              <w:t xml:space="preserve"> обучения:</w:t>
            </w:r>
          </w:p>
          <w:p w:rsidR="00126150" w:rsidRPr="0080079F" w:rsidRDefault="00126150" w:rsidP="00126150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0" w:firstLine="709"/>
              <w:textAlignment w:val="baseline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>учиться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126150" w:rsidRPr="0080079F" w:rsidRDefault="00126150" w:rsidP="00126150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0" w:firstLine="709"/>
              <w:textAlignment w:val="baseline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  </w:r>
          </w:p>
          <w:p w:rsidR="00126150" w:rsidRPr="0080079F" w:rsidRDefault="00126150" w:rsidP="00126150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0" w:firstLine="709"/>
              <w:textAlignment w:val="baseline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информацию;</w:t>
            </w:r>
          </w:p>
          <w:p w:rsidR="00126150" w:rsidRPr="0080079F" w:rsidRDefault="00126150" w:rsidP="00126150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0" w:firstLine="709"/>
              <w:textAlignment w:val="baseline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>владение основами самоконтроля, самооценки, принятия решений в учебной и познавательной деятельности;</w:t>
            </w:r>
          </w:p>
          <w:p w:rsidR="00126150" w:rsidRPr="0080079F" w:rsidRDefault="00126150" w:rsidP="00126150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0" w:firstLine="709"/>
              <w:textAlignment w:val="baseline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>формирование и развитие компетентности  в области использования информационно-коммуникативных технологий;</w:t>
            </w:r>
          </w:p>
          <w:p w:rsidR="00126150" w:rsidRPr="0080079F" w:rsidRDefault="00126150" w:rsidP="00126150">
            <w:pPr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ind w:left="0" w:firstLine="709"/>
              <w:textAlignment w:val="baseline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      </w:r>
          </w:p>
          <w:p w:rsidR="00126150" w:rsidRPr="0080079F" w:rsidRDefault="00126150" w:rsidP="00126150">
            <w:pPr>
              <w:ind w:firstLine="709"/>
              <w:rPr>
                <w:sz w:val="24"/>
                <w:szCs w:val="24"/>
              </w:rPr>
            </w:pPr>
            <w:r w:rsidRPr="0080079F">
              <w:rPr>
                <w:b/>
                <w:i/>
                <w:sz w:val="24"/>
                <w:szCs w:val="24"/>
              </w:rPr>
              <w:t>Предметными результатами</w:t>
            </w:r>
            <w:r w:rsidRPr="0080079F">
              <w:rPr>
                <w:sz w:val="24"/>
                <w:szCs w:val="24"/>
              </w:rPr>
              <w:t xml:space="preserve"> обучения  являются:</w:t>
            </w:r>
          </w:p>
          <w:p w:rsidR="00126150" w:rsidRPr="0080079F" w:rsidRDefault="00126150" w:rsidP="00126150">
            <w:pPr>
              <w:ind w:firstLine="709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 xml:space="preserve">1. В </w:t>
            </w:r>
            <w:r w:rsidRPr="0080079F">
              <w:rPr>
                <w:i/>
                <w:sz w:val="24"/>
                <w:szCs w:val="24"/>
              </w:rPr>
              <w:t>познавательной</w:t>
            </w:r>
            <w:r w:rsidRPr="0080079F">
              <w:rPr>
                <w:sz w:val="24"/>
                <w:szCs w:val="24"/>
              </w:rPr>
              <w:t xml:space="preserve"> (интеллектуальной) сфере:</w:t>
            </w:r>
          </w:p>
          <w:p w:rsidR="00126150" w:rsidRPr="0080079F" w:rsidRDefault="00126150" w:rsidP="00126150">
            <w:pPr>
              <w:numPr>
                <w:ilvl w:val="0"/>
                <w:numId w:val="45"/>
              </w:numPr>
              <w:ind w:left="0" w:firstLine="709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 xml:space="preserve">выделение существенных признаков биологических объектов (отличительных признаков живых организмов; клеток и организмов растений,  грибов и бактерий; </w:t>
            </w:r>
          </w:p>
          <w:p w:rsidR="00126150" w:rsidRPr="0080079F" w:rsidRDefault="00126150" w:rsidP="00126150">
            <w:pPr>
              <w:numPr>
                <w:ilvl w:val="0"/>
                <w:numId w:val="45"/>
              </w:numPr>
              <w:ind w:left="0" w:firstLine="709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>соблюдения мер профилактики заболеваний, вызываемых растениями,  бактериями, грибами;</w:t>
            </w:r>
          </w:p>
          <w:p w:rsidR="00126150" w:rsidRPr="0080079F" w:rsidRDefault="00126150" w:rsidP="00126150">
            <w:pPr>
              <w:numPr>
                <w:ilvl w:val="0"/>
                <w:numId w:val="45"/>
              </w:numPr>
              <w:ind w:left="0" w:firstLine="709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>классификация — определение принадлежности биологических объектов к определенной систематической группе;</w:t>
            </w:r>
          </w:p>
          <w:p w:rsidR="00126150" w:rsidRPr="0080079F" w:rsidRDefault="00126150" w:rsidP="00126150">
            <w:pPr>
              <w:numPr>
                <w:ilvl w:val="0"/>
                <w:numId w:val="45"/>
              </w:numPr>
              <w:ind w:left="0" w:firstLine="709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>роли различных организмов в жизни человека; значения биологического разнообразия для сохранения биосферы;</w:t>
            </w:r>
          </w:p>
          <w:p w:rsidR="00126150" w:rsidRPr="0080079F" w:rsidRDefault="00126150" w:rsidP="00126150">
            <w:pPr>
              <w:numPr>
                <w:ilvl w:val="0"/>
                <w:numId w:val="45"/>
              </w:numPr>
              <w:ind w:left="0" w:firstLine="709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>различение съедобных и ядовитых грибов; опасных для человека растений;</w:t>
            </w:r>
          </w:p>
          <w:p w:rsidR="00126150" w:rsidRPr="0080079F" w:rsidRDefault="00126150" w:rsidP="00126150">
            <w:pPr>
              <w:numPr>
                <w:ilvl w:val="0"/>
                <w:numId w:val="45"/>
              </w:numPr>
              <w:ind w:left="0" w:firstLine="709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126150" w:rsidRPr="0080079F" w:rsidRDefault="00126150" w:rsidP="00126150">
            <w:pPr>
              <w:numPr>
                <w:ilvl w:val="0"/>
                <w:numId w:val="45"/>
              </w:numPr>
              <w:ind w:left="0" w:firstLine="709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 xml:space="preserve">выявление приспособлений организмов к среде обитания; типов взаимодействия разных видов в экосистеме; </w:t>
            </w:r>
          </w:p>
          <w:p w:rsidR="00126150" w:rsidRPr="0080079F" w:rsidRDefault="00126150" w:rsidP="00126150">
            <w:pPr>
              <w:numPr>
                <w:ilvl w:val="0"/>
                <w:numId w:val="45"/>
              </w:numPr>
              <w:ind w:left="0" w:firstLine="709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      </w:r>
          </w:p>
          <w:p w:rsidR="00126150" w:rsidRPr="0080079F" w:rsidRDefault="00126150" w:rsidP="00126150">
            <w:pPr>
              <w:ind w:firstLine="709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 xml:space="preserve"> 2. В </w:t>
            </w:r>
            <w:r w:rsidRPr="0080079F">
              <w:rPr>
                <w:i/>
                <w:sz w:val="24"/>
                <w:szCs w:val="24"/>
              </w:rPr>
              <w:t>ценностно-ориентационной</w:t>
            </w:r>
            <w:r w:rsidRPr="0080079F">
              <w:rPr>
                <w:sz w:val="24"/>
                <w:szCs w:val="24"/>
              </w:rPr>
              <w:t xml:space="preserve"> сфере:</w:t>
            </w:r>
          </w:p>
          <w:p w:rsidR="00126150" w:rsidRPr="0080079F" w:rsidRDefault="00126150" w:rsidP="00126150">
            <w:pPr>
              <w:numPr>
                <w:ilvl w:val="0"/>
                <w:numId w:val="46"/>
              </w:numPr>
              <w:ind w:left="0" w:firstLine="709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lastRenderedPageBreak/>
              <w:t>знание основных правил поведения в природе;</w:t>
            </w:r>
          </w:p>
          <w:p w:rsidR="00126150" w:rsidRPr="0080079F" w:rsidRDefault="00126150" w:rsidP="00126150">
            <w:pPr>
              <w:numPr>
                <w:ilvl w:val="0"/>
                <w:numId w:val="46"/>
              </w:numPr>
              <w:ind w:left="0" w:firstLine="709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>анализ и оценка последствий деятельности человека в природе, влияния факторов риска на здоровье человека.</w:t>
            </w:r>
          </w:p>
          <w:p w:rsidR="00126150" w:rsidRPr="0080079F" w:rsidRDefault="00126150" w:rsidP="00126150">
            <w:pPr>
              <w:ind w:firstLine="709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 xml:space="preserve"> 3. В </w:t>
            </w:r>
            <w:r w:rsidRPr="0080079F">
              <w:rPr>
                <w:i/>
                <w:sz w:val="24"/>
                <w:szCs w:val="24"/>
              </w:rPr>
              <w:t>сфере трудовой</w:t>
            </w:r>
            <w:r w:rsidRPr="0080079F">
              <w:rPr>
                <w:sz w:val="24"/>
                <w:szCs w:val="24"/>
              </w:rPr>
              <w:t xml:space="preserve"> деятельности:</w:t>
            </w:r>
          </w:p>
          <w:p w:rsidR="00126150" w:rsidRPr="0080079F" w:rsidRDefault="00126150" w:rsidP="00126150">
            <w:pPr>
              <w:numPr>
                <w:ilvl w:val="0"/>
                <w:numId w:val="47"/>
              </w:numPr>
              <w:ind w:left="0" w:firstLine="709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>знание и соблюдение правил работы в кабинете биологии;</w:t>
            </w:r>
          </w:p>
          <w:p w:rsidR="00126150" w:rsidRPr="0080079F" w:rsidRDefault="00126150" w:rsidP="00126150">
            <w:pPr>
              <w:numPr>
                <w:ilvl w:val="0"/>
                <w:numId w:val="47"/>
              </w:numPr>
              <w:ind w:left="0" w:firstLine="709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>соблюдение правил работы с биологическими приборами и инструментами (лупы, микроскопы).</w:t>
            </w:r>
          </w:p>
          <w:p w:rsidR="00126150" w:rsidRPr="0080079F" w:rsidRDefault="00126150" w:rsidP="00126150">
            <w:pPr>
              <w:ind w:firstLine="709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 xml:space="preserve"> 4. В сфере </w:t>
            </w:r>
            <w:r w:rsidRPr="0080079F">
              <w:rPr>
                <w:i/>
                <w:sz w:val="24"/>
                <w:szCs w:val="24"/>
              </w:rPr>
              <w:t>физической</w:t>
            </w:r>
            <w:r w:rsidRPr="0080079F">
              <w:rPr>
                <w:sz w:val="24"/>
                <w:szCs w:val="24"/>
              </w:rPr>
              <w:t xml:space="preserve"> деятельности:</w:t>
            </w:r>
            <w:r>
              <w:rPr>
                <w:sz w:val="24"/>
                <w:szCs w:val="24"/>
              </w:rPr>
              <w:t xml:space="preserve">  </w:t>
            </w:r>
          </w:p>
          <w:p w:rsidR="00126150" w:rsidRPr="0080079F" w:rsidRDefault="00126150" w:rsidP="00126150">
            <w:pPr>
              <w:numPr>
                <w:ilvl w:val="0"/>
                <w:numId w:val="48"/>
              </w:numPr>
              <w:ind w:left="0" w:firstLine="709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 xml:space="preserve">освоение приемов оказания первой помощи при отравлении ядовитыми грибами, растениями. </w:t>
            </w:r>
          </w:p>
          <w:p w:rsidR="00126150" w:rsidRPr="0080079F" w:rsidRDefault="00126150" w:rsidP="00126150">
            <w:pPr>
              <w:ind w:firstLine="709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 xml:space="preserve"> 5. В </w:t>
            </w:r>
            <w:r w:rsidRPr="0080079F">
              <w:rPr>
                <w:i/>
                <w:sz w:val="24"/>
                <w:szCs w:val="24"/>
              </w:rPr>
              <w:t xml:space="preserve">эстетической </w:t>
            </w:r>
            <w:r w:rsidRPr="0080079F">
              <w:rPr>
                <w:sz w:val="24"/>
                <w:szCs w:val="24"/>
              </w:rPr>
              <w:t>сфере:</w:t>
            </w:r>
          </w:p>
          <w:p w:rsidR="00126150" w:rsidRDefault="00126150" w:rsidP="00126150">
            <w:pPr>
              <w:numPr>
                <w:ilvl w:val="0"/>
                <w:numId w:val="48"/>
              </w:numPr>
              <w:ind w:left="0" w:firstLine="709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>овладение умением оценивать с эстетической точки зрения объекты живой природы.</w:t>
            </w:r>
          </w:p>
          <w:p w:rsidR="00126150" w:rsidRDefault="00126150" w:rsidP="00126150">
            <w:pPr>
              <w:numPr>
                <w:ilvl w:val="0"/>
                <w:numId w:val="48"/>
              </w:numPr>
              <w:ind w:left="0" w:firstLine="709"/>
              <w:rPr>
                <w:sz w:val="24"/>
                <w:szCs w:val="24"/>
              </w:rPr>
            </w:pPr>
          </w:p>
          <w:p w:rsidR="00126150" w:rsidRPr="0080079F" w:rsidRDefault="00126150" w:rsidP="00126150">
            <w:pPr>
              <w:ind w:left="709"/>
              <w:rPr>
                <w:sz w:val="24"/>
                <w:szCs w:val="24"/>
              </w:rPr>
            </w:pPr>
          </w:p>
          <w:p w:rsidR="00126150" w:rsidRPr="0080079F" w:rsidRDefault="00D95146" w:rsidP="00126150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Обучающиеся научатся</w:t>
            </w:r>
            <w:r w:rsidR="00126150" w:rsidRPr="0080079F">
              <w:rPr>
                <w:b/>
                <w:iCs/>
                <w:sz w:val="24"/>
                <w:szCs w:val="24"/>
              </w:rPr>
              <w:t>:</w:t>
            </w:r>
          </w:p>
          <w:p w:rsidR="00126150" w:rsidRPr="0080079F" w:rsidRDefault="00D95146" w:rsidP="00126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</w:t>
            </w:r>
            <w:r>
              <w:rPr>
                <w:sz w:val="24"/>
                <w:szCs w:val="24"/>
                <w:lang w:val="ru-RU"/>
              </w:rPr>
              <w:t>ять</w:t>
            </w:r>
            <w:r>
              <w:rPr>
                <w:sz w:val="24"/>
                <w:szCs w:val="24"/>
              </w:rPr>
              <w:t xml:space="preserve"> основны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</w:rPr>
              <w:t xml:space="preserve"> экологически</w:t>
            </w:r>
            <w:r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</w:rPr>
              <w:t xml:space="preserve"> поняти</w:t>
            </w:r>
            <w:r>
              <w:rPr>
                <w:sz w:val="24"/>
                <w:szCs w:val="24"/>
                <w:lang w:val="ru-RU"/>
              </w:rPr>
              <w:t>я</w:t>
            </w:r>
            <w:r w:rsidR="00126150" w:rsidRPr="0080079F">
              <w:rPr>
                <w:sz w:val="24"/>
                <w:szCs w:val="24"/>
              </w:rPr>
              <w:t>;</w:t>
            </w:r>
          </w:p>
          <w:p w:rsidR="00126150" w:rsidRPr="0080079F" w:rsidRDefault="00126150" w:rsidP="00126150">
            <w:pPr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>- о биологическом разнообразии как важнейшем условии устойчивости экосистем;</w:t>
            </w:r>
          </w:p>
          <w:p w:rsidR="00126150" w:rsidRPr="0080079F" w:rsidRDefault="00D95146" w:rsidP="00126150">
            <w:pPr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- многообрази</w:t>
            </w:r>
            <w:r>
              <w:rPr>
                <w:spacing w:val="-3"/>
                <w:sz w:val="24"/>
                <w:szCs w:val="24"/>
                <w:lang w:val="ru-RU"/>
              </w:rPr>
              <w:t>и</w:t>
            </w:r>
            <w:r w:rsidR="00126150" w:rsidRPr="0080079F">
              <w:rPr>
                <w:spacing w:val="-3"/>
                <w:sz w:val="24"/>
                <w:szCs w:val="24"/>
              </w:rPr>
              <w:t xml:space="preserve"> растений, животных, грибов, экологические </w:t>
            </w:r>
            <w:r w:rsidR="00126150" w:rsidRPr="0080079F">
              <w:rPr>
                <w:spacing w:val="-6"/>
                <w:sz w:val="24"/>
                <w:szCs w:val="24"/>
              </w:rPr>
              <w:t>связи между ними;</w:t>
            </w:r>
          </w:p>
          <w:p w:rsidR="00126150" w:rsidRPr="0080079F" w:rsidRDefault="00126150" w:rsidP="00126150">
            <w:pPr>
              <w:rPr>
                <w:sz w:val="24"/>
                <w:szCs w:val="24"/>
              </w:rPr>
            </w:pPr>
            <w:r w:rsidRPr="0080079F">
              <w:rPr>
                <w:spacing w:val="-5"/>
                <w:sz w:val="24"/>
                <w:szCs w:val="24"/>
              </w:rPr>
              <w:t xml:space="preserve">- </w:t>
            </w:r>
            <w:r w:rsidR="00D95146">
              <w:rPr>
                <w:spacing w:val="-5"/>
                <w:sz w:val="24"/>
                <w:szCs w:val="24"/>
                <w:lang w:val="ru-RU"/>
              </w:rPr>
              <w:t xml:space="preserve">определять </w:t>
            </w:r>
            <w:r w:rsidRPr="0080079F">
              <w:rPr>
                <w:spacing w:val="-5"/>
                <w:sz w:val="24"/>
                <w:szCs w:val="24"/>
              </w:rPr>
              <w:t>основные виды растений и животных различных экосистем (леса, луга и т. д.);</w:t>
            </w:r>
          </w:p>
          <w:p w:rsidR="00126150" w:rsidRPr="0080079F" w:rsidRDefault="00126150" w:rsidP="00126150">
            <w:pPr>
              <w:pStyle w:val="ae"/>
              <w:rPr>
                <w:sz w:val="24"/>
                <w:szCs w:val="24"/>
              </w:rPr>
            </w:pPr>
            <w:r w:rsidRPr="0080079F">
              <w:rPr>
                <w:sz w:val="24"/>
                <w:szCs w:val="24"/>
              </w:rPr>
              <w:t xml:space="preserve"> - наиболее типичных представителей животн</w:t>
            </w:r>
            <w:r w:rsidR="00D95146">
              <w:rPr>
                <w:sz w:val="24"/>
                <w:szCs w:val="24"/>
              </w:rPr>
              <w:t xml:space="preserve">ого и растительного мира </w:t>
            </w:r>
            <w:r w:rsidR="00D95146">
              <w:rPr>
                <w:sz w:val="24"/>
                <w:szCs w:val="24"/>
                <w:lang w:val="ru-RU"/>
              </w:rPr>
              <w:t>Чувашии</w:t>
            </w:r>
            <w:r w:rsidRPr="0080079F">
              <w:rPr>
                <w:sz w:val="24"/>
                <w:szCs w:val="24"/>
              </w:rPr>
              <w:t>;</w:t>
            </w:r>
          </w:p>
          <w:p w:rsidR="00126150" w:rsidRPr="0080079F" w:rsidRDefault="00126150" w:rsidP="00126150">
            <w:pPr>
              <w:rPr>
                <w:spacing w:val="-4"/>
                <w:sz w:val="24"/>
                <w:szCs w:val="24"/>
              </w:rPr>
            </w:pPr>
            <w:r w:rsidRPr="0080079F">
              <w:rPr>
                <w:spacing w:val="3"/>
                <w:sz w:val="24"/>
                <w:szCs w:val="24"/>
              </w:rPr>
              <w:t xml:space="preserve">- основные группы растительных и животных организмов </w:t>
            </w:r>
            <w:r w:rsidRPr="0080079F">
              <w:rPr>
                <w:spacing w:val="-4"/>
                <w:sz w:val="24"/>
                <w:szCs w:val="24"/>
              </w:rPr>
              <w:t>и их приспособленность к условиям существования (примеры);</w:t>
            </w:r>
          </w:p>
          <w:p w:rsidR="003C51E4" w:rsidRPr="00126150" w:rsidRDefault="003C51E4" w:rsidP="00C9747D">
            <w:pPr>
              <w:pStyle w:val="ae"/>
              <w:ind w:firstLine="821"/>
              <w:jc w:val="center"/>
              <w:rPr>
                <w:b/>
                <w:sz w:val="24"/>
              </w:rPr>
            </w:pPr>
          </w:p>
          <w:p w:rsidR="003C51E4" w:rsidRPr="00C9747D" w:rsidRDefault="003C51E4" w:rsidP="00C9747D">
            <w:pPr>
              <w:pStyle w:val="ae"/>
              <w:ind w:firstLine="821"/>
              <w:jc w:val="center"/>
              <w:rPr>
                <w:b/>
                <w:sz w:val="24"/>
                <w:lang w:val="ru-RU"/>
              </w:rPr>
            </w:pPr>
          </w:p>
          <w:p w:rsidR="002856E3" w:rsidRPr="00D95146" w:rsidRDefault="002856E3" w:rsidP="00C9747D">
            <w:pPr>
              <w:pStyle w:val="ae"/>
              <w:ind w:firstLine="821"/>
              <w:rPr>
                <w:sz w:val="24"/>
                <w:u w:val="single"/>
                <w:lang w:val="ru-RU"/>
              </w:rPr>
            </w:pPr>
            <w:r w:rsidRPr="00C9747D">
              <w:rPr>
                <w:b/>
                <w:i/>
                <w:sz w:val="24"/>
              </w:rPr>
              <w:t xml:space="preserve">В результате изучения курса ученик </w:t>
            </w:r>
            <w:r w:rsidR="00D95146">
              <w:rPr>
                <w:b/>
                <w:i/>
                <w:sz w:val="24"/>
                <w:lang w:val="ru-RU"/>
              </w:rPr>
              <w:t>получит возможность научиться:</w:t>
            </w:r>
          </w:p>
          <w:p w:rsidR="002856E3" w:rsidRPr="000C4318" w:rsidRDefault="00D95146" w:rsidP="000C4318">
            <w:pPr>
              <w:pStyle w:val="ae"/>
              <w:rPr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Определять </w:t>
            </w:r>
            <w:r w:rsidR="002856E3" w:rsidRPr="000C4318">
              <w:rPr>
                <w:i/>
                <w:sz w:val="24"/>
              </w:rPr>
              <w:t>признаки биологических объектов</w:t>
            </w:r>
            <w:r w:rsidR="002856E3" w:rsidRPr="000C4318">
              <w:rPr>
                <w:sz w:val="24"/>
              </w:rPr>
              <w:t>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грибов;</w:t>
            </w:r>
          </w:p>
          <w:p w:rsidR="002856E3" w:rsidRPr="000C4318" w:rsidRDefault="00D95146" w:rsidP="000C4318">
            <w:pPr>
              <w:pStyle w:val="ae"/>
              <w:rPr>
                <w:sz w:val="24"/>
              </w:rPr>
            </w:pPr>
            <w:proofErr w:type="gramStart"/>
            <w:r>
              <w:rPr>
                <w:i/>
                <w:sz w:val="24"/>
                <w:lang w:val="ru-RU"/>
              </w:rPr>
              <w:t xml:space="preserve">Определять </w:t>
            </w:r>
            <w:r w:rsidR="002856E3" w:rsidRPr="000C4318">
              <w:rPr>
                <w:i/>
                <w:sz w:val="24"/>
              </w:rPr>
              <w:t>сущность биологических процессов</w:t>
            </w:r>
            <w:r w:rsidR="002856E3" w:rsidRPr="000C4318">
              <w:rPr>
                <w:sz w:val="24"/>
              </w:rPr>
      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      </w:r>
            <w:proofErr w:type="gramEnd"/>
          </w:p>
          <w:p w:rsidR="00C9747D" w:rsidRPr="00D95146" w:rsidRDefault="00D95146" w:rsidP="000C4318">
            <w:pPr>
              <w:pStyle w:val="ae"/>
              <w:rPr>
                <w:sz w:val="24"/>
                <w:lang w:val="ru-RU"/>
              </w:rPr>
            </w:pPr>
            <w:proofErr w:type="gramStart"/>
            <w:r>
              <w:rPr>
                <w:i/>
                <w:sz w:val="24"/>
                <w:lang w:val="ru-RU"/>
              </w:rPr>
              <w:t xml:space="preserve">отличать </w:t>
            </w:r>
            <w:r w:rsidR="002856E3" w:rsidRPr="000C4318">
              <w:rPr>
                <w:i/>
                <w:sz w:val="24"/>
              </w:rPr>
              <w:t>особенности организма человека</w:t>
            </w:r>
            <w:r w:rsidR="002856E3" w:rsidRPr="000C4318">
              <w:rPr>
                <w:sz w:val="24"/>
              </w:rPr>
              <w:t>, его строения, жизнедеятельности, высшей нервной деятельности и поведения;</w:t>
            </w:r>
            <w:r w:rsidR="002856E3" w:rsidRPr="000C4318">
              <w:rPr>
                <w:i/>
                <w:sz w:val="24"/>
              </w:rPr>
              <w:t xml:space="preserve"> </w:t>
            </w:r>
            <w:r w:rsidR="002856E3" w:rsidRPr="000C4318">
              <w:rPr>
                <w:sz w:val="24"/>
              </w:rPr>
      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</w:t>
            </w:r>
            <w:proofErr w:type="gramEnd"/>
            <w:r w:rsidR="002856E3" w:rsidRPr="000C4318">
              <w:rPr>
                <w:sz w:val="24"/>
              </w:rPr>
              <w:t xml:space="preserve">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      </w:r>
          </w:p>
          <w:p w:rsidR="002856E3" w:rsidRPr="000C4318" w:rsidRDefault="002856E3" w:rsidP="000C4318">
            <w:pPr>
              <w:pStyle w:val="ae"/>
              <w:rPr>
                <w:sz w:val="24"/>
              </w:rPr>
            </w:pPr>
            <w:r w:rsidRPr="000C4318">
              <w:rPr>
                <w:i/>
                <w:sz w:val="24"/>
              </w:rPr>
              <w:t>распознавать и описывать:</w:t>
            </w:r>
            <w:r w:rsidRPr="000C4318">
              <w:rPr>
                <w:sz w:val="24"/>
              </w:rPr>
      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      </w:r>
          </w:p>
          <w:p w:rsidR="002856E3" w:rsidRPr="000C4318" w:rsidRDefault="002856E3" w:rsidP="000C4318">
            <w:pPr>
              <w:pStyle w:val="ae"/>
              <w:rPr>
                <w:sz w:val="24"/>
              </w:rPr>
            </w:pPr>
            <w:r w:rsidRPr="000C4318">
              <w:rPr>
                <w:i/>
                <w:sz w:val="24"/>
              </w:rPr>
              <w:t>выявлять</w:t>
            </w:r>
            <w:r w:rsidRPr="000C4318">
              <w:rPr>
                <w:sz w:val="24"/>
              </w:rPr>
              <w:t xml:space="preserve"> изменчивость организмов, приспособления организмов к среде обитания, типы взаимодействия разных видов в экосистеме;</w:t>
            </w:r>
          </w:p>
          <w:p w:rsidR="002856E3" w:rsidRPr="000C4318" w:rsidRDefault="002856E3" w:rsidP="000C4318">
            <w:pPr>
              <w:pStyle w:val="ae"/>
              <w:rPr>
                <w:sz w:val="24"/>
              </w:rPr>
            </w:pPr>
            <w:r w:rsidRPr="000C4318">
              <w:rPr>
                <w:i/>
                <w:sz w:val="24"/>
              </w:rPr>
              <w:t>сравнивать</w:t>
            </w:r>
            <w:r w:rsidRPr="000C4318">
              <w:rPr>
                <w:sz w:val="24"/>
              </w:rPr>
      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      </w:r>
          </w:p>
          <w:p w:rsidR="002856E3" w:rsidRPr="000C4318" w:rsidRDefault="002856E3" w:rsidP="000C4318">
            <w:pPr>
              <w:pStyle w:val="ae"/>
              <w:rPr>
                <w:sz w:val="24"/>
              </w:rPr>
            </w:pPr>
            <w:r w:rsidRPr="000C4318">
              <w:rPr>
                <w:i/>
                <w:sz w:val="24"/>
              </w:rPr>
              <w:t>определять</w:t>
            </w:r>
            <w:r w:rsidRPr="000C4318">
              <w:rPr>
                <w:sz w:val="24"/>
              </w:rPr>
              <w:t xml:space="preserve"> принадлежность биологических объектов к определенной систематической группе </w:t>
            </w:r>
            <w:r w:rsidRPr="000C4318">
              <w:rPr>
                <w:sz w:val="24"/>
              </w:rPr>
              <w:lastRenderedPageBreak/>
              <w:t>(классификация);</w:t>
            </w:r>
          </w:p>
          <w:p w:rsidR="002856E3" w:rsidRPr="000C4318" w:rsidRDefault="002856E3" w:rsidP="000C4318">
            <w:pPr>
              <w:pStyle w:val="ae"/>
              <w:rPr>
                <w:sz w:val="24"/>
              </w:rPr>
            </w:pPr>
            <w:r w:rsidRPr="000C4318">
              <w:rPr>
                <w:i/>
                <w:sz w:val="24"/>
              </w:rPr>
              <w:t>анализировать и оценивать</w:t>
            </w:r>
            <w:r w:rsidRPr="000C4318">
              <w:rPr>
                <w:sz w:val="24"/>
              </w:rPr>
      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      </w:r>
          </w:p>
          <w:p w:rsidR="002856E3" w:rsidRPr="000C4318" w:rsidRDefault="002856E3" w:rsidP="000C4318">
            <w:pPr>
              <w:pStyle w:val="ae"/>
              <w:rPr>
                <w:sz w:val="24"/>
              </w:rPr>
            </w:pPr>
            <w:r w:rsidRPr="000C4318">
              <w:rPr>
                <w:i/>
                <w:sz w:val="24"/>
              </w:rPr>
              <w:t>проводить самостоятельный поиск биологической информации:</w:t>
            </w:r>
            <w:r w:rsidRPr="000C4318">
              <w:rPr>
                <w:sz w:val="24"/>
              </w:rPr>
      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      </w:r>
          </w:p>
          <w:p w:rsidR="00EE4128" w:rsidRDefault="00EE4128" w:rsidP="00126150">
            <w:pPr>
              <w:pStyle w:val="13"/>
              <w:spacing w:before="84" w:after="84" w:line="240" w:lineRule="auto"/>
              <w:ind w:left="0" w:right="846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EE4128" w:rsidRDefault="00EE4128" w:rsidP="002856E3">
            <w:pPr>
              <w:pStyle w:val="13"/>
              <w:spacing w:before="84" w:after="84" w:line="240" w:lineRule="auto"/>
              <w:ind w:left="0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126150" w:rsidRDefault="00126150" w:rsidP="002856E3">
            <w:pPr>
              <w:pStyle w:val="13"/>
              <w:spacing w:before="84" w:after="84" w:line="240" w:lineRule="auto"/>
              <w:ind w:left="0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126150" w:rsidRDefault="00126150" w:rsidP="002856E3">
            <w:pPr>
              <w:pStyle w:val="13"/>
              <w:spacing w:before="84" w:after="84" w:line="240" w:lineRule="auto"/>
              <w:ind w:left="0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2856E3" w:rsidRDefault="003C51E4" w:rsidP="002856E3">
            <w:pPr>
              <w:pStyle w:val="13"/>
              <w:spacing w:before="84" w:after="84" w:line="240" w:lineRule="auto"/>
              <w:ind w:left="0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. </w:t>
            </w:r>
            <w:r w:rsidR="002856E3" w:rsidRPr="002B66FB"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>СОДЕРЖАНИЕ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КУРСА</w:t>
            </w:r>
          </w:p>
          <w:p w:rsidR="003C51E4" w:rsidRPr="009B211A" w:rsidRDefault="003C51E4" w:rsidP="003C51E4">
            <w:pPr>
              <w:ind w:right="453" w:firstLine="963"/>
              <w:rPr>
                <w:sz w:val="24"/>
                <w:szCs w:val="24"/>
              </w:rPr>
            </w:pPr>
            <w:r w:rsidRPr="00D12BFA">
              <w:rPr>
                <w:rFonts w:eastAsia="Calibri"/>
                <w:sz w:val="24"/>
                <w:lang w:val="ru-RU" w:eastAsia="en-US"/>
              </w:rPr>
              <w:t xml:space="preserve">Содержание курса предназначено для овладения теоретическим материалом по </w:t>
            </w:r>
            <w:r>
              <w:rPr>
                <w:rFonts w:eastAsia="Calibri"/>
                <w:sz w:val="24"/>
                <w:lang w:val="ru-RU" w:eastAsia="en-US"/>
              </w:rPr>
              <w:t xml:space="preserve">биологии что </w:t>
            </w:r>
            <w:r w:rsidRPr="009B211A">
              <w:rPr>
                <w:sz w:val="24"/>
                <w:szCs w:val="24"/>
              </w:rPr>
              <w:t>позволит расширить и систематизи</w:t>
            </w:r>
            <w:r>
              <w:rPr>
                <w:sz w:val="24"/>
                <w:szCs w:val="24"/>
              </w:rPr>
              <w:t xml:space="preserve">ровать знания </w:t>
            </w:r>
            <w:r w:rsidRPr="009B211A">
              <w:rPr>
                <w:sz w:val="24"/>
                <w:szCs w:val="24"/>
              </w:rPr>
              <w:t>живой природы: животных, растений, грибов, бактерий и простейших организ</w:t>
            </w:r>
            <w:r>
              <w:rPr>
                <w:sz w:val="24"/>
                <w:szCs w:val="24"/>
              </w:rPr>
              <w:t xml:space="preserve">мов; классификации </w:t>
            </w:r>
            <w:r w:rsidRPr="009B211A">
              <w:rPr>
                <w:sz w:val="24"/>
                <w:szCs w:val="24"/>
              </w:rPr>
              <w:t xml:space="preserve">растений и </w:t>
            </w:r>
          </w:p>
          <w:p w:rsidR="003C51E4" w:rsidRPr="003C51E4" w:rsidRDefault="003C51E4" w:rsidP="003C51E4">
            <w:pPr>
              <w:ind w:right="453" w:firstLine="821"/>
              <w:rPr>
                <w:bCs/>
                <w:kern w:val="36"/>
                <w:sz w:val="24"/>
                <w:szCs w:val="24"/>
                <w:lang w:val="ru-RU"/>
              </w:rPr>
            </w:pPr>
            <w:r w:rsidRPr="009B211A">
              <w:rPr>
                <w:sz w:val="24"/>
                <w:szCs w:val="24"/>
              </w:rPr>
              <w:t>занятий, выполнение лабораторных работ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3C51E4" w:rsidRPr="003C51E4" w:rsidRDefault="003C51E4" w:rsidP="002856E3">
            <w:pPr>
              <w:pStyle w:val="13"/>
              <w:spacing w:before="84" w:after="84" w:line="240" w:lineRule="auto"/>
              <w:ind w:left="0" w:right="846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  <w:lang w:val="uk-UA" w:eastAsia="ru-RU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82"/>
              <w:gridCol w:w="9273"/>
            </w:tblGrid>
            <w:tr w:rsidR="002856E3" w:rsidRPr="002B66FB" w:rsidTr="008D3919">
              <w:tc>
                <w:tcPr>
                  <w:tcW w:w="1182" w:type="dxa"/>
                  <w:vAlign w:val="center"/>
                </w:tcPr>
                <w:p w:rsidR="002856E3" w:rsidRPr="002B66FB" w:rsidRDefault="002856E3" w:rsidP="002856E3">
                  <w:pPr>
                    <w:spacing w:before="100" w:beforeAutospacing="1" w:after="100" w:afterAutospacing="1"/>
                    <w:ind w:right="-51"/>
                    <w:rPr>
                      <w:b/>
                      <w:bCs/>
                      <w:sz w:val="24"/>
                      <w:szCs w:val="24"/>
                    </w:rPr>
                  </w:pPr>
                  <w:r w:rsidRPr="002B66FB">
                    <w:rPr>
                      <w:b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273" w:type="dxa"/>
                  <w:vAlign w:val="center"/>
                </w:tcPr>
                <w:p w:rsidR="002856E3" w:rsidRPr="002B66FB" w:rsidRDefault="002856E3" w:rsidP="002856E3">
                  <w:pPr>
                    <w:spacing w:before="100" w:beforeAutospacing="1" w:after="100" w:afterAutospacing="1"/>
                    <w:ind w:right="84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B66FB">
                    <w:rPr>
                      <w:b/>
                      <w:bCs/>
                      <w:sz w:val="24"/>
                      <w:szCs w:val="24"/>
                    </w:rPr>
                    <w:t>Темы занятий</w:t>
                  </w:r>
                </w:p>
              </w:tc>
            </w:tr>
            <w:tr w:rsidR="002856E3" w:rsidRPr="002B66FB" w:rsidTr="008D3919">
              <w:tc>
                <w:tcPr>
                  <w:tcW w:w="1182" w:type="dxa"/>
                </w:tcPr>
                <w:p w:rsidR="002856E3" w:rsidRPr="002B66FB" w:rsidRDefault="002856E3" w:rsidP="002856E3">
                  <w:pPr>
                    <w:pStyle w:val="13"/>
                    <w:spacing w:before="84" w:after="84" w:line="240" w:lineRule="auto"/>
                    <w:ind w:left="0" w:right="846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273" w:type="dxa"/>
                </w:tcPr>
                <w:p w:rsidR="002856E3" w:rsidRPr="007A5C06" w:rsidRDefault="002856E3" w:rsidP="002856E3">
                  <w:pPr>
                    <w:pStyle w:val="13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Тема 1 Биолог</w:t>
                  </w:r>
                  <w:r w:rsidR="00A4333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ия как наука. Методы биологии (</w:t>
                  </w:r>
                  <w:r w:rsidRPr="002B66F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ч.)</w:t>
                  </w: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            </w:r>
                </w:p>
              </w:tc>
            </w:tr>
            <w:tr w:rsidR="002856E3" w:rsidRPr="002B66FB" w:rsidTr="008D3919">
              <w:tc>
                <w:tcPr>
                  <w:tcW w:w="1182" w:type="dxa"/>
                </w:tcPr>
                <w:p w:rsidR="002856E3" w:rsidRPr="002B66FB" w:rsidRDefault="002856E3" w:rsidP="002856E3">
                  <w:pPr>
                    <w:pStyle w:val="13"/>
                    <w:spacing w:before="84" w:after="84" w:line="240" w:lineRule="auto"/>
                    <w:ind w:left="0" w:right="846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273" w:type="dxa"/>
                </w:tcPr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b/>
                      <w:bCs/>
                      <w:sz w:val="24"/>
                      <w:szCs w:val="24"/>
                    </w:rPr>
                    <w:t>Тем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а 2 Признаки живых организмов (1</w:t>
                  </w:r>
                  <w:r w:rsidR="00A4333C">
                    <w:rPr>
                      <w:b/>
                      <w:bCs/>
                      <w:sz w:val="24"/>
                      <w:szCs w:val="24"/>
                      <w:lang w:val="ru-RU"/>
                    </w:rPr>
                    <w:t>0</w:t>
                  </w:r>
                  <w:r w:rsidRPr="002B66FB">
                    <w:rPr>
                      <w:b/>
                      <w:bCs/>
                      <w:sz w:val="24"/>
                      <w:szCs w:val="24"/>
                    </w:rPr>
                    <w:t xml:space="preserve"> ч)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>Клеточное строение организмов как доказательство их родства, единства живой природы. Клетка как биологическая система. Неорганические вещества: вода и минеральные соли. Клетка как биологическая система. Неорганические вещества: вода и минеральные соли. Органические вещества клетки – белки, углеводы, нуклеиновые кислоты, АТФ и другие макроэргические вещества.</w:t>
                  </w:r>
                  <w:r w:rsidRPr="002B66FB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2B66FB">
                    <w:rPr>
                      <w:sz w:val="24"/>
                      <w:szCs w:val="24"/>
                    </w:rPr>
                    <w:t>Гены и хромосомы.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 xml:space="preserve">Нарушения в строении и функционировании клеток – одна из причин заболеваний организмов. Биологические мембраны. Строение эукариотической клетки. Мембранные и немембранные органоиды. 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>Органоиды клетки, их структура, назначение в клетке. Органоиды клеток представителей разных таксонов. Включения клетки, цитоскелет – принципы организации, функции в клетке.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>Вирусы – неклеточные формы жизни.</w:t>
                  </w:r>
                </w:p>
                <w:p w:rsidR="002856E3" w:rsidRPr="002B66FB" w:rsidRDefault="002856E3" w:rsidP="002856E3">
                  <w:pPr>
                    <w:pStyle w:val="13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Признаки организмов. Наследственность и изменчивость – свойства организмов. Прокариоты и эукариоты. Строение ядра. Нуклеиновые кислоты, их роль в клетке. Хромосомы. Ген – носитель наследственности. Гены прокариот и эукариот. Матричный принцип воспроизведения информации. Комплементарность. Репликация ДНК. Принципы репликации ДНК. Жизненный цикл клетки. Интерфаза. </w:t>
                  </w:r>
                </w:p>
                <w:p w:rsidR="002856E3" w:rsidRPr="002B66FB" w:rsidRDefault="002856E3" w:rsidP="002856E3">
                  <w:pPr>
                    <w:pStyle w:val="13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Митоз и мейоз. Оплодотворение. Виды полового процесса. </w:t>
                  </w:r>
                </w:p>
                <w:p w:rsidR="002856E3" w:rsidRPr="002B66FB" w:rsidRDefault="002856E3" w:rsidP="002856E3">
                  <w:pPr>
                    <w:pStyle w:val="13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16"/>
                      <w:szCs w:val="16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Метаболизм. Анаболизм и катаболизм на клетки. Биосинтез белка. Механизм биосинтеза белка. Транскрипция. Генетический код. Трансляция белка. Утилизация белков в клетке. Лизосомы. Автотрофы и гетеротрофы. </w:t>
                  </w: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Фотосинтез. Хемосинтез. Энергетический обмен. Гликолиз. Этапы гликолиза. Роль АТФ. Кислородный этап катаболизма глюкозы. Классификация организмов по способам питания.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            </w:r>
                </w:p>
              </w:tc>
            </w:tr>
            <w:tr w:rsidR="002856E3" w:rsidRPr="002B66FB" w:rsidTr="008D3919">
              <w:tc>
                <w:tcPr>
                  <w:tcW w:w="1182" w:type="dxa"/>
                </w:tcPr>
                <w:p w:rsidR="002856E3" w:rsidRPr="002B66FB" w:rsidRDefault="002856E3" w:rsidP="002856E3">
                  <w:pPr>
                    <w:pStyle w:val="13"/>
                    <w:spacing w:before="84" w:after="84" w:line="240" w:lineRule="auto"/>
                    <w:ind w:left="0" w:right="846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9273" w:type="dxa"/>
                </w:tcPr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2B66FB">
                    <w:rPr>
                      <w:b/>
                      <w:bCs/>
                      <w:sz w:val="24"/>
                      <w:szCs w:val="24"/>
                    </w:rPr>
                    <w:t xml:space="preserve">Тема 3 Система, многообразие и эволюция живой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природы (3</w:t>
                  </w:r>
                  <w:r w:rsidRPr="002B66FB">
                    <w:rPr>
                      <w:b/>
                      <w:bCs/>
                      <w:sz w:val="24"/>
                      <w:szCs w:val="24"/>
                    </w:rPr>
                    <w:t xml:space="preserve"> ч)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человека.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>Царство Грибы. Лишайники. организация, классификация, роль и место в биосфере, значение для человека.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>Царство Растения. Систематический обзор царства Растения: мхи, папоротникообразные, голосеменные и покрытосеменные (цветковые). Ткани и органы высших растений. Основные семейства цветковых растений.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>Царство Животные. Систематический обзор царства Животные. Общая характеристика беспозвоночных животных. Кишечнополостные. Плоские черви. Круглые черви. Кольчатые черви. Моллюски. Членистоногие. Тип Хордовые. Общая характеристика надклассов классов: Рыбы, Четвероногие. Характеристика классов животных: Земноводные, Пресмыкающиеся, Птицы, Млекопитающие.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 xml:space="preserve">Учение об эволюции органического мира. Ч. Дарвин – основоположник учения об 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 xml:space="preserve">эволюции. Усложнение растений и животных в процессе эволюции. 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>Биологическое разнообразие как основа устойчивости</w:t>
                  </w:r>
                </w:p>
                <w:p w:rsidR="002856E3" w:rsidRPr="002B66FB" w:rsidRDefault="002856E3" w:rsidP="002856E3">
                  <w:pPr>
                    <w:pStyle w:val="13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16"/>
                      <w:szCs w:val="16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биосферы и результата эволюции.</w:t>
                  </w:r>
                </w:p>
              </w:tc>
            </w:tr>
            <w:tr w:rsidR="002856E3" w:rsidRPr="002B66FB" w:rsidTr="008D3919">
              <w:tc>
                <w:tcPr>
                  <w:tcW w:w="1182" w:type="dxa"/>
                </w:tcPr>
                <w:p w:rsidR="002856E3" w:rsidRPr="002B66FB" w:rsidRDefault="002856E3" w:rsidP="002856E3">
                  <w:pPr>
                    <w:pStyle w:val="13"/>
                    <w:spacing w:before="84" w:after="84" w:line="240" w:lineRule="auto"/>
                    <w:ind w:left="0" w:right="846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273" w:type="dxa"/>
                </w:tcPr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2B66FB">
                    <w:rPr>
                      <w:b/>
                      <w:bCs/>
                      <w:sz w:val="24"/>
                      <w:szCs w:val="24"/>
                    </w:rPr>
                    <w:t>Т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ема 4 Человек и его здоровье (1</w:t>
                  </w:r>
                  <w:r w:rsidR="00A4333C">
                    <w:rPr>
                      <w:b/>
                      <w:bCs/>
                      <w:sz w:val="24"/>
                      <w:szCs w:val="24"/>
                      <w:lang w:val="ru-RU"/>
                    </w:rPr>
                    <w:t>5</w:t>
                  </w:r>
                  <w:r w:rsidRPr="002B66FB">
                    <w:rPr>
                      <w:b/>
                      <w:bCs/>
                      <w:sz w:val="24"/>
                      <w:szCs w:val="24"/>
                    </w:rPr>
                    <w:t xml:space="preserve"> ч)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>Сходство человека с животными и отличие от них. Общий план строения и процессы жизнедеятельности человека.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>Нейро-гуморальная регуляция процессов жизнедеятельности организма. Рефлекторная дуга. Железы внутренней секреции. Эндокринный аппарат. Его роль в общей регуляции функций организма человека. Нервная система человека. Рефлекс. Состав центрального и периферического отделов нервной системы. Вегетативная нервная система. Строение спинного и головного мозга.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>Питание. Система пищеварения. Роль ферментов в пищеварении.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>Дыхание. Система дыхания.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 xml:space="preserve">Внутренняя среда организма: кровь, лимфа, тканевая жидкость. Кровь и кровообращение. Состав и функции крови. Кроветворение. Роль клеток крови в жизнедеятельности организма. Взаимосвязь систем внутренней среды организма: крови, лимфы и тканевой жидкости. Иммунитет. Системы иммунитета. Виды иммунитета. Клеточный и гуморальный иммунитет. 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>Кровеносная система. Сердце. Работа и регуляция.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>Транспорт веществ. Кровеносная и лимфатическая системы. Структурно-функциональные единицы органов.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>Обмен веществ и превращение энергии в организме человека. Витамины.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>Выделение продуктов жизнедеятельности. Система выделения. Структурно-функциональные единицы органов.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>Покровы тела и их функции.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>Размножение и развитие организма человека. Система размножения. Индивидуальное развитие человека. Эмбриональный и постэмбриональный периоды. Структурно-функциональные единицы органов. Наследование признаков у человека. Наследственные болезни, их причины и предупреждение</w:t>
                  </w:r>
                  <w:r w:rsidRPr="002B66FB">
                    <w:rPr>
                      <w:i/>
                      <w:iCs/>
                      <w:sz w:val="24"/>
                      <w:szCs w:val="24"/>
                    </w:rPr>
                    <w:t>.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>Опора и движение. Опорно-двигательный аппарат. Структурно-функциональные единицы органов.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lastRenderedPageBreak/>
                    <w:t>Органы чувств, их роль в жизни человека. Структурно-функциональные единицы органов.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 xml:space="preserve"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способности,темперамент, характер. Роль обучения и воспитания в развитии психики и поведения человека.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ВИЧ-инфекция и другие инфекционные заболевания (кишечные, мочеполовые, органов дыхания).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ожогов, обморожений, нарушения зрения и слуха.</w:t>
                  </w:r>
                </w:p>
                <w:p w:rsidR="002856E3" w:rsidRPr="002B66FB" w:rsidRDefault="002856E3" w:rsidP="002856E3">
                  <w:pPr>
                    <w:pStyle w:val="13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16"/>
                      <w:szCs w:val="16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Приемы оказания первой доврачебной помощи при отравлении некачественными продуктами, ядовитыми грибами и растениями, угарным газом, спасении утопающего; кровотечениях; травмах опорно-двигательного аппарата, ожогах, обморожениях, повреждении зрения.</w:t>
                  </w:r>
                </w:p>
              </w:tc>
            </w:tr>
            <w:tr w:rsidR="002856E3" w:rsidRPr="002B66FB" w:rsidTr="008D3919">
              <w:tc>
                <w:tcPr>
                  <w:tcW w:w="1182" w:type="dxa"/>
                </w:tcPr>
                <w:p w:rsidR="002856E3" w:rsidRPr="002B66FB" w:rsidRDefault="002856E3" w:rsidP="002856E3">
                  <w:pPr>
                    <w:pStyle w:val="13"/>
                    <w:spacing w:before="84" w:after="84" w:line="240" w:lineRule="auto"/>
                    <w:ind w:left="0" w:right="846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9273" w:type="dxa"/>
                </w:tcPr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2B66FB">
                    <w:rPr>
                      <w:b/>
                      <w:bCs/>
                      <w:sz w:val="24"/>
                      <w:szCs w:val="24"/>
                    </w:rPr>
                    <w:t xml:space="preserve">Тема 5 Взаимосвязи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организмов и окружающей среды (</w:t>
                  </w:r>
                  <w:r w:rsidR="00A4333C">
                    <w:rPr>
                      <w:b/>
                      <w:bCs/>
                      <w:sz w:val="24"/>
                      <w:szCs w:val="24"/>
                      <w:lang w:val="ru-RU"/>
                    </w:rPr>
                    <w:t>5</w:t>
                  </w:r>
                  <w:r w:rsidRPr="002B66FB">
                    <w:rPr>
                      <w:b/>
                      <w:bCs/>
                      <w:sz w:val="24"/>
                      <w:szCs w:val="24"/>
                    </w:rPr>
                    <w:t xml:space="preserve"> ч)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</w:t>
                  </w:r>
                </w:p>
                <w:p w:rsidR="002856E3" w:rsidRPr="002B66FB" w:rsidRDefault="002856E3" w:rsidP="002856E3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B66FB">
                    <w:rPr>
                      <w:sz w:val="24"/>
                      <w:szCs w:val="24"/>
                    </w:rPr>
                    <w:t>Экосистемная организация живой природы. Роль производителей, потребителей и разрушителей органических веществ в экосистемах и круговороте веществ в природе. Пищевые связи в экосистеме. Цепи питания. Особенности агроэкосистем.</w:t>
                  </w:r>
                </w:p>
                <w:p w:rsidR="002856E3" w:rsidRPr="002B66FB" w:rsidRDefault="002856E3" w:rsidP="002856E3">
                  <w:pPr>
                    <w:pStyle w:val="13"/>
                    <w:spacing w:before="84" w:after="84" w:line="240" w:lineRule="auto"/>
                    <w:ind w:left="0" w:right="846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16"/>
                      <w:szCs w:val="16"/>
                      <w:lang w:eastAsia="ru-RU"/>
                    </w:rPr>
                  </w:pPr>
                  <w:r w:rsidRPr="002B66F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            </w:r>
                </w:p>
              </w:tc>
            </w:tr>
          </w:tbl>
          <w:p w:rsidR="002856E3" w:rsidRPr="00A4333C" w:rsidRDefault="002856E3" w:rsidP="00A4333C">
            <w:pPr>
              <w:jc w:val="left"/>
              <w:rPr>
                <w:sz w:val="24"/>
                <w:szCs w:val="28"/>
                <w:lang w:val="ru-RU"/>
              </w:rPr>
            </w:pPr>
          </w:p>
        </w:tc>
      </w:tr>
      <w:tr w:rsidR="002856E3" w:rsidRPr="002B66FB" w:rsidTr="00853E35">
        <w:trPr>
          <w:trHeight w:val="15"/>
          <w:tblCellSpacing w:w="15" w:type="dxa"/>
        </w:trPr>
        <w:tc>
          <w:tcPr>
            <w:tcW w:w="4971" w:type="pct"/>
            <w:tcBorders>
              <w:bottom w:val="nil"/>
            </w:tcBorders>
            <w:tcMar>
              <w:top w:w="50" w:type="dxa"/>
              <w:left w:w="0" w:type="dxa"/>
              <w:bottom w:w="218" w:type="dxa"/>
              <w:right w:w="0" w:type="dxa"/>
            </w:tcMar>
            <w:vAlign w:val="center"/>
          </w:tcPr>
          <w:p w:rsidR="002008A7" w:rsidRDefault="002008A7" w:rsidP="00D95146">
            <w:pPr>
              <w:spacing w:before="84" w:after="84"/>
              <w:ind w:left="821" w:right="846"/>
              <w:jc w:val="center"/>
              <w:outlineLvl w:val="0"/>
              <w:rPr>
                <w:b/>
                <w:bCs/>
                <w:kern w:val="36"/>
                <w:szCs w:val="28"/>
                <w:lang w:val="ru-RU"/>
              </w:rPr>
            </w:pPr>
          </w:p>
          <w:p w:rsidR="002008A7" w:rsidRDefault="002008A7" w:rsidP="00D95146">
            <w:pPr>
              <w:spacing w:before="84" w:after="84"/>
              <w:ind w:left="821" w:right="846"/>
              <w:jc w:val="center"/>
              <w:outlineLvl w:val="0"/>
              <w:rPr>
                <w:b/>
                <w:bCs/>
                <w:kern w:val="36"/>
                <w:szCs w:val="28"/>
                <w:lang w:val="ru-RU"/>
              </w:rPr>
            </w:pPr>
          </w:p>
          <w:p w:rsidR="002008A7" w:rsidRDefault="002008A7" w:rsidP="00D95146">
            <w:pPr>
              <w:spacing w:before="84" w:after="84"/>
              <w:ind w:left="821" w:right="846"/>
              <w:jc w:val="center"/>
              <w:outlineLvl w:val="0"/>
              <w:rPr>
                <w:b/>
                <w:bCs/>
                <w:kern w:val="36"/>
                <w:szCs w:val="28"/>
                <w:lang w:val="ru-RU"/>
              </w:rPr>
            </w:pPr>
          </w:p>
          <w:p w:rsidR="002008A7" w:rsidRDefault="002008A7" w:rsidP="00D95146">
            <w:pPr>
              <w:spacing w:before="84" w:after="84"/>
              <w:ind w:left="821" w:right="846"/>
              <w:jc w:val="center"/>
              <w:outlineLvl w:val="0"/>
              <w:rPr>
                <w:b/>
                <w:bCs/>
                <w:kern w:val="36"/>
                <w:szCs w:val="28"/>
                <w:lang w:val="ru-RU"/>
              </w:rPr>
            </w:pPr>
          </w:p>
          <w:p w:rsidR="002008A7" w:rsidRDefault="002008A7" w:rsidP="00D95146">
            <w:pPr>
              <w:spacing w:before="84" w:after="84"/>
              <w:ind w:left="821" w:right="846"/>
              <w:jc w:val="center"/>
              <w:outlineLvl w:val="0"/>
              <w:rPr>
                <w:b/>
                <w:bCs/>
                <w:kern w:val="36"/>
                <w:szCs w:val="28"/>
                <w:lang w:val="ru-RU"/>
              </w:rPr>
            </w:pPr>
          </w:p>
          <w:p w:rsidR="002008A7" w:rsidRDefault="002008A7" w:rsidP="00D95146">
            <w:pPr>
              <w:spacing w:before="84" w:after="84"/>
              <w:ind w:left="821" w:right="846"/>
              <w:jc w:val="center"/>
              <w:outlineLvl w:val="0"/>
              <w:rPr>
                <w:b/>
                <w:bCs/>
                <w:kern w:val="36"/>
                <w:szCs w:val="28"/>
                <w:lang w:val="ru-RU"/>
              </w:rPr>
            </w:pPr>
          </w:p>
          <w:p w:rsidR="002008A7" w:rsidRDefault="002008A7" w:rsidP="00D95146">
            <w:pPr>
              <w:spacing w:before="84" w:after="84"/>
              <w:ind w:left="821" w:right="846"/>
              <w:jc w:val="center"/>
              <w:outlineLvl w:val="0"/>
              <w:rPr>
                <w:b/>
                <w:bCs/>
                <w:kern w:val="36"/>
                <w:szCs w:val="28"/>
                <w:lang w:val="ru-RU"/>
              </w:rPr>
            </w:pPr>
          </w:p>
          <w:p w:rsidR="002008A7" w:rsidRPr="002008A7" w:rsidRDefault="00D95146" w:rsidP="002008A7">
            <w:pPr>
              <w:spacing w:before="84" w:after="84"/>
              <w:ind w:left="821" w:right="846"/>
              <w:jc w:val="center"/>
              <w:outlineLvl w:val="0"/>
              <w:rPr>
                <w:b/>
                <w:bCs/>
                <w:kern w:val="36"/>
                <w:szCs w:val="28"/>
                <w:lang w:val="ru-RU"/>
              </w:rPr>
            </w:pPr>
            <w:r>
              <w:rPr>
                <w:b/>
                <w:bCs/>
                <w:kern w:val="36"/>
                <w:szCs w:val="28"/>
                <w:lang w:val="en-US"/>
              </w:rPr>
              <w:t xml:space="preserve">III </w:t>
            </w:r>
            <w:r w:rsidRPr="00D95146">
              <w:rPr>
                <w:b/>
                <w:bCs/>
                <w:kern w:val="36"/>
                <w:szCs w:val="28"/>
              </w:rPr>
              <w:t>Поурочно-т</w:t>
            </w:r>
            <w:r w:rsidR="003D54F0" w:rsidRPr="00D95146">
              <w:rPr>
                <w:b/>
                <w:bCs/>
                <w:kern w:val="36"/>
                <w:szCs w:val="28"/>
              </w:rPr>
              <w:t>ематическое планирование</w:t>
            </w:r>
          </w:p>
        </w:tc>
      </w:tr>
    </w:tbl>
    <w:tbl>
      <w:tblPr>
        <w:tblpPr w:leftFromText="180" w:rightFromText="180" w:vertAnchor="page" w:horzAnchor="margin" w:tblpY="34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6379"/>
        <w:gridCol w:w="2693"/>
      </w:tblGrid>
      <w:tr w:rsidR="00EE4128" w:rsidRPr="00777620" w:rsidTr="00EE4128">
        <w:trPr>
          <w:trHeight w:val="672"/>
        </w:trPr>
        <w:tc>
          <w:tcPr>
            <w:tcW w:w="1526" w:type="dxa"/>
          </w:tcPr>
          <w:p w:rsidR="00EE4128" w:rsidRPr="005A7B7F" w:rsidRDefault="00EE4128" w:rsidP="00EE4128">
            <w:pPr>
              <w:ind w:right="-10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6379" w:type="dxa"/>
          </w:tcPr>
          <w:p w:rsidR="00EE4128" w:rsidRPr="005A7B7F" w:rsidRDefault="00EE4128" w:rsidP="00EE41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Темы занятий</w:t>
            </w:r>
          </w:p>
        </w:tc>
        <w:tc>
          <w:tcPr>
            <w:tcW w:w="2693" w:type="dxa"/>
          </w:tcPr>
          <w:p w:rsidR="00EE4128" w:rsidRPr="00777620" w:rsidRDefault="00EE4128" w:rsidP="00EE4128">
            <w:pPr>
              <w:jc w:val="center"/>
              <w:rPr>
                <w:sz w:val="24"/>
                <w:szCs w:val="24"/>
              </w:rPr>
            </w:pPr>
            <w:r w:rsidRPr="00777620">
              <w:rPr>
                <w:sz w:val="24"/>
                <w:szCs w:val="24"/>
              </w:rPr>
              <w:t>Кол</w:t>
            </w:r>
            <w:r w:rsidRPr="00777620">
              <w:rPr>
                <w:sz w:val="24"/>
                <w:szCs w:val="24"/>
                <w:lang w:val="ru-RU"/>
              </w:rPr>
              <w:t>-</w:t>
            </w:r>
            <w:r w:rsidRPr="00777620">
              <w:rPr>
                <w:sz w:val="24"/>
                <w:szCs w:val="24"/>
              </w:rPr>
              <w:t>во часов</w:t>
            </w:r>
          </w:p>
        </w:tc>
      </w:tr>
      <w:tr w:rsidR="00EE4128" w:rsidRPr="00777620" w:rsidTr="00EE4128">
        <w:trPr>
          <w:trHeight w:val="385"/>
        </w:trPr>
        <w:tc>
          <w:tcPr>
            <w:tcW w:w="1526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77620">
              <w:rPr>
                <w:bCs/>
                <w:sz w:val="24"/>
                <w:szCs w:val="24"/>
              </w:rPr>
              <w:t>Тема 1 Биология как наука. Методы биологии (1 ч.)</w:t>
            </w:r>
          </w:p>
        </w:tc>
        <w:tc>
          <w:tcPr>
            <w:tcW w:w="2693" w:type="dxa"/>
          </w:tcPr>
          <w:p w:rsidR="00EE4128" w:rsidRPr="00777620" w:rsidRDefault="00EE4128" w:rsidP="00EE4128">
            <w:pPr>
              <w:ind w:left="4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E4128" w:rsidRPr="00777620" w:rsidTr="00EE4128">
        <w:trPr>
          <w:trHeight w:val="419"/>
        </w:trPr>
        <w:tc>
          <w:tcPr>
            <w:tcW w:w="1526" w:type="dxa"/>
          </w:tcPr>
          <w:p w:rsidR="00EE4128" w:rsidRPr="00EE4128" w:rsidRDefault="00EE4128" w:rsidP="00EE412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/>
              </w:rPr>
            </w:pPr>
            <w:r w:rsidRPr="00EE4128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  <w:lang w:val="ru-RU"/>
              </w:rPr>
            </w:pPr>
            <w:r w:rsidRPr="00777620">
              <w:rPr>
                <w:bCs/>
                <w:sz w:val="24"/>
                <w:szCs w:val="24"/>
                <w:u w:val="single"/>
              </w:rPr>
              <w:t>Биология как наука. Методы биологии</w:t>
            </w:r>
            <w:r w:rsidRPr="007776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EE4128" w:rsidRPr="0053062A" w:rsidRDefault="00EE4128" w:rsidP="00EE4128">
            <w:pPr>
              <w:ind w:left="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E4128" w:rsidRPr="00777620" w:rsidTr="00EE4128">
        <w:trPr>
          <w:trHeight w:val="284"/>
        </w:trPr>
        <w:tc>
          <w:tcPr>
            <w:tcW w:w="1526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0">
              <w:rPr>
                <w:bCs/>
                <w:sz w:val="24"/>
                <w:szCs w:val="24"/>
              </w:rPr>
              <w:t>Тема 2 Признаки живых организмов (</w:t>
            </w:r>
            <w:r w:rsidRPr="00777620">
              <w:rPr>
                <w:bCs/>
                <w:sz w:val="24"/>
                <w:szCs w:val="24"/>
                <w:lang w:val="ru-RU"/>
              </w:rPr>
              <w:t>10</w:t>
            </w:r>
            <w:r w:rsidRPr="00777620">
              <w:rPr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2693" w:type="dxa"/>
          </w:tcPr>
          <w:p w:rsidR="00EE4128" w:rsidRPr="00D93ED5" w:rsidRDefault="00EE4128" w:rsidP="00EE412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E4128" w:rsidRPr="00777620" w:rsidTr="00EE4128">
        <w:trPr>
          <w:trHeight w:val="284"/>
        </w:trPr>
        <w:tc>
          <w:tcPr>
            <w:tcW w:w="1526" w:type="dxa"/>
          </w:tcPr>
          <w:p w:rsidR="00EE4128" w:rsidRDefault="00EE4128" w:rsidP="00EE412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379" w:type="dxa"/>
          </w:tcPr>
          <w:p w:rsidR="00EE4128" w:rsidRPr="00D93ED5" w:rsidRDefault="00EE4128" w:rsidP="00EE4128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Клеточное строение организмов</w:t>
            </w:r>
          </w:p>
        </w:tc>
        <w:tc>
          <w:tcPr>
            <w:tcW w:w="2693" w:type="dxa"/>
          </w:tcPr>
          <w:p w:rsidR="00EE4128" w:rsidRPr="00D93ED5" w:rsidRDefault="00EE4128" w:rsidP="00EE412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E4128" w:rsidRPr="00777620" w:rsidTr="00EE4128">
        <w:trPr>
          <w:trHeight w:val="652"/>
        </w:trPr>
        <w:tc>
          <w:tcPr>
            <w:tcW w:w="1526" w:type="dxa"/>
          </w:tcPr>
          <w:p w:rsidR="00EE4128" w:rsidRDefault="00EE4128" w:rsidP="00EE4128">
            <w:pPr>
              <w:pStyle w:val="af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620">
              <w:rPr>
                <w:rFonts w:ascii="Times New Roman" w:hAnsi="Times New Roman"/>
                <w:sz w:val="24"/>
                <w:szCs w:val="24"/>
              </w:rPr>
              <w:t>Строение эукариотической клетки. Мембранные и немембранные органоиды.</w:t>
            </w:r>
          </w:p>
          <w:p w:rsidR="00EE4128" w:rsidRPr="00777620" w:rsidRDefault="00EE4128" w:rsidP="00EE4128">
            <w:pPr>
              <w:pStyle w:val="af1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128" w:rsidRPr="00D93ED5" w:rsidRDefault="00EE4128" w:rsidP="00EE4128">
            <w:pPr>
              <w:ind w:right="8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1</w:t>
            </w:r>
          </w:p>
        </w:tc>
      </w:tr>
      <w:tr w:rsidR="00EE4128" w:rsidRPr="00777620" w:rsidTr="00EE4128">
        <w:trPr>
          <w:trHeight w:val="652"/>
        </w:trPr>
        <w:tc>
          <w:tcPr>
            <w:tcW w:w="1526" w:type="dxa"/>
          </w:tcPr>
          <w:p w:rsidR="00EE4128" w:rsidRDefault="00EE4128" w:rsidP="00EE4128">
            <w:pPr>
              <w:pStyle w:val="af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pStyle w:val="af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20">
              <w:rPr>
                <w:rFonts w:ascii="Times New Roman" w:hAnsi="Times New Roman"/>
                <w:sz w:val="24"/>
                <w:szCs w:val="24"/>
              </w:rPr>
              <w:t>Органоиды клетки, их структура, назначение в клетке. Органоиды: митохондрии, Аппарат Гольджи, лизосомы, ЭПС, вакуоли.</w:t>
            </w:r>
          </w:p>
          <w:p w:rsidR="00EE4128" w:rsidRPr="00777620" w:rsidRDefault="00EE4128" w:rsidP="00EE4128">
            <w:pPr>
              <w:pStyle w:val="af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128" w:rsidRPr="00D93ED5" w:rsidRDefault="00EE4128" w:rsidP="00EE4128">
            <w:pPr>
              <w:ind w:right="8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1</w:t>
            </w:r>
          </w:p>
        </w:tc>
      </w:tr>
      <w:tr w:rsidR="00EE4128" w:rsidRPr="00777620" w:rsidTr="00EE4128">
        <w:trPr>
          <w:trHeight w:val="652"/>
        </w:trPr>
        <w:tc>
          <w:tcPr>
            <w:tcW w:w="1526" w:type="dxa"/>
          </w:tcPr>
          <w:p w:rsidR="00EE4128" w:rsidRDefault="00EE4128" w:rsidP="00EE4128">
            <w:pPr>
              <w:pStyle w:val="af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pStyle w:val="af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20">
              <w:rPr>
                <w:rFonts w:ascii="Times New Roman" w:hAnsi="Times New Roman"/>
                <w:sz w:val="24"/>
                <w:szCs w:val="24"/>
              </w:rPr>
              <w:t>Включения клетки, цитоскелет – принципы организации, функции в клетке.</w:t>
            </w:r>
          </w:p>
          <w:p w:rsidR="00EE4128" w:rsidRPr="00777620" w:rsidRDefault="00EE4128" w:rsidP="00EE4128">
            <w:pPr>
              <w:pStyle w:val="af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128" w:rsidRPr="00D93ED5" w:rsidRDefault="00EE4128" w:rsidP="00EE4128">
            <w:pPr>
              <w:ind w:right="8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1</w:t>
            </w:r>
          </w:p>
        </w:tc>
      </w:tr>
      <w:tr w:rsidR="00EE4128" w:rsidRPr="00777620" w:rsidTr="00EE4128">
        <w:trPr>
          <w:trHeight w:val="652"/>
        </w:trPr>
        <w:tc>
          <w:tcPr>
            <w:tcW w:w="1526" w:type="dxa"/>
          </w:tcPr>
          <w:p w:rsidR="00EE4128" w:rsidRDefault="00EE4128" w:rsidP="00EE4128">
            <w:pPr>
              <w:pStyle w:val="af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pStyle w:val="af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20">
              <w:rPr>
                <w:rFonts w:ascii="Times New Roman" w:hAnsi="Times New Roman"/>
                <w:sz w:val="24"/>
                <w:szCs w:val="24"/>
              </w:rPr>
              <w:t>Ткани, органы, системы органов растений и животных. Признаки живых организмов.</w:t>
            </w:r>
          </w:p>
          <w:p w:rsidR="00EE4128" w:rsidRPr="00777620" w:rsidRDefault="00EE4128" w:rsidP="00EE4128">
            <w:pPr>
              <w:pStyle w:val="af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128" w:rsidRPr="00D93ED5" w:rsidRDefault="00EE4128" w:rsidP="00EE4128">
            <w:pPr>
              <w:ind w:right="8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EE4128" w:rsidRPr="00777620" w:rsidTr="00EE4128">
        <w:trPr>
          <w:trHeight w:val="652"/>
        </w:trPr>
        <w:tc>
          <w:tcPr>
            <w:tcW w:w="1526" w:type="dxa"/>
          </w:tcPr>
          <w:p w:rsidR="00EE4128" w:rsidRDefault="00EE4128" w:rsidP="00EE4128">
            <w:pPr>
              <w:pStyle w:val="af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pStyle w:val="af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77620">
              <w:rPr>
                <w:rFonts w:ascii="Times New Roman" w:hAnsi="Times New Roman"/>
                <w:sz w:val="24"/>
                <w:szCs w:val="24"/>
              </w:rPr>
              <w:t>Клеточное строение организмов как доказательство их родства, единства живой природы. Гены и хромосомы.</w:t>
            </w:r>
          </w:p>
          <w:p w:rsidR="00EE4128" w:rsidRPr="00777620" w:rsidRDefault="00EE4128" w:rsidP="00EE4128">
            <w:pPr>
              <w:pStyle w:val="af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128" w:rsidRPr="00D93ED5" w:rsidRDefault="00EE4128" w:rsidP="00EE4128">
            <w:pPr>
              <w:ind w:right="8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1</w:t>
            </w:r>
          </w:p>
        </w:tc>
      </w:tr>
      <w:tr w:rsidR="00EE4128" w:rsidRPr="00777620" w:rsidTr="00EE4128">
        <w:trPr>
          <w:trHeight w:val="652"/>
        </w:trPr>
        <w:tc>
          <w:tcPr>
            <w:tcW w:w="1526" w:type="dxa"/>
          </w:tcPr>
          <w:p w:rsidR="00EE4128" w:rsidRDefault="00EE4128" w:rsidP="00EE4128">
            <w:pPr>
              <w:pStyle w:val="af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pStyle w:val="af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77620">
              <w:rPr>
                <w:rFonts w:ascii="Times New Roman" w:hAnsi="Times New Roman"/>
                <w:sz w:val="24"/>
                <w:lang w:eastAsia="ru-RU"/>
              </w:rPr>
              <w:t>Жизненный цикл клетки. Интерфаза. Митоз и мейоз. Оплодотворение. Виды полового процесса.</w:t>
            </w:r>
          </w:p>
          <w:p w:rsidR="00EE4128" w:rsidRPr="00777620" w:rsidRDefault="00EE4128" w:rsidP="00EE4128">
            <w:pPr>
              <w:pStyle w:val="af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128" w:rsidRPr="00D93ED5" w:rsidRDefault="00EE4128" w:rsidP="00EE4128">
            <w:pPr>
              <w:ind w:right="8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EE4128" w:rsidRPr="00777620" w:rsidTr="00EE4128">
        <w:trPr>
          <w:trHeight w:val="652"/>
        </w:trPr>
        <w:tc>
          <w:tcPr>
            <w:tcW w:w="1526" w:type="dxa"/>
          </w:tcPr>
          <w:p w:rsidR="00EE4128" w:rsidRDefault="00EE4128" w:rsidP="00EE4128">
            <w:pPr>
              <w:pStyle w:val="af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pStyle w:val="af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20">
              <w:rPr>
                <w:rFonts w:ascii="Times New Roman" w:hAnsi="Times New Roman"/>
                <w:sz w:val="24"/>
                <w:szCs w:val="24"/>
              </w:rPr>
              <w:t>Метаболизм. Анаболизм и катаболизм на клетки. Биосинтез белка. Механизм биосинтеза белка. Транскрипция. Генетический код. Трансляция белка. Утилизация белков в клетке. Лизосомы.</w:t>
            </w:r>
          </w:p>
          <w:p w:rsidR="00EE4128" w:rsidRPr="00777620" w:rsidRDefault="00EE4128" w:rsidP="00EE4128">
            <w:pPr>
              <w:pStyle w:val="af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3" w:type="dxa"/>
          </w:tcPr>
          <w:p w:rsidR="00EE4128" w:rsidRPr="0053062A" w:rsidRDefault="00EE4128" w:rsidP="00EE4128">
            <w:pPr>
              <w:ind w:right="8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EE4128" w:rsidRPr="00777620" w:rsidTr="00EE4128">
        <w:trPr>
          <w:trHeight w:val="652"/>
        </w:trPr>
        <w:tc>
          <w:tcPr>
            <w:tcW w:w="1526" w:type="dxa"/>
          </w:tcPr>
          <w:p w:rsidR="00EE4128" w:rsidRDefault="00EE4128" w:rsidP="00EE4128">
            <w:pPr>
              <w:pStyle w:val="af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pStyle w:val="af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20">
              <w:rPr>
                <w:rFonts w:ascii="Times New Roman" w:hAnsi="Times New Roman"/>
                <w:sz w:val="24"/>
                <w:szCs w:val="24"/>
              </w:rPr>
              <w:t>Автотрофы и гетеротрофы. Фотосинтез. Хемосинтез.</w:t>
            </w:r>
          </w:p>
          <w:p w:rsidR="00EE4128" w:rsidRPr="00777620" w:rsidRDefault="00EE4128" w:rsidP="00EE4128">
            <w:pPr>
              <w:pStyle w:val="af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693" w:type="dxa"/>
          </w:tcPr>
          <w:p w:rsidR="00EE4128" w:rsidRPr="0053062A" w:rsidRDefault="00EE4128" w:rsidP="00EE4128">
            <w:pPr>
              <w:ind w:right="8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EE4128" w:rsidRPr="00777620" w:rsidTr="00EE4128">
        <w:trPr>
          <w:trHeight w:val="652"/>
        </w:trPr>
        <w:tc>
          <w:tcPr>
            <w:tcW w:w="1526" w:type="dxa"/>
          </w:tcPr>
          <w:p w:rsidR="00EE4128" w:rsidRDefault="00EE4128" w:rsidP="00EE4128">
            <w:pPr>
              <w:pStyle w:val="af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pStyle w:val="af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777620">
              <w:rPr>
                <w:rFonts w:ascii="Times New Roman" w:hAnsi="Times New Roman"/>
                <w:sz w:val="24"/>
                <w:szCs w:val="24"/>
              </w:rPr>
              <w:t>Энергетический обмен. Гликолиз. Этапы гликолиза. Роль АТФ. Кислородный этап катаболизма глюкозы.</w:t>
            </w:r>
          </w:p>
        </w:tc>
        <w:tc>
          <w:tcPr>
            <w:tcW w:w="2693" w:type="dxa"/>
          </w:tcPr>
          <w:p w:rsidR="00EE4128" w:rsidRPr="0053062A" w:rsidRDefault="00EE4128" w:rsidP="00EE4128">
            <w:pPr>
              <w:ind w:right="8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EE4128" w:rsidRPr="00777620" w:rsidTr="00EE4128">
        <w:trPr>
          <w:trHeight w:val="335"/>
        </w:trPr>
        <w:tc>
          <w:tcPr>
            <w:tcW w:w="1526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0">
              <w:rPr>
                <w:bCs/>
                <w:sz w:val="24"/>
                <w:szCs w:val="24"/>
              </w:rPr>
              <w:t>Тема 3 Система, многообразие и эволюция живой природы (3 ч)</w:t>
            </w:r>
          </w:p>
        </w:tc>
        <w:tc>
          <w:tcPr>
            <w:tcW w:w="2693" w:type="dxa"/>
          </w:tcPr>
          <w:p w:rsidR="00EE4128" w:rsidRPr="0053062A" w:rsidRDefault="00EE4128" w:rsidP="00EE4128">
            <w:pPr>
              <w:ind w:left="-28" w:right="7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E4128" w:rsidRPr="00777620" w:rsidTr="00EE4128">
        <w:trPr>
          <w:trHeight w:val="335"/>
        </w:trPr>
        <w:tc>
          <w:tcPr>
            <w:tcW w:w="1526" w:type="dxa"/>
          </w:tcPr>
          <w:p w:rsidR="00EE4128" w:rsidRPr="00777620" w:rsidRDefault="00EE4128" w:rsidP="00EE4128">
            <w:pPr>
              <w:pStyle w:val="af1"/>
              <w:autoSpaceDE w:val="0"/>
              <w:autoSpaceDN w:val="0"/>
              <w:adjustRightInd w:val="0"/>
              <w:ind w:lef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pStyle w:val="af1"/>
              <w:autoSpaceDE w:val="0"/>
              <w:autoSpaceDN w:val="0"/>
              <w:adjustRightInd w:val="0"/>
              <w:ind w:lef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20">
              <w:rPr>
                <w:rFonts w:ascii="Times New Roman" w:hAnsi="Times New Roman"/>
                <w:sz w:val="24"/>
                <w:szCs w:val="24"/>
              </w:rPr>
              <w:t>Царство Бактерии Царство Грибы. Роль бактерий в природе, жизни человека. Бактерии – возбудители заболеваний.</w:t>
            </w:r>
          </w:p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128" w:rsidRPr="00D93ED5" w:rsidRDefault="00EE4128" w:rsidP="00EE4128">
            <w:pPr>
              <w:ind w:left="-28" w:right="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E4128" w:rsidRPr="00777620" w:rsidTr="00EE4128">
        <w:trPr>
          <w:trHeight w:val="335"/>
        </w:trPr>
        <w:tc>
          <w:tcPr>
            <w:tcW w:w="1526" w:type="dxa"/>
          </w:tcPr>
          <w:p w:rsidR="00EE4128" w:rsidRPr="00777620" w:rsidRDefault="00EE4128" w:rsidP="00EE4128">
            <w:pPr>
              <w:pStyle w:val="af1"/>
              <w:autoSpaceDE w:val="0"/>
              <w:autoSpaceDN w:val="0"/>
              <w:adjustRightInd w:val="0"/>
              <w:ind w:lef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pStyle w:val="af1"/>
              <w:autoSpaceDE w:val="0"/>
              <w:autoSpaceDN w:val="0"/>
              <w:adjustRightInd w:val="0"/>
              <w:ind w:lef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20">
              <w:rPr>
                <w:rFonts w:ascii="Times New Roman" w:hAnsi="Times New Roman"/>
                <w:sz w:val="24"/>
                <w:szCs w:val="24"/>
              </w:rPr>
              <w:t>Царство Грибы. Лишайники. Роль грибов и лишайников в природе, жизни человека. Царство Растения.</w:t>
            </w:r>
          </w:p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E4128" w:rsidRPr="00D93ED5" w:rsidRDefault="00EE4128" w:rsidP="00EE4128">
            <w:pPr>
              <w:ind w:left="-28" w:right="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E4128" w:rsidRPr="00777620" w:rsidTr="00EE4128">
        <w:trPr>
          <w:trHeight w:val="703"/>
        </w:trPr>
        <w:tc>
          <w:tcPr>
            <w:tcW w:w="1526" w:type="dxa"/>
          </w:tcPr>
          <w:p w:rsidR="00EE4128" w:rsidRPr="00777620" w:rsidRDefault="00EE4128" w:rsidP="00EE4128">
            <w:pPr>
              <w:pStyle w:val="af1"/>
              <w:autoSpaceDE w:val="0"/>
              <w:autoSpaceDN w:val="0"/>
              <w:adjustRightInd w:val="0"/>
              <w:ind w:lef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pStyle w:val="af1"/>
              <w:autoSpaceDE w:val="0"/>
              <w:autoSpaceDN w:val="0"/>
              <w:adjustRightInd w:val="0"/>
              <w:ind w:left="3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620">
              <w:rPr>
                <w:rFonts w:ascii="Times New Roman" w:hAnsi="Times New Roman"/>
                <w:sz w:val="24"/>
                <w:szCs w:val="24"/>
              </w:rPr>
              <w:t>Царство Растения. Основные семейства цветковых растений. Систематический обзор царства Растения: мхи, папоротникообразные, голосеменные и покрытосеменные. Ткани и органы высших растений. Царство Животные. Систематический обзор царства Животные. Общая характеристика беспозвоночных животных</w:t>
            </w:r>
            <w:r w:rsidRPr="00777620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E4128" w:rsidRPr="00777620" w:rsidRDefault="00EE4128" w:rsidP="00EE4128">
            <w:pPr>
              <w:ind w:right="846"/>
              <w:jc w:val="center"/>
              <w:rPr>
                <w:sz w:val="24"/>
                <w:szCs w:val="24"/>
                <w:lang w:val="ru-RU"/>
              </w:rPr>
            </w:pPr>
            <w:r w:rsidRPr="00777620">
              <w:rPr>
                <w:sz w:val="24"/>
                <w:szCs w:val="24"/>
              </w:rPr>
              <w:t>1</w:t>
            </w:r>
          </w:p>
          <w:p w:rsidR="00EE4128" w:rsidRPr="00777620" w:rsidRDefault="00EE4128" w:rsidP="00EE4128">
            <w:pPr>
              <w:ind w:right="846"/>
              <w:jc w:val="center"/>
              <w:rPr>
                <w:sz w:val="24"/>
                <w:szCs w:val="24"/>
                <w:lang w:val="ru-RU"/>
              </w:rPr>
            </w:pPr>
          </w:p>
          <w:p w:rsidR="00EE4128" w:rsidRPr="00777620" w:rsidRDefault="00EE4128" w:rsidP="00EE4128">
            <w:pPr>
              <w:ind w:right="846"/>
              <w:jc w:val="center"/>
              <w:rPr>
                <w:sz w:val="24"/>
                <w:szCs w:val="24"/>
                <w:lang w:val="ru-RU"/>
              </w:rPr>
            </w:pPr>
          </w:p>
          <w:p w:rsidR="00EE4128" w:rsidRPr="00777620" w:rsidRDefault="00EE4128" w:rsidP="00EE4128">
            <w:pPr>
              <w:ind w:right="846"/>
              <w:jc w:val="center"/>
              <w:rPr>
                <w:sz w:val="24"/>
                <w:szCs w:val="24"/>
                <w:lang w:val="ru-RU"/>
              </w:rPr>
            </w:pPr>
          </w:p>
          <w:p w:rsidR="00EE4128" w:rsidRPr="00777620" w:rsidRDefault="00EE4128" w:rsidP="00EE4128">
            <w:pPr>
              <w:ind w:right="846"/>
              <w:jc w:val="center"/>
              <w:rPr>
                <w:sz w:val="24"/>
                <w:szCs w:val="24"/>
                <w:lang w:val="ru-RU"/>
              </w:rPr>
            </w:pPr>
          </w:p>
          <w:p w:rsidR="00EE4128" w:rsidRPr="00777620" w:rsidRDefault="00EE4128" w:rsidP="00EE4128">
            <w:pPr>
              <w:ind w:right="846"/>
              <w:jc w:val="center"/>
              <w:rPr>
                <w:sz w:val="24"/>
                <w:szCs w:val="24"/>
                <w:lang w:val="ru-RU"/>
              </w:rPr>
            </w:pPr>
          </w:p>
          <w:p w:rsidR="00EE4128" w:rsidRPr="00777620" w:rsidRDefault="00EE4128" w:rsidP="00EE4128">
            <w:pPr>
              <w:ind w:right="846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E4128" w:rsidRPr="00777620" w:rsidTr="00EE4128">
        <w:trPr>
          <w:trHeight w:val="201"/>
        </w:trPr>
        <w:tc>
          <w:tcPr>
            <w:tcW w:w="1526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0">
              <w:rPr>
                <w:bCs/>
                <w:sz w:val="24"/>
                <w:szCs w:val="24"/>
              </w:rPr>
              <w:t>Тема 4 Человек и его здоровье (1</w:t>
            </w:r>
            <w:r w:rsidR="002008A7">
              <w:rPr>
                <w:bCs/>
                <w:sz w:val="24"/>
                <w:szCs w:val="24"/>
                <w:lang w:val="ru-RU"/>
              </w:rPr>
              <w:t>5</w:t>
            </w:r>
            <w:r w:rsidRPr="00777620">
              <w:rPr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2693" w:type="dxa"/>
          </w:tcPr>
          <w:p w:rsidR="00EE4128" w:rsidRPr="00777620" w:rsidRDefault="00EE4128" w:rsidP="00EE4128">
            <w:pPr>
              <w:ind w:left="44" w:hanging="4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E4128" w:rsidRPr="00777620" w:rsidTr="00EE4128">
        <w:trPr>
          <w:trHeight w:val="519"/>
        </w:trPr>
        <w:tc>
          <w:tcPr>
            <w:tcW w:w="1526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0">
              <w:rPr>
                <w:sz w:val="24"/>
                <w:szCs w:val="24"/>
              </w:rPr>
              <w:t>Общий план строения и процессы жизнедеятельности человека.</w:t>
            </w:r>
          </w:p>
        </w:tc>
        <w:tc>
          <w:tcPr>
            <w:tcW w:w="2693" w:type="dxa"/>
          </w:tcPr>
          <w:p w:rsidR="00EE4128" w:rsidRPr="00777620" w:rsidRDefault="00EE4128" w:rsidP="00EE4128">
            <w:pPr>
              <w:ind w:right="846"/>
              <w:jc w:val="center"/>
              <w:rPr>
                <w:sz w:val="24"/>
                <w:szCs w:val="24"/>
              </w:rPr>
            </w:pPr>
            <w:r w:rsidRPr="00777620">
              <w:rPr>
                <w:sz w:val="24"/>
                <w:szCs w:val="24"/>
              </w:rPr>
              <w:t>1</w:t>
            </w:r>
          </w:p>
        </w:tc>
      </w:tr>
      <w:tr w:rsidR="00EE4128" w:rsidRPr="00777620" w:rsidTr="00EE4128">
        <w:trPr>
          <w:trHeight w:val="325"/>
        </w:trPr>
        <w:tc>
          <w:tcPr>
            <w:tcW w:w="1526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77620">
              <w:rPr>
                <w:sz w:val="24"/>
                <w:szCs w:val="24"/>
              </w:rPr>
              <w:t xml:space="preserve">Питание. </w:t>
            </w:r>
            <w:r w:rsidRPr="00777620">
              <w:rPr>
                <w:sz w:val="24"/>
                <w:szCs w:val="24"/>
                <w:lang w:val="ru-RU"/>
              </w:rPr>
              <w:t>Органы</w:t>
            </w:r>
            <w:r w:rsidRPr="00777620">
              <w:rPr>
                <w:sz w:val="24"/>
                <w:szCs w:val="24"/>
              </w:rPr>
              <w:t xml:space="preserve"> пищеварения. Роль ферментов в пищеварени</w:t>
            </w:r>
            <w:r w:rsidRPr="00777620">
              <w:rPr>
                <w:sz w:val="24"/>
                <w:szCs w:val="24"/>
                <w:lang w:val="ru-RU"/>
              </w:rPr>
              <w:t>и.</w:t>
            </w:r>
          </w:p>
        </w:tc>
        <w:tc>
          <w:tcPr>
            <w:tcW w:w="2693" w:type="dxa"/>
          </w:tcPr>
          <w:p w:rsidR="00EE4128" w:rsidRPr="00777620" w:rsidRDefault="00EE4128" w:rsidP="00EE4128">
            <w:pPr>
              <w:ind w:right="846"/>
              <w:jc w:val="center"/>
              <w:rPr>
                <w:sz w:val="24"/>
                <w:szCs w:val="24"/>
              </w:rPr>
            </w:pPr>
            <w:r w:rsidRPr="00777620">
              <w:rPr>
                <w:sz w:val="24"/>
                <w:szCs w:val="24"/>
              </w:rPr>
              <w:t>1</w:t>
            </w:r>
          </w:p>
        </w:tc>
      </w:tr>
      <w:tr w:rsidR="00EE4128" w:rsidRPr="00777620" w:rsidTr="00EE4128">
        <w:trPr>
          <w:trHeight w:val="325"/>
        </w:trPr>
        <w:tc>
          <w:tcPr>
            <w:tcW w:w="1526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77620">
              <w:rPr>
                <w:sz w:val="24"/>
                <w:szCs w:val="24"/>
                <w:lang w:val="ru-RU"/>
              </w:rPr>
              <w:t>Пищеварение в желудке, двенадцатиперстной кишке.</w:t>
            </w:r>
          </w:p>
        </w:tc>
        <w:tc>
          <w:tcPr>
            <w:tcW w:w="2693" w:type="dxa"/>
          </w:tcPr>
          <w:p w:rsidR="00EE4128" w:rsidRPr="00777620" w:rsidRDefault="00EE4128" w:rsidP="00EE4128">
            <w:pPr>
              <w:ind w:right="846"/>
              <w:jc w:val="center"/>
              <w:rPr>
                <w:sz w:val="24"/>
                <w:szCs w:val="24"/>
                <w:lang w:val="ru-RU"/>
              </w:rPr>
            </w:pPr>
            <w:r w:rsidRPr="00777620">
              <w:rPr>
                <w:sz w:val="24"/>
                <w:szCs w:val="24"/>
                <w:lang w:val="ru-RU"/>
              </w:rPr>
              <w:t>1</w:t>
            </w:r>
          </w:p>
        </w:tc>
      </w:tr>
      <w:tr w:rsidR="00EE4128" w:rsidRPr="00777620" w:rsidTr="00EE4128">
        <w:trPr>
          <w:trHeight w:val="418"/>
        </w:trPr>
        <w:tc>
          <w:tcPr>
            <w:tcW w:w="1526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77620">
              <w:rPr>
                <w:sz w:val="24"/>
                <w:szCs w:val="24"/>
              </w:rPr>
              <w:t xml:space="preserve">Дыхание. </w:t>
            </w:r>
            <w:r w:rsidRPr="00777620">
              <w:rPr>
                <w:sz w:val="24"/>
                <w:szCs w:val="24"/>
                <w:lang w:val="ru-RU"/>
              </w:rPr>
              <w:t>ограны</w:t>
            </w:r>
            <w:r w:rsidRPr="00777620">
              <w:rPr>
                <w:sz w:val="24"/>
                <w:szCs w:val="24"/>
              </w:rPr>
              <w:t xml:space="preserve"> дыхания</w:t>
            </w:r>
            <w:r w:rsidRPr="00777620">
              <w:rPr>
                <w:sz w:val="24"/>
                <w:szCs w:val="24"/>
                <w:lang w:val="ru-RU"/>
              </w:rPr>
              <w:t>. Профилактика заболеваний.</w:t>
            </w:r>
          </w:p>
        </w:tc>
        <w:tc>
          <w:tcPr>
            <w:tcW w:w="2693" w:type="dxa"/>
          </w:tcPr>
          <w:p w:rsidR="00EE4128" w:rsidRPr="00777620" w:rsidRDefault="00EE4128" w:rsidP="00EE4128">
            <w:pPr>
              <w:ind w:right="846"/>
              <w:jc w:val="center"/>
              <w:rPr>
                <w:sz w:val="24"/>
                <w:szCs w:val="24"/>
              </w:rPr>
            </w:pPr>
            <w:r w:rsidRPr="00777620">
              <w:rPr>
                <w:sz w:val="24"/>
                <w:szCs w:val="24"/>
              </w:rPr>
              <w:t>1</w:t>
            </w:r>
          </w:p>
        </w:tc>
      </w:tr>
      <w:tr w:rsidR="00EE4128" w:rsidRPr="00777620" w:rsidTr="00EE4128">
        <w:trPr>
          <w:trHeight w:val="519"/>
        </w:trPr>
        <w:tc>
          <w:tcPr>
            <w:tcW w:w="1526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77620">
              <w:rPr>
                <w:sz w:val="24"/>
                <w:szCs w:val="24"/>
              </w:rPr>
              <w:t>Внутренняя среда организм</w:t>
            </w:r>
            <w:r w:rsidRPr="00777620">
              <w:rPr>
                <w:sz w:val="24"/>
                <w:szCs w:val="24"/>
                <w:lang w:val="ru-RU"/>
              </w:rPr>
              <w:t>а</w:t>
            </w:r>
            <w:r w:rsidRPr="00777620">
              <w:rPr>
                <w:sz w:val="24"/>
                <w:szCs w:val="24"/>
              </w:rPr>
              <w:t>: кровь, лимфа, тканевая жидкость</w:t>
            </w:r>
            <w:r w:rsidRPr="00777620">
              <w:rPr>
                <w:sz w:val="24"/>
                <w:szCs w:val="24"/>
                <w:lang w:val="ru-RU"/>
              </w:rPr>
              <w:t>. Эритроциты, лейкоциты, тромбоциты.</w:t>
            </w:r>
          </w:p>
        </w:tc>
        <w:tc>
          <w:tcPr>
            <w:tcW w:w="2693" w:type="dxa"/>
          </w:tcPr>
          <w:p w:rsidR="00EE4128" w:rsidRPr="00777620" w:rsidRDefault="00EE4128" w:rsidP="00EE4128">
            <w:pPr>
              <w:ind w:right="846"/>
              <w:jc w:val="center"/>
              <w:rPr>
                <w:sz w:val="24"/>
                <w:szCs w:val="24"/>
              </w:rPr>
            </w:pPr>
            <w:r w:rsidRPr="00777620">
              <w:rPr>
                <w:sz w:val="24"/>
                <w:szCs w:val="24"/>
              </w:rPr>
              <w:t>1</w:t>
            </w:r>
          </w:p>
        </w:tc>
      </w:tr>
      <w:tr w:rsidR="00EE4128" w:rsidRPr="00777620" w:rsidTr="00EE4128">
        <w:trPr>
          <w:trHeight w:val="355"/>
        </w:trPr>
        <w:tc>
          <w:tcPr>
            <w:tcW w:w="1526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77620">
              <w:rPr>
                <w:sz w:val="24"/>
                <w:szCs w:val="24"/>
              </w:rPr>
              <w:t>Группы крови. Иммунитет.</w:t>
            </w:r>
          </w:p>
        </w:tc>
        <w:tc>
          <w:tcPr>
            <w:tcW w:w="2693" w:type="dxa"/>
          </w:tcPr>
          <w:p w:rsidR="00EE4128" w:rsidRPr="00777620" w:rsidRDefault="00EE4128" w:rsidP="00EE4128">
            <w:pPr>
              <w:ind w:right="846"/>
              <w:jc w:val="center"/>
              <w:rPr>
                <w:sz w:val="24"/>
                <w:szCs w:val="24"/>
                <w:lang w:val="ru-RU"/>
              </w:rPr>
            </w:pPr>
            <w:r w:rsidRPr="00777620">
              <w:rPr>
                <w:sz w:val="24"/>
                <w:szCs w:val="24"/>
                <w:lang w:val="ru-RU"/>
              </w:rPr>
              <w:t>1</w:t>
            </w:r>
          </w:p>
        </w:tc>
      </w:tr>
      <w:tr w:rsidR="00EE4128" w:rsidRPr="00777620" w:rsidTr="00EE4128">
        <w:trPr>
          <w:trHeight w:val="287"/>
        </w:trPr>
        <w:tc>
          <w:tcPr>
            <w:tcW w:w="1526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0">
              <w:rPr>
                <w:sz w:val="24"/>
                <w:szCs w:val="24"/>
              </w:rPr>
              <w:t>Транспорт веществ. Кровеносная и лимфатическая системы.</w:t>
            </w:r>
          </w:p>
        </w:tc>
        <w:tc>
          <w:tcPr>
            <w:tcW w:w="2693" w:type="dxa"/>
          </w:tcPr>
          <w:p w:rsidR="00EE4128" w:rsidRPr="00777620" w:rsidRDefault="00EE4128" w:rsidP="00EE4128">
            <w:pPr>
              <w:ind w:right="846"/>
              <w:jc w:val="center"/>
              <w:rPr>
                <w:sz w:val="24"/>
                <w:szCs w:val="24"/>
              </w:rPr>
            </w:pPr>
            <w:r w:rsidRPr="00777620">
              <w:rPr>
                <w:sz w:val="24"/>
                <w:szCs w:val="24"/>
              </w:rPr>
              <w:t>1</w:t>
            </w:r>
          </w:p>
        </w:tc>
      </w:tr>
      <w:tr w:rsidR="00EE4128" w:rsidRPr="00777620" w:rsidTr="00EE4128">
        <w:trPr>
          <w:trHeight w:val="393"/>
        </w:trPr>
        <w:tc>
          <w:tcPr>
            <w:tcW w:w="1526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0">
              <w:rPr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2693" w:type="dxa"/>
          </w:tcPr>
          <w:p w:rsidR="00EE4128" w:rsidRPr="00777620" w:rsidRDefault="00EE4128" w:rsidP="00EE4128">
            <w:pPr>
              <w:ind w:right="846"/>
              <w:jc w:val="center"/>
              <w:rPr>
                <w:sz w:val="24"/>
                <w:szCs w:val="24"/>
              </w:rPr>
            </w:pPr>
            <w:r w:rsidRPr="00777620">
              <w:rPr>
                <w:sz w:val="24"/>
                <w:szCs w:val="24"/>
              </w:rPr>
              <w:t>1</w:t>
            </w:r>
          </w:p>
        </w:tc>
      </w:tr>
      <w:tr w:rsidR="00EE4128" w:rsidRPr="00777620" w:rsidTr="00EE4128">
        <w:trPr>
          <w:trHeight w:val="393"/>
        </w:trPr>
        <w:tc>
          <w:tcPr>
            <w:tcW w:w="1526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77620">
              <w:rPr>
                <w:sz w:val="24"/>
                <w:szCs w:val="24"/>
              </w:rPr>
              <w:t xml:space="preserve">Выделение продуктов жизнедеятельности. </w:t>
            </w:r>
            <w:r w:rsidRPr="00777620">
              <w:rPr>
                <w:sz w:val="24"/>
                <w:szCs w:val="24"/>
                <w:lang w:val="ru-RU"/>
              </w:rPr>
              <w:t>Органы выделения, почки.</w:t>
            </w:r>
          </w:p>
        </w:tc>
        <w:tc>
          <w:tcPr>
            <w:tcW w:w="2693" w:type="dxa"/>
          </w:tcPr>
          <w:p w:rsidR="00EE4128" w:rsidRPr="00777620" w:rsidRDefault="00EE4128" w:rsidP="00EE4128">
            <w:pPr>
              <w:ind w:right="846"/>
              <w:jc w:val="center"/>
              <w:rPr>
                <w:sz w:val="24"/>
                <w:szCs w:val="24"/>
                <w:lang w:val="ru-RU"/>
              </w:rPr>
            </w:pPr>
            <w:r w:rsidRPr="00777620">
              <w:rPr>
                <w:sz w:val="24"/>
                <w:szCs w:val="24"/>
                <w:lang w:val="ru-RU"/>
              </w:rPr>
              <w:t>1</w:t>
            </w:r>
          </w:p>
        </w:tc>
      </w:tr>
      <w:tr w:rsidR="00EE4128" w:rsidRPr="00777620" w:rsidTr="00EE4128">
        <w:trPr>
          <w:trHeight w:val="541"/>
        </w:trPr>
        <w:tc>
          <w:tcPr>
            <w:tcW w:w="1526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0">
              <w:rPr>
                <w:sz w:val="24"/>
                <w:szCs w:val="24"/>
              </w:rPr>
              <w:t>Размножение и развитие организма человека. Наследование признаков у человека. Наследственные болезни, их причины и предупреждение</w:t>
            </w:r>
            <w:r w:rsidRPr="00777620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E4128" w:rsidRPr="00777620" w:rsidRDefault="00EE4128" w:rsidP="00EE4128">
            <w:pPr>
              <w:ind w:right="846"/>
              <w:jc w:val="center"/>
              <w:rPr>
                <w:sz w:val="24"/>
                <w:szCs w:val="24"/>
              </w:rPr>
            </w:pPr>
            <w:r w:rsidRPr="00777620">
              <w:rPr>
                <w:sz w:val="24"/>
                <w:szCs w:val="24"/>
              </w:rPr>
              <w:t>1</w:t>
            </w:r>
          </w:p>
        </w:tc>
      </w:tr>
      <w:tr w:rsidR="00EE4128" w:rsidRPr="00777620" w:rsidTr="00EE4128">
        <w:trPr>
          <w:trHeight w:val="313"/>
        </w:trPr>
        <w:tc>
          <w:tcPr>
            <w:tcW w:w="1526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0">
              <w:rPr>
                <w:sz w:val="24"/>
                <w:szCs w:val="24"/>
              </w:rPr>
              <w:t>Опора и движение. Опорно-двигательный аппарат.</w:t>
            </w:r>
          </w:p>
        </w:tc>
        <w:tc>
          <w:tcPr>
            <w:tcW w:w="2693" w:type="dxa"/>
          </w:tcPr>
          <w:p w:rsidR="00EE4128" w:rsidRPr="00777620" w:rsidRDefault="00EE4128" w:rsidP="00EE4128">
            <w:pPr>
              <w:ind w:right="846"/>
              <w:jc w:val="center"/>
              <w:rPr>
                <w:sz w:val="24"/>
                <w:szCs w:val="24"/>
              </w:rPr>
            </w:pPr>
            <w:r w:rsidRPr="00777620">
              <w:rPr>
                <w:sz w:val="24"/>
                <w:szCs w:val="24"/>
              </w:rPr>
              <w:t>1</w:t>
            </w:r>
          </w:p>
        </w:tc>
      </w:tr>
      <w:tr w:rsidR="00EE4128" w:rsidRPr="00777620" w:rsidTr="00EE4128">
        <w:trPr>
          <w:trHeight w:val="335"/>
        </w:trPr>
        <w:tc>
          <w:tcPr>
            <w:tcW w:w="1526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77620">
              <w:rPr>
                <w:sz w:val="24"/>
                <w:szCs w:val="24"/>
              </w:rPr>
              <w:t xml:space="preserve">Органы чувств, их роль в жизни человека. </w:t>
            </w:r>
            <w:r w:rsidRPr="00777620">
              <w:rPr>
                <w:sz w:val="24"/>
                <w:szCs w:val="24"/>
                <w:lang w:val="ru-RU"/>
              </w:rPr>
              <w:t>Строение анализаторов: глаза ,уха, носа, кожной чувствительности.</w:t>
            </w:r>
          </w:p>
        </w:tc>
        <w:tc>
          <w:tcPr>
            <w:tcW w:w="2693" w:type="dxa"/>
          </w:tcPr>
          <w:p w:rsidR="00EE4128" w:rsidRPr="00777620" w:rsidRDefault="00EE4128" w:rsidP="00EE4128">
            <w:pPr>
              <w:ind w:right="846"/>
              <w:jc w:val="center"/>
              <w:rPr>
                <w:sz w:val="24"/>
                <w:szCs w:val="24"/>
              </w:rPr>
            </w:pPr>
            <w:r w:rsidRPr="00777620">
              <w:rPr>
                <w:sz w:val="24"/>
                <w:szCs w:val="24"/>
              </w:rPr>
              <w:t>1</w:t>
            </w:r>
          </w:p>
        </w:tc>
      </w:tr>
      <w:tr w:rsidR="00EE4128" w:rsidRPr="00777620" w:rsidTr="00EE4128">
        <w:trPr>
          <w:trHeight w:val="335"/>
        </w:trPr>
        <w:tc>
          <w:tcPr>
            <w:tcW w:w="1526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77620">
              <w:rPr>
                <w:sz w:val="24"/>
                <w:szCs w:val="24"/>
              </w:rPr>
              <w:t>Факторы риска: несбалансированное питание, гиподинамия, курение, употребление алкоголя и наркотиков, стресс, вредные условия труда</w:t>
            </w:r>
            <w:r w:rsidRPr="0077762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EE4128" w:rsidRPr="00777620" w:rsidRDefault="00EE4128" w:rsidP="00EE4128">
            <w:pPr>
              <w:ind w:right="846"/>
              <w:jc w:val="center"/>
              <w:rPr>
                <w:sz w:val="24"/>
                <w:szCs w:val="24"/>
                <w:lang w:val="ru-RU"/>
              </w:rPr>
            </w:pPr>
            <w:r w:rsidRPr="00777620">
              <w:rPr>
                <w:sz w:val="24"/>
                <w:szCs w:val="24"/>
                <w:lang w:val="ru-RU"/>
              </w:rPr>
              <w:t>1</w:t>
            </w:r>
          </w:p>
        </w:tc>
      </w:tr>
      <w:tr w:rsidR="00EE4128" w:rsidRPr="00777620" w:rsidTr="00EE4128">
        <w:trPr>
          <w:trHeight w:val="269"/>
        </w:trPr>
        <w:tc>
          <w:tcPr>
            <w:tcW w:w="1526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0">
              <w:rPr>
                <w:sz w:val="24"/>
                <w:szCs w:val="24"/>
              </w:rPr>
              <w:t>Инфекционные заболевания: грипп, гепатит, ВИЧ-инфекция и другие инфекционные заболевания (кишечные, мочеполовые, органов дыхания).</w:t>
            </w:r>
          </w:p>
        </w:tc>
        <w:tc>
          <w:tcPr>
            <w:tcW w:w="2693" w:type="dxa"/>
          </w:tcPr>
          <w:p w:rsidR="00EE4128" w:rsidRPr="00777620" w:rsidRDefault="00EE4128" w:rsidP="00EE4128">
            <w:pPr>
              <w:ind w:right="846"/>
              <w:jc w:val="center"/>
              <w:rPr>
                <w:sz w:val="24"/>
                <w:szCs w:val="24"/>
              </w:rPr>
            </w:pPr>
            <w:r w:rsidRPr="00777620">
              <w:rPr>
                <w:sz w:val="24"/>
                <w:szCs w:val="24"/>
              </w:rPr>
              <w:t>1</w:t>
            </w:r>
          </w:p>
        </w:tc>
      </w:tr>
      <w:tr w:rsidR="00EE4128" w:rsidRPr="00777620" w:rsidTr="00EE4128">
        <w:trPr>
          <w:trHeight w:val="269"/>
        </w:trPr>
        <w:tc>
          <w:tcPr>
            <w:tcW w:w="1526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77620">
              <w:rPr>
                <w:sz w:val="24"/>
                <w:szCs w:val="24"/>
                <w:lang w:val="ru-RU"/>
              </w:rPr>
              <w:t>Тестовая работа по темам.</w:t>
            </w:r>
          </w:p>
        </w:tc>
        <w:tc>
          <w:tcPr>
            <w:tcW w:w="2693" w:type="dxa"/>
          </w:tcPr>
          <w:p w:rsidR="00EE4128" w:rsidRPr="00777620" w:rsidRDefault="00EE4128" w:rsidP="00EE4128">
            <w:pPr>
              <w:ind w:right="846"/>
              <w:jc w:val="center"/>
              <w:rPr>
                <w:sz w:val="24"/>
                <w:szCs w:val="24"/>
                <w:lang w:val="ru-RU"/>
              </w:rPr>
            </w:pPr>
            <w:r w:rsidRPr="00777620">
              <w:rPr>
                <w:sz w:val="24"/>
                <w:szCs w:val="24"/>
                <w:lang w:val="ru-RU"/>
              </w:rPr>
              <w:t>1</w:t>
            </w:r>
          </w:p>
        </w:tc>
      </w:tr>
      <w:tr w:rsidR="00EE4128" w:rsidRPr="00777620" w:rsidTr="00EE4128">
        <w:trPr>
          <w:trHeight w:val="335"/>
        </w:trPr>
        <w:tc>
          <w:tcPr>
            <w:tcW w:w="1526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620">
              <w:rPr>
                <w:bCs/>
                <w:sz w:val="24"/>
                <w:szCs w:val="24"/>
              </w:rPr>
              <w:t>Тема 5 Взаимосвязи организмов и окружающей среды (</w:t>
            </w:r>
            <w:r w:rsidR="002008A7">
              <w:rPr>
                <w:bCs/>
                <w:sz w:val="24"/>
                <w:szCs w:val="24"/>
                <w:lang w:val="ru-RU"/>
              </w:rPr>
              <w:t>5</w:t>
            </w:r>
            <w:r w:rsidRPr="00777620">
              <w:rPr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2693" w:type="dxa"/>
          </w:tcPr>
          <w:p w:rsidR="00EE4128" w:rsidRPr="00777620" w:rsidRDefault="00EE4128" w:rsidP="00EE4128">
            <w:pPr>
              <w:tabs>
                <w:tab w:val="center" w:pos="439"/>
              </w:tabs>
              <w:ind w:left="-28" w:right="72" w:hanging="64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E4128" w:rsidRPr="00777620" w:rsidTr="00EE4128">
        <w:trPr>
          <w:trHeight w:val="519"/>
        </w:trPr>
        <w:tc>
          <w:tcPr>
            <w:tcW w:w="1526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77620">
              <w:rPr>
                <w:sz w:val="24"/>
                <w:szCs w:val="24"/>
              </w:rPr>
              <w:t>Влияние экологических факторов на организмы.</w:t>
            </w:r>
          </w:p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E4128" w:rsidRPr="00777620" w:rsidRDefault="00EE4128" w:rsidP="00EE4128">
            <w:pPr>
              <w:ind w:right="8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E4128" w:rsidRPr="00777620" w:rsidTr="00EE4128">
        <w:trPr>
          <w:trHeight w:val="519"/>
        </w:trPr>
        <w:tc>
          <w:tcPr>
            <w:tcW w:w="1526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77620">
              <w:rPr>
                <w:sz w:val="24"/>
                <w:szCs w:val="24"/>
              </w:rPr>
              <w:t>Взаимодействие видов (конкуренция, хищничество, симбиоз, паразитизм).</w:t>
            </w:r>
          </w:p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E4128" w:rsidRPr="00777620" w:rsidRDefault="00EE4128" w:rsidP="00EE4128">
            <w:pPr>
              <w:ind w:right="8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E4128" w:rsidRPr="00777620" w:rsidTr="00EE4128">
        <w:trPr>
          <w:trHeight w:val="519"/>
        </w:trPr>
        <w:tc>
          <w:tcPr>
            <w:tcW w:w="1526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77620">
              <w:rPr>
                <w:sz w:val="24"/>
                <w:szCs w:val="24"/>
              </w:rPr>
              <w:t>Влияние экологических факторов на организмы.</w:t>
            </w:r>
          </w:p>
        </w:tc>
        <w:tc>
          <w:tcPr>
            <w:tcW w:w="2693" w:type="dxa"/>
          </w:tcPr>
          <w:p w:rsidR="00EE4128" w:rsidRPr="00777620" w:rsidRDefault="00EE4128" w:rsidP="00EE4128">
            <w:pPr>
              <w:ind w:right="8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E4128" w:rsidRPr="00777620" w:rsidTr="00EE4128">
        <w:trPr>
          <w:trHeight w:val="519"/>
        </w:trPr>
        <w:tc>
          <w:tcPr>
            <w:tcW w:w="1526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77620">
              <w:rPr>
                <w:sz w:val="24"/>
                <w:szCs w:val="24"/>
              </w:rPr>
              <w:t>Приспособления организмов к различным экологическим факторам. Популяция.</w:t>
            </w:r>
          </w:p>
        </w:tc>
        <w:tc>
          <w:tcPr>
            <w:tcW w:w="2693" w:type="dxa"/>
          </w:tcPr>
          <w:p w:rsidR="00EE4128" w:rsidRPr="00777620" w:rsidRDefault="00EE4128" w:rsidP="00EE4128">
            <w:pPr>
              <w:ind w:right="8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E4128" w:rsidRPr="00777620" w:rsidTr="00EE4128">
        <w:trPr>
          <w:trHeight w:val="519"/>
        </w:trPr>
        <w:tc>
          <w:tcPr>
            <w:tcW w:w="1526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6379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777620">
              <w:rPr>
                <w:sz w:val="24"/>
                <w:szCs w:val="24"/>
                <w:lang w:val="ru-RU"/>
              </w:rPr>
              <w:t>. Решение биологических задач</w:t>
            </w:r>
          </w:p>
        </w:tc>
        <w:tc>
          <w:tcPr>
            <w:tcW w:w="2693" w:type="dxa"/>
          </w:tcPr>
          <w:p w:rsidR="00EE4128" w:rsidRPr="00777620" w:rsidRDefault="00D95146" w:rsidP="00EE4128">
            <w:pPr>
              <w:ind w:right="8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EE4128" w:rsidRPr="00777620" w:rsidTr="00EE4128">
        <w:trPr>
          <w:trHeight w:val="519"/>
        </w:trPr>
        <w:tc>
          <w:tcPr>
            <w:tcW w:w="1526" w:type="dxa"/>
          </w:tcPr>
          <w:p w:rsidR="00EE4128" w:rsidRPr="00777620" w:rsidRDefault="00EE4128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EE4128" w:rsidRPr="00777620" w:rsidRDefault="00D95146" w:rsidP="00EE41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 34</w:t>
            </w:r>
            <w:r w:rsidR="00EE4128" w:rsidRPr="00777620">
              <w:rPr>
                <w:sz w:val="24"/>
                <w:szCs w:val="24"/>
                <w:lang w:val="ru-RU"/>
              </w:rPr>
              <w:t xml:space="preserve"> час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2693" w:type="dxa"/>
          </w:tcPr>
          <w:p w:rsidR="00EE4128" w:rsidRPr="00777620" w:rsidRDefault="00EE4128" w:rsidP="00EE4128">
            <w:pPr>
              <w:ind w:right="846"/>
              <w:jc w:val="center"/>
              <w:rPr>
                <w:sz w:val="24"/>
                <w:szCs w:val="24"/>
              </w:rPr>
            </w:pPr>
          </w:p>
        </w:tc>
      </w:tr>
    </w:tbl>
    <w:p w:rsidR="002856E3" w:rsidRPr="00EE4128" w:rsidRDefault="002856E3" w:rsidP="00EE4128">
      <w:pPr>
        <w:pStyle w:val="ae"/>
        <w:rPr>
          <w:sz w:val="24"/>
          <w:szCs w:val="24"/>
          <w:lang w:val="ru-RU"/>
        </w:rPr>
      </w:pPr>
    </w:p>
    <w:sectPr w:rsidR="002856E3" w:rsidRPr="00EE4128" w:rsidSect="0053062A">
      <w:headerReference w:type="default" r:id="rId8"/>
      <w:footerReference w:type="default" r:id="rId9"/>
      <w:pgSz w:w="11906" w:h="16838"/>
      <w:pgMar w:top="390" w:right="2692" w:bottom="851" w:left="1134" w:header="284" w:footer="68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79" w:rsidRDefault="00F85A79" w:rsidP="002D476E">
      <w:r>
        <w:separator/>
      </w:r>
    </w:p>
  </w:endnote>
  <w:endnote w:type="continuationSeparator" w:id="0">
    <w:p w:rsidR="00F85A79" w:rsidRDefault="00F85A79" w:rsidP="002D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E3" w:rsidRPr="00A4333C" w:rsidRDefault="002856E3" w:rsidP="00A4333C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79" w:rsidRDefault="00F85A79" w:rsidP="002D476E">
      <w:r>
        <w:separator/>
      </w:r>
    </w:p>
  </w:footnote>
  <w:footnote w:type="continuationSeparator" w:id="0">
    <w:p w:rsidR="00F85A79" w:rsidRDefault="00F85A79" w:rsidP="002D4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F0" w:rsidRDefault="003D54F0">
    <w:pPr>
      <w:pStyle w:val="a5"/>
      <w:rPr>
        <w:lang w:val="ru-RU"/>
      </w:rPr>
    </w:pPr>
  </w:p>
  <w:p w:rsidR="003D54F0" w:rsidRDefault="003D54F0">
    <w:pPr>
      <w:pStyle w:val="a5"/>
      <w:rPr>
        <w:lang w:val="ru-RU"/>
      </w:rPr>
    </w:pPr>
  </w:p>
  <w:p w:rsidR="003D54F0" w:rsidRPr="003D54F0" w:rsidRDefault="003D54F0">
    <w:pPr>
      <w:pStyle w:val="a5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0F4"/>
    <w:multiLevelType w:val="hybridMultilevel"/>
    <w:tmpl w:val="503A34DE"/>
    <w:lvl w:ilvl="0" w:tplc="1ACA07B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EF8"/>
    <w:multiLevelType w:val="multilevel"/>
    <w:tmpl w:val="D664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423F49"/>
    <w:multiLevelType w:val="multilevel"/>
    <w:tmpl w:val="3D1E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23110"/>
    <w:multiLevelType w:val="multilevel"/>
    <w:tmpl w:val="D6645B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4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51AE6"/>
    <w:multiLevelType w:val="multilevel"/>
    <w:tmpl w:val="414E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28E21CFC"/>
    <w:multiLevelType w:val="hybridMultilevel"/>
    <w:tmpl w:val="49E8A4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3A1D08"/>
    <w:multiLevelType w:val="hybridMultilevel"/>
    <w:tmpl w:val="D8DE5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9A7F27"/>
    <w:multiLevelType w:val="multilevel"/>
    <w:tmpl w:val="B6AC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F6865"/>
    <w:multiLevelType w:val="hybridMultilevel"/>
    <w:tmpl w:val="AF222464"/>
    <w:lvl w:ilvl="0" w:tplc="F946B6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E84A2A"/>
    <w:multiLevelType w:val="hybridMultilevel"/>
    <w:tmpl w:val="CF02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AA877F7"/>
    <w:multiLevelType w:val="hybridMultilevel"/>
    <w:tmpl w:val="0BA2B6D4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57F2D"/>
    <w:multiLevelType w:val="hybridMultilevel"/>
    <w:tmpl w:val="59A442F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E17D47"/>
    <w:multiLevelType w:val="hybridMultilevel"/>
    <w:tmpl w:val="D4D0A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A32171"/>
    <w:multiLevelType w:val="multilevel"/>
    <w:tmpl w:val="5DFE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24391"/>
    <w:multiLevelType w:val="hybridMultilevel"/>
    <w:tmpl w:val="B198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35A71"/>
    <w:multiLevelType w:val="multilevel"/>
    <w:tmpl w:val="B5FC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144BDD"/>
    <w:multiLevelType w:val="multilevel"/>
    <w:tmpl w:val="4D12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363DEA"/>
    <w:multiLevelType w:val="multilevel"/>
    <w:tmpl w:val="1BB8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513A53"/>
    <w:multiLevelType w:val="hybridMultilevel"/>
    <w:tmpl w:val="95160412"/>
    <w:lvl w:ilvl="0" w:tplc="92E2839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83604A"/>
    <w:multiLevelType w:val="hybridMultilevel"/>
    <w:tmpl w:val="A5728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095B93"/>
    <w:multiLevelType w:val="hybridMultilevel"/>
    <w:tmpl w:val="C8F03A3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>
    <w:nsid w:val="5FA8796A"/>
    <w:multiLevelType w:val="hybridMultilevel"/>
    <w:tmpl w:val="7052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6D0953"/>
    <w:multiLevelType w:val="hybridMultilevel"/>
    <w:tmpl w:val="01649374"/>
    <w:lvl w:ilvl="0" w:tplc="D32E27B8">
      <w:start w:val="1"/>
      <w:numFmt w:val="upperRoman"/>
      <w:lvlText w:val="%1."/>
      <w:lvlJc w:val="left"/>
      <w:pPr>
        <w:ind w:left="154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9">
    <w:nsid w:val="608D5AB5"/>
    <w:multiLevelType w:val="hybridMultilevel"/>
    <w:tmpl w:val="A656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314ABF"/>
    <w:multiLevelType w:val="hybridMultilevel"/>
    <w:tmpl w:val="6F348074"/>
    <w:lvl w:ilvl="0" w:tplc="4904849A">
      <w:start w:val="1"/>
      <w:numFmt w:val="decimal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31">
    <w:nsid w:val="62EC4226"/>
    <w:multiLevelType w:val="hybridMultilevel"/>
    <w:tmpl w:val="DD6E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A40D37"/>
    <w:multiLevelType w:val="multilevel"/>
    <w:tmpl w:val="301C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CA3007"/>
    <w:multiLevelType w:val="hybridMultilevel"/>
    <w:tmpl w:val="E8988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F2362"/>
    <w:multiLevelType w:val="hybridMultilevel"/>
    <w:tmpl w:val="2DD25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8C5814"/>
    <w:multiLevelType w:val="hybridMultilevel"/>
    <w:tmpl w:val="8C04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42A08"/>
    <w:multiLevelType w:val="hybridMultilevel"/>
    <w:tmpl w:val="3B76B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A0AFC"/>
    <w:multiLevelType w:val="multilevel"/>
    <w:tmpl w:val="2A00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A36F4B"/>
    <w:multiLevelType w:val="hybridMultilevel"/>
    <w:tmpl w:val="E3283A86"/>
    <w:lvl w:ilvl="0" w:tplc="92E2839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CC17BC4"/>
    <w:multiLevelType w:val="multilevel"/>
    <w:tmpl w:val="D320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133C3E"/>
    <w:multiLevelType w:val="hybridMultilevel"/>
    <w:tmpl w:val="D244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401E0B"/>
    <w:multiLevelType w:val="multilevel"/>
    <w:tmpl w:val="8F4A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DF52F9"/>
    <w:multiLevelType w:val="multilevel"/>
    <w:tmpl w:val="FCD2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627BA1"/>
    <w:multiLevelType w:val="hybridMultilevel"/>
    <w:tmpl w:val="AFE6A7E0"/>
    <w:lvl w:ilvl="0" w:tplc="EBB04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904232"/>
    <w:multiLevelType w:val="multilevel"/>
    <w:tmpl w:val="525E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6">
    <w:nsid w:val="7B454F88"/>
    <w:multiLevelType w:val="multilevel"/>
    <w:tmpl w:val="A9AC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4A5D75"/>
    <w:multiLevelType w:val="hybridMultilevel"/>
    <w:tmpl w:val="B96E2C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DA1542F"/>
    <w:multiLevelType w:val="hybridMultilevel"/>
    <w:tmpl w:val="ADD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7"/>
  </w:num>
  <w:num w:numId="4">
    <w:abstractNumId w:val="38"/>
  </w:num>
  <w:num w:numId="5">
    <w:abstractNumId w:val="24"/>
  </w:num>
  <w:num w:numId="6">
    <w:abstractNumId w:val="18"/>
  </w:num>
  <w:num w:numId="7">
    <w:abstractNumId w:val="15"/>
  </w:num>
  <w:num w:numId="8">
    <w:abstractNumId w:val="42"/>
  </w:num>
  <w:num w:numId="9">
    <w:abstractNumId w:val="43"/>
  </w:num>
  <w:num w:numId="10">
    <w:abstractNumId w:val="30"/>
  </w:num>
  <w:num w:numId="11">
    <w:abstractNumId w:val="17"/>
  </w:num>
  <w:num w:numId="12">
    <w:abstractNumId w:val="25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</w:num>
  <w:num w:numId="15">
    <w:abstractNumId w:val="20"/>
  </w:num>
  <w:num w:numId="16">
    <w:abstractNumId w:val="31"/>
  </w:num>
  <w:num w:numId="17">
    <w:abstractNumId w:val="0"/>
  </w:num>
  <w:num w:numId="18">
    <w:abstractNumId w:val="33"/>
  </w:num>
  <w:num w:numId="19">
    <w:abstractNumId w:val="11"/>
  </w:num>
  <w:num w:numId="20">
    <w:abstractNumId w:val="34"/>
  </w:num>
  <w:num w:numId="21">
    <w:abstractNumId w:val="48"/>
  </w:num>
  <w:num w:numId="22">
    <w:abstractNumId w:val="39"/>
  </w:num>
  <w:num w:numId="23">
    <w:abstractNumId w:val="19"/>
  </w:num>
  <w:num w:numId="24">
    <w:abstractNumId w:val="9"/>
  </w:num>
  <w:num w:numId="25">
    <w:abstractNumId w:val="5"/>
  </w:num>
  <w:num w:numId="26">
    <w:abstractNumId w:val="44"/>
  </w:num>
  <w:num w:numId="27">
    <w:abstractNumId w:val="2"/>
  </w:num>
  <w:num w:numId="28">
    <w:abstractNumId w:val="21"/>
  </w:num>
  <w:num w:numId="29">
    <w:abstractNumId w:val="41"/>
  </w:num>
  <w:num w:numId="30">
    <w:abstractNumId w:val="37"/>
  </w:num>
  <w:num w:numId="31">
    <w:abstractNumId w:val="23"/>
  </w:num>
  <w:num w:numId="32">
    <w:abstractNumId w:val="32"/>
  </w:num>
  <w:num w:numId="33">
    <w:abstractNumId w:val="22"/>
  </w:num>
  <w:num w:numId="34">
    <w:abstractNumId w:val="46"/>
  </w:num>
  <w:num w:numId="35">
    <w:abstractNumId w:val="26"/>
  </w:num>
  <w:num w:numId="36">
    <w:abstractNumId w:val="40"/>
  </w:num>
  <w:num w:numId="3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3"/>
  </w:num>
  <w:num w:numId="40">
    <w:abstractNumId w:val="10"/>
  </w:num>
  <w:num w:numId="41">
    <w:abstractNumId w:val="35"/>
  </w:num>
  <w:num w:numId="42">
    <w:abstractNumId w:val="13"/>
  </w:num>
  <w:num w:numId="43">
    <w:abstractNumId w:val="36"/>
  </w:num>
  <w:num w:numId="44">
    <w:abstractNumId w:val="28"/>
  </w:num>
  <w:num w:numId="45">
    <w:abstractNumId w:val="14"/>
  </w:num>
  <w:num w:numId="46">
    <w:abstractNumId w:val="4"/>
  </w:num>
  <w:num w:numId="47">
    <w:abstractNumId w:val="16"/>
  </w:num>
  <w:num w:numId="48">
    <w:abstractNumId w:val="45"/>
  </w:num>
  <w:num w:numId="49">
    <w:abstractNumId w:val="6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832"/>
    <w:rsid w:val="000038E3"/>
    <w:rsid w:val="0000414D"/>
    <w:rsid w:val="000101E3"/>
    <w:rsid w:val="00025363"/>
    <w:rsid w:val="000274AD"/>
    <w:rsid w:val="00042411"/>
    <w:rsid w:val="0004781D"/>
    <w:rsid w:val="0006521F"/>
    <w:rsid w:val="00080AB4"/>
    <w:rsid w:val="00082D60"/>
    <w:rsid w:val="0008752E"/>
    <w:rsid w:val="00087FDB"/>
    <w:rsid w:val="000A1738"/>
    <w:rsid w:val="000C4318"/>
    <w:rsid w:val="000C5E49"/>
    <w:rsid w:val="000D139B"/>
    <w:rsid w:val="000D39F4"/>
    <w:rsid w:val="000E6507"/>
    <w:rsid w:val="00107CE0"/>
    <w:rsid w:val="00121589"/>
    <w:rsid w:val="001251EE"/>
    <w:rsid w:val="00126150"/>
    <w:rsid w:val="0014036D"/>
    <w:rsid w:val="0016128E"/>
    <w:rsid w:val="001A4E6A"/>
    <w:rsid w:val="001D6BBD"/>
    <w:rsid w:val="001E55E2"/>
    <w:rsid w:val="002008A7"/>
    <w:rsid w:val="00201AEE"/>
    <w:rsid w:val="00202320"/>
    <w:rsid w:val="0020753B"/>
    <w:rsid w:val="00216896"/>
    <w:rsid w:val="002175E3"/>
    <w:rsid w:val="0022464C"/>
    <w:rsid w:val="0023468D"/>
    <w:rsid w:val="00251EFE"/>
    <w:rsid w:val="0026093F"/>
    <w:rsid w:val="0026230D"/>
    <w:rsid w:val="00265DFF"/>
    <w:rsid w:val="00271F75"/>
    <w:rsid w:val="00280D45"/>
    <w:rsid w:val="002856E3"/>
    <w:rsid w:val="00290C50"/>
    <w:rsid w:val="002B6C3E"/>
    <w:rsid w:val="002C624A"/>
    <w:rsid w:val="002D04C3"/>
    <w:rsid w:val="002D476E"/>
    <w:rsid w:val="002D798F"/>
    <w:rsid w:val="002E428A"/>
    <w:rsid w:val="002E4E29"/>
    <w:rsid w:val="002F4FBD"/>
    <w:rsid w:val="00332E46"/>
    <w:rsid w:val="0033447A"/>
    <w:rsid w:val="0034446D"/>
    <w:rsid w:val="00357E57"/>
    <w:rsid w:val="00383058"/>
    <w:rsid w:val="003841F9"/>
    <w:rsid w:val="00391444"/>
    <w:rsid w:val="003A3F9D"/>
    <w:rsid w:val="003B2EC8"/>
    <w:rsid w:val="003C51E4"/>
    <w:rsid w:val="003C5F90"/>
    <w:rsid w:val="003D54F0"/>
    <w:rsid w:val="003E03DA"/>
    <w:rsid w:val="003E0521"/>
    <w:rsid w:val="003E2E3F"/>
    <w:rsid w:val="00427E4F"/>
    <w:rsid w:val="00430FCA"/>
    <w:rsid w:val="00432B59"/>
    <w:rsid w:val="00435AE1"/>
    <w:rsid w:val="00442044"/>
    <w:rsid w:val="00442DD7"/>
    <w:rsid w:val="00450E2E"/>
    <w:rsid w:val="00452BDD"/>
    <w:rsid w:val="004530C1"/>
    <w:rsid w:val="004532A9"/>
    <w:rsid w:val="00456832"/>
    <w:rsid w:val="0046071E"/>
    <w:rsid w:val="00460A80"/>
    <w:rsid w:val="004674F6"/>
    <w:rsid w:val="00490609"/>
    <w:rsid w:val="00490B94"/>
    <w:rsid w:val="0049210C"/>
    <w:rsid w:val="004A0B10"/>
    <w:rsid w:val="004A7C37"/>
    <w:rsid w:val="004B073D"/>
    <w:rsid w:val="004C6F4D"/>
    <w:rsid w:val="004D4C87"/>
    <w:rsid w:val="004D6728"/>
    <w:rsid w:val="004E03E2"/>
    <w:rsid w:val="0053062A"/>
    <w:rsid w:val="005402E9"/>
    <w:rsid w:val="00545A80"/>
    <w:rsid w:val="00557AD8"/>
    <w:rsid w:val="005706F9"/>
    <w:rsid w:val="005903F6"/>
    <w:rsid w:val="00592204"/>
    <w:rsid w:val="00592C63"/>
    <w:rsid w:val="005A109E"/>
    <w:rsid w:val="005A3D28"/>
    <w:rsid w:val="005A7B7F"/>
    <w:rsid w:val="005B0397"/>
    <w:rsid w:val="005B13F7"/>
    <w:rsid w:val="005B5220"/>
    <w:rsid w:val="005B5F95"/>
    <w:rsid w:val="005C2C4F"/>
    <w:rsid w:val="005C3455"/>
    <w:rsid w:val="005D61C0"/>
    <w:rsid w:val="005D7EDE"/>
    <w:rsid w:val="005E0841"/>
    <w:rsid w:val="005F1C14"/>
    <w:rsid w:val="00607D77"/>
    <w:rsid w:val="00610F88"/>
    <w:rsid w:val="00613AC0"/>
    <w:rsid w:val="00631415"/>
    <w:rsid w:val="006331DD"/>
    <w:rsid w:val="0064142B"/>
    <w:rsid w:val="006445C8"/>
    <w:rsid w:val="006478D5"/>
    <w:rsid w:val="006479CE"/>
    <w:rsid w:val="00662151"/>
    <w:rsid w:val="00666B95"/>
    <w:rsid w:val="00675564"/>
    <w:rsid w:val="00683139"/>
    <w:rsid w:val="006852C7"/>
    <w:rsid w:val="00697058"/>
    <w:rsid w:val="006A365C"/>
    <w:rsid w:val="006B7B45"/>
    <w:rsid w:val="006C630E"/>
    <w:rsid w:val="006E33F8"/>
    <w:rsid w:val="006E7D70"/>
    <w:rsid w:val="00720640"/>
    <w:rsid w:val="007218CA"/>
    <w:rsid w:val="00751798"/>
    <w:rsid w:val="00756E61"/>
    <w:rsid w:val="00762F69"/>
    <w:rsid w:val="00772090"/>
    <w:rsid w:val="00777620"/>
    <w:rsid w:val="00792902"/>
    <w:rsid w:val="007A0D45"/>
    <w:rsid w:val="007B2FB4"/>
    <w:rsid w:val="007C0BFE"/>
    <w:rsid w:val="007C3562"/>
    <w:rsid w:val="007F3EE6"/>
    <w:rsid w:val="007F6DAA"/>
    <w:rsid w:val="008076D7"/>
    <w:rsid w:val="00810DA5"/>
    <w:rsid w:val="00811D67"/>
    <w:rsid w:val="00813F1D"/>
    <w:rsid w:val="00817A83"/>
    <w:rsid w:val="00847627"/>
    <w:rsid w:val="0085082A"/>
    <w:rsid w:val="00853E35"/>
    <w:rsid w:val="008577AD"/>
    <w:rsid w:val="00866576"/>
    <w:rsid w:val="00867B6E"/>
    <w:rsid w:val="00882A74"/>
    <w:rsid w:val="0089144A"/>
    <w:rsid w:val="008A525C"/>
    <w:rsid w:val="008A75B3"/>
    <w:rsid w:val="008C1AE1"/>
    <w:rsid w:val="008C2FDF"/>
    <w:rsid w:val="008D3919"/>
    <w:rsid w:val="008D6EE2"/>
    <w:rsid w:val="008E19E3"/>
    <w:rsid w:val="008E28A2"/>
    <w:rsid w:val="008E4F7D"/>
    <w:rsid w:val="008F06FA"/>
    <w:rsid w:val="008F1695"/>
    <w:rsid w:val="0091436A"/>
    <w:rsid w:val="009256B1"/>
    <w:rsid w:val="00930365"/>
    <w:rsid w:val="009320D9"/>
    <w:rsid w:val="00932A9D"/>
    <w:rsid w:val="009357F3"/>
    <w:rsid w:val="00937BC4"/>
    <w:rsid w:val="0094051C"/>
    <w:rsid w:val="00947410"/>
    <w:rsid w:val="00954FEA"/>
    <w:rsid w:val="00961D38"/>
    <w:rsid w:val="009740EC"/>
    <w:rsid w:val="009770DF"/>
    <w:rsid w:val="009834A3"/>
    <w:rsid w:val="009840FB"/>
    <w:rsid w:val="00987254"/>
    <w:rsid w:val="00995F55"/>
    <w:rsid w:val="009A3AB4"/>
    <w:rsid w:val="009C3903"/>
    <w:rsid w:val="009C7834"/>
    <w:rsid w:val="009D44A6"/>
    <w:rsid w:val="009E0DD8"/>
    <w:rsid w:val="009F15B8"/>
    <w:rsid w:val="00A13694"/>
    <w:rsid w:val="00A27C5F"/>
    <w:rsid w:val="00A30941"/>
    <w:rsid w:val="00A40B45"/>
    <w:rsid w:val="00A421B8"/>
    <w:rsid w:val="00A4333C"/>
    <w:rsid w:val="00A540CB"/>
    <w:rsid w:val="00A65FF3"/>
    <w:rsid w:val="00A82F00"/>
    <w:rsid w:val="00A8318C"/>
    <w:rsid w:val="00A8504D"/>
    <w:rsid w:val="00A93146"/>
    <w:rsid w:val="00AA7A0E"/>
    <w:rsid w:val="00AA7FF3"/>
    <w:rsid w:val="00AB393C"/>
    <w:rsid w:val="00AD051D"/>
    <w:rsid w:val="00AD151C"/>
    <w:rsid w:val="00AD1712"/>
    <w:rsid w:val="00AD5862"/>
    <w:rsid w:val="00AD75DE"/>
    <w:rsid w:val="00AD7E18"/>
    <w:rsid w:val="00AE35F3"/>
    <w:rsid w:val="00AF54D9"/>
    <w:rsid w:val="00B01EF2"/>
    <w:rsid w:val="00B26D2F"/>
    <w:rsid w:val="00B35886"/>
    <w:rsid w:val="00B54159"/>
    <w:rsid w:val="00B6461C"/>
    <w:rsid w:val="00B66B6F"/>
    <w:rsid w:val="00B72F83"/>
    <w:rsid w:val="00B77798"/>
    <w:rsid w:val="00BA2FFF"/>
    <w:rsid w:val="00BE03A1"/>
    <w:rsid w:val="00BE3310"/>
    <w:rsid w:val="00BF4AA1"/>
    <w:rsid w:val="00C0001B"/>
    <w:rsid w:val="00C249B7"/>
    <w:rsid w:val="00C37BA2"/>
    <w:rsid w:val="00C4441E"/>
    <w:rsid w:val="00C6497F"/>
    <w:rsid w:val="00C737FB"/>
    <w:rsid w:val="00C75ABE"/>
    <w:rsid w:val="00C86B02"/>
    <w:rsid w:val="00C9114D"/>
    <w:rsid w:val="00C9747D"/>
    <w:rsid w:val="00CB45BB"/>
    <w:rsid w:val="00CB7ED5"/>
    <w:rsid w:val="00CC7489"/>
    <w:rsid w:val="00CC7F77"/>
    <w:rsid w:val="00CD592A"/>
    <w:rsid w:val="00CF43C2"/>
    <w:rsid w:val="00D06DF3"/>
    <w:rsid w:val="00D10503"/>
    <w:rsid w:val="00D12BFA"/>
    <w:rsid w:val="00D33ED8"/>
    <w:rsid w:val="00D361EA"/>
    <w:rsid w:val="00D440F3"/>
    <w:rsid w:val="00D50E7B"/>
    <w:rsid w:val="00D56BAD"/>
    <w:rsid w:val="00D660EE"/>
    <w:rsid w:val="00D664F5"/>
    <w:rsid w:val="00D70F79"/>
    <w:rsid w:val="00D844EB"/>
    <w:rsid w:val="00D93ED5"/>
    <w:rsid w:val="00D946BD"/>
    <w:rsid w:val="00D95146"/>
    <w:rsid w:val="00D96451"/>
    <w:rsid w:val="00DB0FD2"/>
    <w:rsid w:val="00DB266B"/>
    <w:rsid w:val="00DB44FD"/>
    <w:rsid w:val="00DB5E0A"/>
    <w:rsid w:val="00DC10D3"/>
    <w:rsid w:val="00DC1C28"/>
    <w:rsid w:val="00DC6C37"/>
    <w:rsid w:val="00DD01B2"/>
    <w:rsid w:val="00DD36D8"/>
    <w:rsid w:val="00DD4D54"/>
    <w:rsid w:val="00DD5DCE"/>
    <w:rsid w:val="00DF051C"/>
    <w:rsid w:val="00DF520E"/>
    <w:rsid w:val="00E07797"/>
    <w:rsid w:val="00E13AC9"/>
    <w:rsid w:val="00E44636"/>
    <w:rsid w:val="00E5172D"/>
    <w:rsid w:val="00E61F35"/>
    <w:rsid w:val="00E656E5"/>
    <w:rsid w:val="00E677AF"/>
    <w:rsid w:val="00E85062"/>
    <w:rsid w:val="00E87C54"/>
    <w:rsid w:val="00EA254C"/>
    <w:rsid w:val="00EA7A14"/>
    <w:rsid w:val="00EB73D3"/>
    <w:rsid w:val="00EB7ACA"/>
    <w:rsid w:val="00EC6B34"/>
    <w:rsid w:val="00EE4128"/>
    <w:rsid w:val="00EE57D2"/>
    <w:rsid w:val="00EF67BC"/>
    <w:rsid w:val="00EF6A4C"/>
    <w:rsid w:val="00F057CB"/>
    <w:rsid w:val="00F15246"/>
    <w:rsid w:val="00F15920"/>
    <w:rsid w:val="00F610D9"/>
    <w:rsid w:val="00F75A7D"/>
    <w:rsid w:val="00F75C08"/>
    <w:rsid w:val="00F773F1"/>
    <w:rsid w:val="00F81349"/>
    <w:rsid w:val="00F85A79"/>
    <w:rsid w:val="00F9123A"/>
    <w:rsid w:val="00F938F5"/>
    <w:rsid w:val="00FB368E"/>
    <w:rsid w:val="00FD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13694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qFormat/>
    <w:rsid w:val="00A13694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136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A1369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A1369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A1369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694"/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1369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13694"/>
    <w:rPr>
      <w:rFonts w:ascii="Cambria" w:eastAsia="Times New Roman" w:hAnsi="Cambria" w:cs="Times New Roman"/>
      <w:b/>
      <w:bCs/>
      <w:color w:val="4F81BD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13694"/>
    <w:rPr>
      <w:rFonts w:ascii="Cambria" w:eastAsia="Times New Roman" w:hAnsi="Cambria" w:cs="Times New Roman"/>
      <w:b/>
      <w:bCs/>
      <w:i/>
      <w:iCs/>
      <w:color w:val="4F81BD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13694"/>
    <w:rPr>
      <w:rFonts w:ascii="Cambria" w:eastAsia="Times New Roman" w:hAnsi="Cambria" w:cs="Times New Roman"/>
      <w:color w:val="243F60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A13694"/>
    <w:rPr>
      <w:rFonts w:ascii="Calibri" w:eastAsia="Times New Roman" w:hAnsi="Calibri" w:cs="Times New Roman"/>
      <w:sz w:val="24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A13694"/>
  </w:style>
  <w:style w:type="paragraph" w:styleId="21">
    <w:name w:val="Body Text 2"/>
    <w:basedOn w:val="a"/>
    <w:link w:val="22"/>
    <w:rsid w:val="00A13694"/>
    <w:pPr>
      <w:spacing w:after="120" w:line="480" w:lineRule="auto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13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A1369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1369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A13694"/>
    <w:pPr>
      <w:spacing w:after="120"/>
      <w:jc w:val="left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A13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A136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1369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7">
    <w:name w:val="footer"/>
    <w:basedOn w:val="a"/>
    <w:link w:val="a8"/>
    <w:uiPriority w:val="99"/>
    <w:unhideWhenUsed/>
    <w:rsid w:val="00A136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369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9">
    <w:name w:val="Body Text Indent"/>
    <w:basedOn w:val="a"/>
    <w:link w:val="aa"/>
    <w:unhideWhenUsed/>
    <w:rsid w:val="00A1369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13694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b">
    <w:name w:val="Balloon Text"/>
    <w:basedOn w:val="a"/>
    <w:link w:val="ac"/>
    <w:semiHidden/>
    <w:unhideWhenUsed/>
    <w:rsid w:val="00A13694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13694"/>
    <w:rPr>
      <w:rFonts w:ascii="Tahoma" w:eastAsia="Times New Roman" w:hAnsi="Tahoma" w:cs="Times New Roman"/>
      <w:sz w:val="16"/>
      <w:szCs w:val="16"/>
      <w:lang w:val="uk-UA"/>
    </w:rPr>
  </w:style>
  <w:style w:type="character" w:styleId="ad">
    <w:name w:val="Hyperlink"/>
    <w:basedOn w:val="a0"/>
    <w:unhideWhenUsed/>
    <w:rsid w:val="00A13694"/>
    <w:rPr>
      <w:color w:val="0000FF"/>
      <w:u w:val="single"/>
    </w:rPr>
  </w:style>
  <w:style w:type="paragraph" w:styleId="ae">
    <w:name w:val="No Spacing"/>
    <w:qFormat/>
    <w:rsid w:val="008E4F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1"/>
    <w:rsid w:val="00121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C9114D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C9114D"/>
  </w:style>
  <w:style w:type="paragraph" w:customStyle="1" w:styleId="default">
    <w:name w:val="default"/>
    <w:basedOn w:val="a"/>
    <w:rsid w:val="005E0841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table" w:customStyle="1" w:styleId="12">
    <w:name w:val="Сетка таблицы1"/>
    <w:basedOn w:val="a1"/>
    <w:next w:val="af"/>
    <w:uiPriority w:val="39"/>
    <w:rsid w:val="007C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2856E3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  <w:style w:type="paragraph" w:styleId="af1">
    <w:name w:val="List Paragraph"/>
    <w:basedOn w:val="a"/>
    <w:uiPriority w:val="34"/>
    <w:qFormat/>
    <w:rsid w:val="002856E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paragraph" w:customStyle="1" w:styleId="14">
    <w:name w:val="Без интервала1"/>
    <w:rsid w:val="00126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5439-9DAC-4100-BE03-FF9334B1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2015-09-26T09:46:00Z</cp:lastPrinted>
  <dcterms:created xsi:type="dcterms:W3CDTF">2022-06-05T19:08:00Z</dcterms:created>
  <dcterms:modified xsi:type="dcterms:W3CDTF">2022-06-05T19:08:00Z</dcterms:modified>
</cp:coreProperties>
</file>