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E9" w:rsidRPr="008B29CD" w:rsidRDefault="000250E9" w:rsidP="00025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>Рассмотрено</w:t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  <w:t>Утверждено</w:t>
      </w:r>
    </w:p>
    <w:p w:rsidR="000250E9" w:rsidRPr="008B29CD" w:rsidRDefault="000250E9" w:rsidP="00025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>На заседании педсовета</w:t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  <w:t>приказом по школе</w:t>
      </w:r>
    </w:p>
    <w:p w:rsidR="000250E9" w:rsidRPr="008B29CD" w:rsidRDefault="000250E9" w:rsidP="00025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 xml:space="preserve">(протокол </w:t>
      </w:r>
      <w:proofErr w:type="gramStart"/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>от</w:t>
      </w:r>
      <w:proofErr w:type="gramEnd"/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 xml:space="preserve"> </w:t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="008177D0"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>__________</w:t>
      </w:r>
      <w:r w:rsidR="00F8747B"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>)</w:t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proofErr w:type="gramStart"/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>от</w:t>
      </w:r>
      <w:proofErr w:type="gramEnd"/>
      <w:r w:rsidR="008177D0"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>_________________</w:t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 xml:space="preserve">                              </w:t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>Директор школы</w:t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ab/>
      </w:r>
      <w:r w:rsidR="008177D0"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 xml:space="preserve"> </w:t>
      </w:r>
      <w:r w:rsid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 xml:space="preserve">                 </w:t>
      </w:r>
      <w:r w:rsidR="008177D0" w:rsidRPr="008B29CD"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  <w:t>Ларионов А.Р.</w:t>
      </w:r>
    </w:p>
    <w:p w:rsidR="00AD69EB" w:rsidRPr="008B29CD" w:rsidRDefault="00AD69EB" w:rsidP="00C91C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C91C6A" w:rsidRDefault="00C91C6A" w:rsidP="00C91C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</w:p>
    <w:p w:rsidR="00C91C6A" w:rsidRPr="001871FC" w:rsidRDefault="00C91C6A" w:rsidP="00C91C6A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AD69EB" w:rsidRDefault="00AD69EB" w:rsidP="00C91C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D69E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Муниципальное бюджетное общеобразовательное учреждение "Кудеснерская основная общеобразовательная школа" Урмарского района Чувашской Республики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5018A8" w:rsidRPr="000865A9" w:rsidRDefault="005018A8" w:rsidP="00AD69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96"/>
          <w:szCs w:val="96"/>
          <w:lang w:eastAsia="ru-RU"/>
        </w:rPr>
      </w:pPr>
    </w:p>
    <w:p w:rsidR="001871FC" w:rsidRPr="005018A8" w:rsidRDefault="005018A8" w:rsidP="001871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5018A8">
        <w:rPr>
          <w:rFonts w:ascii="Times New Roman" w:eastAsia="Times New Roman" w:hAnsi="Times New Roman" w:cs="Times New Roman"/>
          <w:noProof/>
          <w:color w:val="000000"/>
          <w:sz w:val="96"/>
          <w:szCs w:val="96"/>
          <w:lang w:eastAsia="ru-RU"/>
        </w:rPr>
        <w:t xml:space="preserve">Программа 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663BE5" w:rsidRDefault="001871FC" w:rsidP="001871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63BE5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 xml:space="preserve">летнего </w:t>
      </w:r>
      <w:r w:rsidR="00DD7A2F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 xml:space="preserve">пришкольного </w:t>
      </w:r>
      <w:r w:rsidRPr="00663BE5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оздоровительного лагеря</w:t>
      </w:r>
    </w:p>
    <w:p w:rsidR="001871FC" w:rsidRPr="00663BE5" w:rsidRDefault="001871FC" w:rsidP="001871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63BE5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с дневным пребыванием детей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0" cy="3829050"/>
            <wp:effectExtent l="19050" t="0" r="0" b="0"/>
            <wp:wrapSquare wrapText="bothSides"/>
            <wp:docPr id="25" name="Рисунок 2" descr="hello_html_m6a8f3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a8f31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             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91C6A" w:rsidRDefault="00C91C6A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91C6A" w:rsidRDefault="00C91C6A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91C6A" w:rsidRDefault="00C91C6A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91C6A" w:rsidRDefault="00C91C6A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D69EB" w:rsidRPr="00F8747B" w:rsidRDefault="00AD69EB" w:rsidP="005018A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8747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</w:t>
      </w:r>
    </w:p>
    <w:p w:rsidR="00AD69EB" w:rsidRPr="00F8747B" w:rsidRDefault="00AD69EB" w:rsidP="005018A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D69EB" w:rsidRPr="00F8747B" w:rsidRDefault="00AD69EB" w:rsidP="005018A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663BE5" w:rsidRPr="00F8747B" w:rsidRDefault="00DD7A2F" w:rsidP="00AD69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</w:pPr>
      <w:proofErr w:type="spellStart"/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Кудеснеры</w:t>
      </w:r>
      <w:proofErr w:type="spellEnd"/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 xml:space="preserve"> -20</w:t>
      </w:r>
      <w:r w:rsidR="008177D0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2</w:t>
      </w:r>
      <w:r w:rsidR="00EB3484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2</w:t>
      </w:r>
    </w:p>
    <w:p w:rsidR="00AD69EB" w:rsidRPr="00F8747B" w:rsidRDefault="00AD69EB" w:rsidP="00501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</w:pPr>
    </w:p>
    <w:p w:rsidR="00AD69EB" w:rsidRPr="00F8747B" w:rsidRDefault="00AD69EB" w:rsidP="00501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</w:pPr>
    </w:p>
    <w:p w:rsidR="00AD69EB" w:rsidRPr="00F8747B" w:rsidRDefault="00AD69EB" w:rsidP="00501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</w:pPr>
    </w:p>
    <w:p w:rsidR="00AD69EB" w:rsidRPr="00F8747B" w:rsidRDefault="00AD69EB" w:rsidP="00501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</w:pPr>
    </w:p>
    <w:p w:rsidR="001871FC" w:rsidRPr="001871FC" w:rsidRDefault="005018A8" w:rsidP="00E8659B">
      <w:pPr>
        <w:shd w:val="clear" w:color="auto" w:fill="FFFFFF"/>
        <w:spacing w:after="0" w:line="294" w:lineRule="atLeast"/>
        <w:ind w:left="2124" w:firstLine="708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1.</w:t>
      </w:r>
      <w:r w:rsidR="001871FC"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Пояснительная записка</w:t>
      </w:r>
    </w:p>
    <w:p w:rsidR="001871FC" w:rsidRPr="001871FC" w:rsidRDefault="001871FC" w:rsidP="00AD69E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</w:t>
      </w:r>
    </w:p>
    <w:p w:rsidR="001871FC" w:rsidRPr="001871FC" w:rsidRDefault="001871FC" w:rsidP="00AD69E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</w:t>
      </w: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990725"/>
            <wp:effectExtent l="19050" t="0" r="0" b="0"/>
            <wp:wrapSquare wrapText="bothSides"/>
            <wp:docPr id="3" name="Рисунок 3" descr="hello_html_2b49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b490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Есть на свете чудесный Остров,</w:t>
      </w:r>
    </w:p>
    <w:p w:rsidR="001871FC" w:rsidRPr="001871FC" w:rsidRDefault="001871FC" w:rsidP="00AD69E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Много песен ему посвящали.</w:t>
      </w:r>
    </w:p>
    <w:p w:rsidR="001871FC" w:rsidRPr="001871FC" w:rsidRDefault="001871FC" w:rsidP="00AD69E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Он веками свободен и молод,</w:t>
      </w:r>
    </w:p>
    <w:p w:rsidR="001871FC" w:rsidRPr="001871FC" w:rsidRDefault="001871FC" w:rsidP="00AD69E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Ему пели, картины писали.</w:t>
      </w:r>
    </w:p>
    <w:p w:rsidR="001871FC" w:rsidRPr="001871FC" w:rsidRDefault="001871FC" w:rsidP="00AD69E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Остров - Правда, Остро</w:t>
      </w:r>
      <w:proofErr w:type="gramStart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в-</w:t>
      </w:r>
      <w:proofErr w:type="gramEnd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Детство,</w:t>
      </w:r>
    </w:p>
    <w:p w:rsidR="001871FC" w:rsidRPr="001871FC" w:rsidRDefault="001871FC" w:rsidP="00AD69E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Остро</w:t>
      </w:r>
      <w:proofErr w:type="gramStart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в-</w:t>
      </w:r>
      <w:proofErr w:type="gramEnd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Радость, от скуки средство,</w:t>
      </w:r>
    </w:p>
    <w:p w:rsidR="001871FC" w:rsidRPr="001871FC" w:rsidRDefault="001871FC" w:rsidP="00AD69E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Остров Солнца и звёзды роем.</w:t>
      </w:r>
    </w:p>
    <w:p w:rsidR="001871FC" w:rsidRPr="001871FC" w:rsidRDefault="001871FC" w:rsidP="00AD69E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Где он находится? Сами построим!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                                         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Организация летнего отдыха детей и подростков, создание условий для полноценного развития подрастающего поколения - одно из приоритетных направлений государственной молодёжной политики. Право детей на отдых неоспоримо, и государство стремиться </w:t>
      </w:r>
      <w:proofErr w:type="gramStart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всесторонне</w:t>
      </w:r>
      <w:proofErr w:type="gramEnd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поддержать систему детского отдыха и оздоровления, что нашло своё отражение в Федеральных целевых и региональных программах, направленных на улучшение положения детей и подростков. Вместе с тем, наряду с созданием экономической базы организации летнего отдыха, немаловажной составляющей остаётся процесс воспитания детей.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О</w:t>
      </w: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762125"/>
            <wp:effectExtent l="19050" t="0" r="9525" b="0"/>
            <wp:wrapSquare wrapText="bothSides"/>
            <wp:docPr id="4" name="Рисунок 4" descr="hello_html_2baa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baa7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рганизованный</w:t>
      </w:r>
      <w:proofErr w:type="gramEnd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отдых одновременно выполняет оз</w:t>
      </w:r>
      <w:r w:rsidR="00AD69EB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доровительную, образовательную,</w:t>
      </w:r>
      <w:r w:rsidR="0000310E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культурологическую, коммуникативную функции, в нём гармонично сочетаются духовно-эстетические, рационально-познавательные, идейно-нравственные начала. Проводя лето в лагере, ребёнок познаёт жизнь самым непосредственным образом. Месяц в лагере иногда равен году жизни ребёнка: приходя в школу, он становится дисциплинированнее, серьёзнее. И наша задача, если не сформировать, то заложить в ребёнке основы здоровой нравственности.</w:t>
      </w: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 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      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Наш лагерь «Чудо-остров» даёт возможность</w:t>
      </w:r>
      <w:r w:rsidR="00E8659B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для раскрытия творческих способностей детей и</w:t>
      </w:r>
      <w:r w:rsidR="0000310E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способствует психологическому комфорту в общении.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Кроме того, правильно организованная деятельность</w:t>
      </w:r>
      <w:proofErr w:type="gramStart"/>
      <w:r w:rsidR="0000310E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,</w:t>
      </w:r>
      <w:proofErr w:type="gramEnd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отдых, досуг, оздоровление способствуют духовному и</w:t>
      </w:r>
      <w:r w:rsidR="0000310E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физическому росту детей, имеет реальный выход в жизнь. Каждый день, прожитый в лагере, по-своему не</w:t>
      </w:r>
      <w:r w:rsidR="0000310E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забываем</w:t>
      </w:r>
      <w:proofErr w:type="gramStart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.К</w:t>
      </w:r>
      <w:proofErr w:type="gramEnd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аждый день - открытие, у каждого дня своё лицо, свой</w:t>
      </w:r>
      <w:r w:rsidR="0000310E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характер. Каждый день жизни в лагере насыщен</w:t>
      </w:r>
      <w:r w:rsidR="00AD69EB" w:rsidRPr="00AD69E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разнообразными, но дополняющими друг друга, видами</w:t>
      </w:r>
      <w:r w:rsidR="00AD69EB" w:rsidRPr="00AD69E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массовой, познавательно - досуговой и трудовой деятельности, имеющими в своём содержании морскую тематику. </w:t>
      </w:r>
      <w:proofErr w:type="gramStart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Вместе они</w:t>
      </w:r>
      <w:r w:rsidR="0000310E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составляют смену, интересную, неповторимую,  яркую, богатую событиями, встречами, делами.</w:t>
      </w:r>
      <w:proofErr w:type="gramEnd"/>
    </w:p>
    <w:p w:rsidR="001871FC" w:rsidRPr="001871FC" w:rsidRDefault="00AD69EB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D69E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</w:t>
      </w:r>
      <w:r w:rsidR="001871FC"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- это не имитация жизни, это очень серьёзная деятельность, которая позволяет ребёнку самоутвердиться, </w:t>
      </w:r>
      <w:proofErr w:type="spellStart"/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самореализоваться</w:t>
      </w:r>
      <w:proofErr w:type="spellEnd"/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Фактически, становясь участником лагерной смены, построенной в форме сюжетно-ролевой игры, ребёнок пробует себя в различных социальных ролях. 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Являясь активным участником игры в лагере, ребёнок, как правило, после окончания смены начинает использовать приобретённые игровые знания в школе, в классе, компании друзей с целью 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организации досуга. Новая роль организатора игр также способствует личностному развитию. Он часто становится лидером детского объединения или ученического коллектива. Таким образом, игра становится фактором социального развития личности.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каждый этап программы включены разнообразные типы игр, с целью развития тех или иных качеств, знаний, умений, навыков и способностей ребёнка, а также всестороннего развития его личности. Таким образом, ребёнок сможет проявить себя в различных видах деятельности и стать активным участником общественной жизни в лагере и дома.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нашего лагеря в том, что в рамках программы ребята не только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оздоравливаются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и получают конкретные знания, умения и навыки лидерства. Лагерь даёт дополнительные возможности для организации микросреды ценностного ориентирования через разнообразные социальные связи, благоприятную атмосферу. И создание такой микросреды в деятельности отрядов является одной из последующих задач лагеря. Каждое поколение оставляет в истории свой собственный отпечаток, свою индивидуальность и неповторимость. Сегодняшние мальчишки и девчонки, юные современники эпохи новой информационной технологии, эрудированнее, развитее, чем их предшественники. Калейдоскоп их эмоций, впечатлений, суждений необычно ярок, изменчив, подвижен.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своей продолжительности программа является краткосрочной, т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.е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реализуется в течение лагерной смены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EB34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по 21 июня 2022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живём в интересное и сложное время, когда современная политическая и экономическая обстановка в стране заставляет подрастающее поколение все чаще ориентироваться на зарубежье, подражать западной культуре, образу жизни других стран. Конечно, в этом есть и свои плюсы, но в таких условиях у молодежи складывается равнодушное, а порой и негативное отношение к своей Родине, своему народу. Поэтому, начиная с недавнего времени, уделяется огромное внимание патриотическому воспитанию школьников, изучению творческого наследия нашего народа, освоению его векового опыта в разных областях жизни. Работая в данном направлении, мы на многое начинаем смотреть по-иному, многое заново открываем и переоцениваем. Едва ли не в первую очередь это относится к нашему прошлому, которое мы, оказывается, знаем поверхностно. Но, несмотря на это, молодое поколение воспитывается в духе любви к своей Родине, уважения к ее истории, поскольку формирование национального самосознания и гордости за свой народ – одна из важнейших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 в деле воспитания. И решение этой задачи возможно через приобщение детей к знаниям о своем народе, его прошлом, его культуре, обычаях, традициях, моральных нормах жизни, умениях. Кроме того, возрастает потребность общества в творчески развитых личностях, стремящихся к духовному самосовершенствованию. Духовное возрождение народа не возможно без сохранения национальной культуры. Потеря чувства национальных традиций обрывает связь со своим народом. Знание традиций, промыслов, ремесел сохраняет интерес к народному творчеству, дает основу будущему.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 программа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5018A8" w:rsidRDefault="001871FC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Целесообразность программы раскрывается во всех аспектах образовательного процесса – воспитании, обучении, развитии.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Новизна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5018A8" w:rsidRPr="005018A8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1FC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2</w:t>
      </w:r>
      <w:r w:rsidRPr="0050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программы</w:t>
      </w:r>
    </w:p>
    <w:p w:rsidR="001871FC" w:rsidRPr="005018A8" w:rsidRDefault="001871FC" w:rsidP="001871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программы являются </w:t>
      </w:r>
      <w:r w:rsidR="00861DC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дети 9-14</w:t>
      </w:r>
      <w:r w:rsidRPr="00DD7A2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лет</w:t>
      </w:r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педагогические работники</w:t>
      </w:r>
      <w:proofErr w:type="gramStart"/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871FC" w:rsidRPr="005018A8" w:rsidRDefault="001871FC" w:rsidP="001871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детей в отряд производится в соответствии с заявлениями родителей или лиц, их заменяющих, на основании приказа по школе.</w:t>
      </w:r>
    </w:p>
    <w:p w:rsidR="001871FC" w:rsidRPr="005018A8" w:rsidRDefault="001871FC" w:rsidP="001871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D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омплектование </w:t>
      </w:r>
      <w:proofErr w:type="gramStart"/>
      <w:r w:rsidR="00DD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</w:t>
      </w:r>
      <w:proofErr w:type="gramEnd"/>
      <w:r w:rsidR="00DD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обслуживающим персоналом осуществляет директор школы совместно с начальником лагеря.</w:t>
      </w:r>
    </w:p>
    <w:p w:rsidR="001871FC" w:rsidRPr="005018A8" w:rsidRDefault="001871FC" w:rsidP="001871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отряда несут личную ответственность за жизнь и здоровье детей в </w:t>
      </w:r>
      <w:proofErr w:type="gramStart"/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возложенных на них обязанностей.</w:t>
      </w:r>
    </w:p>
    <w:p w:rsidR="001871FC" w:rsidRPr="005018A8" w:rsidRDefault="001871FC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1FC" w:rsidRPr="005018A8" w:rsidRDefault="001871FC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Педагогическая идея программы</w:t>
      </w:r>
    </w:p>
    <w:p w:rsidR="001871FC" w:rsidRPr="005018A8" w:rsidRDefault="001871FC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1FC" w:rsidRPr="005018A8" w:rsidRDefault="001871FC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Инновационная идея</w:t>
      </w:r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заключается в создании организационно-педагогических условий для полноценного отдыха, оздоровления обучающихся, развития их личностных качеств в контексте пам</w:t>
      </w:r>
      <w:r w:rsidR="00EB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ятных дат и событий в России: 77</w:t>
      </w:r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 w:rsidR="0000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</w:t>
      </w:r>
      <w:r w:rsidR="00EB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Победы,</w:t>
      </w:r>
      <w:r w:rsidR="0000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</w:t>
      </w:r>
      <w:r w:rsidR="00EB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</w:t>
      </w:r>
      <w:r w:rsidR="0089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нематериальной культуры, Г</w:t>
      </w:r>
      <w:r w:rsidR="00EB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 выдающихся  людей в Чувашии.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1871F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 задачи   программы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  системы интересного, разнообразного  по форме и содержанию отдыха и оздоро</w:t>
      </w:r>
      <w:r w:rsidR="00663B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вление детей в условиях лагеря,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способствующей раскрытию и развитию интеллектуального, физического, творческого потенциала детей на основе воспитания патриотического сознания,</w:t>
      </w:r>
      <w:r w:rsidR="00663B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общечеловеческих ценностей и культурологического мышления.</w:t>
      </w:r>
      <w:proofErr w:type="gramEnd"/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оздать условия </w:t>
      </w:r>
      <w:proofErr w:type="gramStart"/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интересного, разнообразного,  познавательного и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 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развивающего психически и физически отдыха ребят;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рганизовать полезную совместную деятельность детей и взрослых. В работе использовать методику коллективно-творческих дел;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оздать новую среду общения, развивать способности детей к общению;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ормировать мотивацию к труду, работе на результат, бережному отношению к материальным и духовным ценностям.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охранить и укрепить физическое и психологическое здоровье воспитанников;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учетом интереса личности ребёнка расширить через игровой сюжет сферы двигательной активности;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-п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ривлечь максимально большее количество детей к осознанному   выбору   здорового  образа жизни;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ривитие детям знаний и практического опыта творческой</w:t>
      </w:r>
      <w:r w:rsidR="00DD7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871FC"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культурно-исторической направленности и духовно-</w:t>
      </w:r>
      <w:r w:rsidR="001871FC"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нравственного содержания;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-р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асширение краеведческих знаний;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-п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риобщение ребят к творческим видам деятельности.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00310E" w:rsidRDefault="0000310E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Ожидаемые результаты и критерии их оценки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 По окончании смены у ребёнка: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будет развита индивидуальная, личная культура, он приобщится к здоровому образу жизни;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будут развиты коммуникативные, познавательные, творческие способности, умение работать в коллективе;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Результаты, способствующие развитию воспитательной системы лагеря:</w:t>
      </w:r>
    </w:p>
    <w:p w:rsidR="00663BE5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 w:rsidR="001871FC"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апробация новой модели лагерной смены;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новых методик массовых, групповых,</w:t>
      </w:r>
      <w:r w:rsidR="00DD7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871FC"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индивидуальных форм работы с детьми;</w:t>
      </w:r>
    </w:p>
    <w:p w:rsidR="001871FC" w:rsidRPr="001871FC" w:rsidRDefault="001871FC" w:rsidP="001871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пополнение копилки форм работы;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 w:rsidR="001871FC"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опыта деятельности пресс-центра лагеря.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Результаты, направленные на педагогический коллектив: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 w:rsidR="001871FC"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педагогического мастерства;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апробация модели взаимодействия воспитателей с детским коллективом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сюжетно-ролевой игры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десанта на Чудо - остров каждое племя получает флаг, на который делает и укрепляет эмблему своего племени. После каждого привала оценивается и участие каждого племени. Каждый день на тропинках зажигаются маленькие костры, которые символизируют участие племени в испытаниях. За победу в различных испытаниях (делах) племя может получить знак успеха на свой флаг в виде костра.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костёр имеет свой цвет и значение: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 w:rsidR="001871FC"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костерок -1 место. Все на Острове любуются вами, вы постарались по «полной программе»;</w:t>
      </w:r>
    </w:p>
    <w:p w:rsidR="001871FC" w:rsidRPr="001871FC" w:rsidRDefault="00663BE5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 w:rsidR="001871FC"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proofErr w:type="gramStart"/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Красно-жёлтый</w:t>
      </w:r>
      <w:proofErr w:type="gramEnd"/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костерок-2 место. Чуть-чуть не хватило до ликования, но ваше племя достойно признания;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76"/>
      </w: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Жёлтый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костерок-3 место. Что-то сегодня вы подкачали, ждём ваших успехов на новом привале.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Костер</w:t>
      </w:r>
      <w:r w:rsidR="00DD7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племенам вручаются утром на сборе всех племён в Долине Чудес. Результаты отражаются на экране соревнований в виде костра. Из маленьких костерков получатся один большой в конце игры, цвет лучика пламени костра символизирует активность всего племени.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каждого племени - собрать как можно больше красных костерков и Тотемов, что может выявить лучшее племя  по номинациям:                               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дружное», «Самое творческое», «Самое интеллектуальное», «</w:t>
      </w:r>
      <w:r w:rsidRPr="0018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ГЕРОЙ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др.                                          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этого возраста характерно стремление к постоянным приключениям, и, чтобы постоянно поддерживать интерес к игре, созывается 1 раз в 3 дня Совет племени. Здесь вожди племён вытаскивают при помощи жеребьёвки испытания для племени. 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Дежурный вождь может дать костерок красного цвета за самое чистое жилище племени. Совет племени по проведению игры может дать так же костерок за интересное дело, которое было проведено в племени (если оно еще описано и сдано в банк интересных дел).</w:t>
      </w:r>
    </w:p>
    <w:p w:rsidR="00C91C6A" w:rsidRDefault="00C91C6A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91C6A" w:rsidRPr="001871FC" w:rsidRDefault="00C91C6A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5018A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6. Содержание и средства реализации программы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 реализации программы: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летнего оздоровительного лагеря «Чудо-остров» опирается на следующие принципы: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187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Принцип </w:t>
      </w:r>
      <w:proofErr w:type="spellStart"/>
      <w:r w:rsidRPr="00187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гуманизации</w:t>
      </w:r>
      <w:proofErr w:type="spellEnd"/>
      <w:r w:rsidRPr="00187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отношений: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всех отношений на основе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уважения и доверия к ребенку, на стремлении привести его к успеху.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Принцип демократичности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участие всех детей в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амме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развития творческих способностей.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Принцип дифференциации воспитания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дифференциация в рамках летнего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оздоровительного лагеря предполагает: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 содержания, форм и методов воспитания в соотношении с индивидуальн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психологическими особенностями детей;</w:t>
      </w:r>
    </w:p>
    <w:p w:rsidR="001871FC" w:rsidRPr="001871FC" w:rsidRDefault="001871FC" w:rsidP="001871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возможности переключения с одного вида деятельности на другой в рамках дня;</w:t>
      </w:r>
    </w:p>
    <w:p w:rsidR="001871FC" w:rsidRPr="001871FC" w:rsidRDefault="001871FC" w:rsidP="001871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взаимосвязь всех мероприятий в рамках тематики дня;</w:t>
      </w:r>
    </w:p>
    <w:p w:rsidR="001871FC" w:rsidRPr="001871FC" w:rsidRDefault="001871FC" w:rsidP="001871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активное участие детей во всех видах деятельности.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Принцип творческой индивидуальности: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творческая индивидуальность - это, характеристика личности, которая в самой полной мере реализует, развивает свой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потенциал.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действия программы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продолжительности программа является краткосрочной, то есть  реализуется в течение лагерной смены (июнь).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AD69EB" w:rsidRDefault="001871FC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деятельности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Базовое содержание воспитания – классическое, ориентированное на ознакомление с отечественной культурой и историей, формирование   творческой индивидуальности, развитие эстетической культуры личности.  Приоритеты отдаются культурологическому,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краеведческо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патриотическому, спортивно - оздоровительному, нравственно-эстетическому направлению, а так же творческому, досуговому.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871FC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u w:val="single"/>
          <w:lang w:eastAsia="ru-RU"/>
        </w:rPr>
        <w:t>Краеведческо</w:t>
      </w:r>
      <w:proofErr w:type="spellEnd"/>
      <w:r w:rsidRPr="001871FC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u w:val="single"/>
          <w:lang w:eastAsia="ru-RU"/>
        </w:rPr>
        <w:t xml:space="preserve"> - патриотическое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основные направления, которые включают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u w:val="single"/>
          <w:lang w:eastAsia="ru-RU"/>
        </w:rPr>
        <w:t>Спортивно-оздоровительное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 направление входят мероприятия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общелагерного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характера, пропагандирующий здоровый образ жизни, соблюдение правил дорожного движения и правил пожарной безопасности.  Разрабатываются и проводятся различные встречи,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  самую обыкновенную утреннюю гимнастику.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u w:val="single"/>
          <w:lang w:eastAsia="ru-RU"/>
        </w:rPr>
        <w:t>Духовно-нравственное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u w:val="single"/>
          <w:lang w:eastAsia="ru-RU"/>
        </w:rPr>
        <w:t>Творческое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одно из важных направлений программы. Оно должно способствовать творческому развитию детей и их инициативе. Необходимо создать все условия в лагере для реализации этого направления, т.к. мероприятия этого направления  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u w:val="single"/>
          <w:lang w:eastAsia="ru-RU"/>
        </w:rPr>
        <w:t>Досуговое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</w:p>
    <w:p w:rsidR="001871FC" w:rsidRPr="00AD69EB" w:rsidRDefault="001871FC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Педагогические технологии, формы и методы работы по программе.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 технология программы –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игровая.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Сопутствующими технологиями являются коммуникативная, групповая, ТАД (творчество, активность, действие) и др.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технологии обеспечат достижение поставленных организационных и методических целей.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Активные методы работы различаются между собой как по своим целям и задачам, так и по степени их «приближенности» к личности. Наиболее глубоко проникающим в личностно-значимые сферы деятельности участников групповой работы является социально-психологический тренинг. Именно эта форма позволяет в реальных жизненных ситуациях, формировать недостающие навыки и умения.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Совещание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совещания: взаимная ориентация участников, обмен мнениями, координация планов, намерений, мотивов, жизненного и профессионального опыта.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Достоинства этого метода: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участникам предоставляется возможность проявить сочувствие, одобрение и поддержку друг другу;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эффективно преодолеваются внутренние логические и психологические барьеры, снимаются предубеждения, осознаются стереотипы.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 работе будут использоваться следующие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 методы работы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программе: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тематические программы;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познавательные игры и викторины;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спортивные игры и соревнования;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психологические игры;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игровые тестирования, опросы, анкетирование;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занятия в кружках;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концерты, фестивали, акции и проекты.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деятельности: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Прикладная творческая деятельность. Осуществляется в мастерских по интересам. Посещение свободное, выбор обусловлен личным интересом ребёнка. Работа творческих лабораторий направленная на реализацию задач экологического, художественно-эстетического, гражданского воспитания.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Типы деятельности: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включение детей в общественно значимую трудовую деятельность.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культуры поведения школьников в окружающей среде.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навыков здорового образа жизни.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воспитание социально значимых качеств личности, гражданского самосознания, как результат комплекса воспитательных процессов.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оздоровление находящихся в лагере детей, содействовать сохранению и укреплению здоровья, приучить к здоровому образу жизни.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раскрытие и развитие творческих способностей детей. Умение участвовать в коллективных творческих делах.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общаться с окружающими.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организовывать свою деятельность.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бережного отношения к природе, разумного и гуманного поведения в природе.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создания условий для расширения интеллектуальных способностей в течение лагерной смены будут работать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творческие мастерские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Творческая мастерская</w:t>
      </w:r>
    </w:p>
    <w:p w:rsidR="00C91C6A" w:rsidRDefault="00C91C6A" w:rsidP="0018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</w:t>
      </w:r>
    </w:p>
    <w:p w:rsidR="001871FC" w:rsidRPr="001871FC" w:rsidRDefault="001871FC" w:rsidP="001871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Руководитель творческой мастерской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«Подвижные игры»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из подвижных игр на открытом воздухе, в спортзале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«Загадки леса»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Ребята изучают флору родного края, учатся простейшим навыкам</w:t>
      </w: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сохранения экологического баланса</w:t>
      </w:r>
    </w:p>
    <w:p w:rsidR="001871FC" w:rsidRPr="001871FC" w:rsidRDefault="00C91C6A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 xml:space="preserve"> </w:t>
      </w:r>
      <w:r w:rsidR="001871FC"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«Умелые ручки»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Изготовление поделок из различного материала</w:t>
      </w:r>
    </w:p>
    <w:p w:rsidR="001871FC" w:rsidRPr="001871FC" w:rsidRDefault="00C91C6A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 xml:space="preserve"> </w:t>
      </w:r>
      <w:r w:rsidR="001871FC"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«Первые шаги с ИКТ»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Мастерская компьютерных игр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81375" cy="1933575"/>
            <wp:effectExtent l="19050" t="0" r="9525" b="0"/>
            <wp:wrapSquare wrapText="bothSides"/>
            <wp:docPr id="5" name="Рисунок 5" descr="hello_html_53e33d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3e33d3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   </w:t>
      </w: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Легенда Острова (лагеря)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Давным-давно на земле жил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всемогущий Волшебник.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Люди его уважали и шли к нему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за помощью. А помогал он тем,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что наделял людей добротой,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любовью, дружбой и другими ценностями. Но один человек сказал: «Мы сами можем справиться со своими трудностями». И тогда Волшебник пошёл по миру искать тех людей, которым он был нужен. Он долго ходил по свету и однажды пришёл на красивый Остров. Здесь он чувствовал себя счастливым. Волшебник прожил счастливую жизнь и сохранил все ценности Острова. Всю свою волшебную силу и знания он вложил в Тотемы, которые спрятал на Острове. И нужно ещё найти главным ТОТЕМ и стать последним героем. А достанется он только тем, кто поверит, что эта ценность им нужна. Остров, на котором Волшебник прожил много лет, был назван «Островом Последнего героя». С тех пор очень часто люди приезжают на Остров для того, чтобы разыскать эти сокровища.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lastRenderedPageBreak/>
        <w:t>На маленький необитаемый тропический островок высаживается  команды из отважных искателей приключений, которым предстоит не только подобно Робинзону бороться за выживание, но и раз в 5 дней решить, кто из племён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должен получить священный Тотем. Для того чтобы стать обладателем священного Тотема, надо победить в трудном и опасном испытании. Та команда, которая за время нахождения на острове наберёт больше всех тотемов,  становится победителем. </w:t>
      </w:r>
      <w:proofErr w:type="gramStart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Пользуясь картой Острова, которую участники племён соберут во второй день смены, они начнут бороться за «выживание» на острове, попытаются найти разумные выходы из «Интеллектуального лабиринта», будут жить яркой и незабываемой жизнью в «Парке развлечений», вместе с нечистой силой из русских сказок проведут день в «Пещере сказок», потренируют здоровое тело для здорового духа в «Долине спорта» и т.д.</w:t>
      </w:r>
      <w:proofErr w:type="gramEnd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Карта вывешивается в первый день смены на видном месте в холле. Пройденный путь отмечается на</w:t>
      </w:r>
      <w:r w:rsidR="0089573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 флажками. Каждое племя ведёт свой путевой дневник, куда заносят, зарисовывают, вклеивают всё самое интересное, с чем встречаются во время испытаний.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Введение в игру начинается с момента встречи с детьми в первый день лагеря. В этот день проводится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общелагерная</w:t>
      </w:r>
      <w:proofErr w:type="spellEnd"/>
      <w:r w:rsidR="00EB34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957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</w:t>
      </w:r>
      <w:proofErr w:type="gramStart"/>
      <w:r w:rsidR="008957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проходит в два этапа: индивидуальный и командный.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первом этапе ребята индивидуально зарабатывают для своей команды стартовый взнос для участия в игре. Второй этап - командный, состоит в «постройке» своего жилища. Здесь команда проходит испытания, при выполнении которых ребята получают какую-то вещь нужную для проживания на острове.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в игру и её поддержке способствует игровой материал: знаки отличия и успеха, игровые талисманы, эмблемы, тайные знаки, посвящение в племена. Каждое племя  вместе со своими главными вождями придумывает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название, девиз, символику и создаёт свой «Вестник племени». Так же выбирают вождя племени. Вся жизнедеятельность в лагере пронизана духом приключений. В связи с этим многие объекты лагеря переименованы в соответствии с этим: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«Чудо-остров»- лагерь.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Плем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отряд в лагере.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Хранитель-воспитатель отряда.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 Острова - начальник  лагеря.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Вдохновитель </w:t>
      </w:r>
      <w:r w:rsidR="00644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44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отряда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Мастерская - кружки по интересам.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«Пресс-центр» - место встречи и обсуждения планов действий всех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 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Хранителей и  Правителя Острова.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Долина чудес - место для проведения массовых мероприятий и встречи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племён.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Долина спорта - спортивная площадка лагеря.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Трапезная долина-столовая лагеря.</w:t>
      </w:r>
    </w:p>
    <w:p w:rsidR="001871FC" w:rsidRPr="001871FC" w:rsidRDefault="00644BC3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Храм искусства - актовый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племени - планёрка.</w:t>
      </w:r>
    </w:p>
    <w:p w:rsidR="001871FC" w:rsidRPr="001871FC" w:rsidRDefault="00DF7678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медсестра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Старейшина печати – библиотекарь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участники включаются в игру, полную приключений, испытаний и трудностей. У каждого испытания есть своё задание. Ребятам предлагается их пройти, получить 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ТОТЕМ. Дети и взрослые станут участниками различных конкурсов, состязаний, викторин. Когда все преграды будут позади, участники соберутся всей дружной командой в «Долине успеха» для «открытия тайны» и посвящены в «Хранители острова». Только достойные смогут стать почётными «Хранителями». Большой Совет подводит итог игры и проводит награждение активных участников. После подведения итогов все Тотемы (на них написаны буквы), заработанные племенами, выставляются в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получается надпись: «Дружные ребята». Открывается главная тайна Тотемов, которая хранится не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внешнем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облике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Тотема, а всего внутреннем содержании.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всех участников игры навсегда главным сокровищем остаются: дружба, воспоминания, успехи, понимание,  поддержка, искренность, активность, творчество, лидерство и доброта.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та команда, которая обладала многими этими сокровищами и будет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победительница, обладательницей Большого ТОТЕМА и получит звание </w:t>
      </w:r>
      <w:r w:rsidRPr="0018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«ПОСЛЕДНЕГО ГЕРОЯ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протяжении лагерной смены все члены племён смогут принять участие в кружках по интере</w:t>
      </w:r>
      <w:r w:rsidR="00C91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сам, посетить киноцентр</w:t>
      </w:r>
      <w:proofErr w:type="gramStart"/>
      <w:r w:rsidR="00C91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экскурсии в краеведческом музее и др.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Этапы реализации программы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Вся игра делится на три этапа: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1. Организационный: «По следам Священного тотема».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2. Основной: «По пути приключений и испытаний».</w:t>
      </w:r>
    </w:p>
    <w:p w:rsidR="001871FC" w:rsidRDefault="001871FC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3. Итоговый: «Остров сокровищ. Открытие тайны».</w:t>
      </w:r>
    </w:p>
    <w:p w:rsidR="00C91C6A" w:rsidRPr="001871FC" w:rsidRDefault="00C91C6A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Организационный этап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 (или как его в последнее время называют адаптационный)  характеризуется запуском игрового момента, знакомство ребят друг с другом, с предполагаемой игровой деятельностью, знакомство с традициями, законами лагеря, проводятся огоньки знакомств. Так же проводится первичная диагностика членов команд. Происходит знакомство с идеей игры, основными этапами игры, проходит презентация команд, выявление лидеров команд, церемония открытия смены «Праздник священного тотема». Поднимается флаг сюжетной игры.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Основной период смены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- это самый большой по времени период смены. Именно на этом этапе реализуются  все поставленные индивидуально-личностные и коллективные цели развития. Здесь развивается сюжет игры. Основным механизмом реализации </w:t>
      </w:r>
      <w:proofErr w:type="spellStart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общелагерной</w:t>
      </w:r>
      <w:proofErr w:type="spellEnd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деятельности являются тематические дни. Каждый день проходит ряд мероприятий в рамках тематики смены и дня.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C91C6A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C91C6A">
        <w:rPr>
          <w:rFonts w:ascii="Times New Roman" w:eastAsia="Times New Roman" w:hAnsi="Times New Roman" w:cs="Times New Roman"/>
          <w:b/>
          <w:color w:val="05011D"/>
          <w:sz w:val="27"/>
          <w:szCs w:val="27"/>
          <w:lang w:eastAsia="ru-RU"/>
        </w:rPr>
        <w:t>Главная задача: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sym w:font="Symbol" w:char="F076"/>
      </w: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создать условия для организации воспитывающей и развивающей деятельности и общения детей, стремиться к тому, чтобы дети могли реализовать себя по максимуму;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sym w:font="Symbol" w:char="F076"/>
      </w: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 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возможность каждому проявить себя в различных видах деятельности.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5011D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На протяжении всей игры участники и организаторы программы действуют согласно своим ролям.</w:t>
      </w:r>
    </w:p>
    <w:p w:rsidR="001871FC" w:rsidRDefault="001871FC" w:rsidP="00187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5011D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5011D"/>
          <w:sz w:val="27"/>
          <w:szCs w:val="27"/>
          <w:lang w:eastAsia="ru-RU"/>
        </w:rPr>
        <w:t>Заключительный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 (или итоговый) этап – характеризуется  подведением итогов всей игры. Анализируется участие в игре каждого участника.  </w:t>
      </w:r>
      <w:proofErr w:type="gramStart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Основное событие итогового этапа становится мероприятие, посвященное открытию истинной тайны Тотемов, которую всё это время знали лишь Хранители, а также игра «Всё о смене, всё о себе», прощальный костер и огонек «Расскажи мне обо</w:t>
      </w:r>
      <w:r w:rsidR="00C91C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мне», где можно написать наказ и пожелания ребятам на следующий год, происходит подведение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lastRenderedPageBreak/>
        <w:t>итогов жизни племён, вручение памятных сувениров</w:t>
      </w:r>
      <w:r w:rsidR="00C91C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>лагеря всем участникам игры.</w:t>
      </w:r>
      <w:proofErr w:type="gramEnd"/>
      <w:r w:rsidRPr="001871FC">
        <w:rPr>
          <w:rFonts w:ascii="Times New Roman" w:eastAsia="Times New Roman" w:hAnsi="Times New Roman" w:cs="Times New Roman"/>
          <w:color w:val="05011D"/>
          <w:sz w:val="27"/>
          <w:szCs w:val="27"/>
          <w:lang w:eastAsia="ru-RU"/>
        </w:rPr>
        <w:t xml:space="preserve"> Так же проходит общий большой концерт воспитателей и детей, закрытие смены, награждение победителей грамотами. Проводится анкетирование по отслеживанию результатов игры. </w:t>
      </w:r>
      <w:r w:rsidRPr="001871FC">
        <w:rPr>
          <w:rFonts w:ascii="Arial" w:eastAsia="Times New Roman" w:hAnsi="Arial" w:cs="Arial"/>
          <w:color w:val="05011D"/>
          <w:sz w:val="27"/>
          <w:szCs w:val="27"/>
          <w:lang w:eastAsia="ru-RU"/>
        </w:rPr>
        <w:t> </w:t>
      </w:r>
    </w:p>
    <w:p w:rsidR="00DE59A9" w:rsidRDefault="00DE59A9" w:rsidP="00187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5011D"/>
          <w:sz w:val="27"/>
          <w:szCs w:val="27"/>
          <w:lang w:eastAsia="ru-RU"/>
        </w:rPr>
      </w:pPr>
    </w:p>
    <w:p w:rsidR="00DE59A9" w:rsidRDefault="00DE59A9" w:rsidP="00187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5011D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5011D"/>
          <w:sz w:val="27"/>
          <w:szCs w:val="27"/>
          <w:lang w:eastAsia="ru-RU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126365</wp:posOffset>
            </wp:positionV>
            <wp:extent cx="5514975" cy="4714875"/>
            <wp:effectExtent l="19050" t="0" r="9525" b="0"/>
            <wp:wrapSquare wrapText="bothSides"/>
            <wp:docPr id="6" name="Рисунок 6" descr="hello_html_m76d65a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6d65a8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9A9" w:rsidRDefault="00DE59A9" w:rsidP="00187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5011D"/>
          <w:sz w:val="27"/>
          <w:szCs w:val="27"/>
          <w:lang w:eastAsia="ru-RU"/>
        </w:rPr>
      </w:pPr>
    </w:p>
    <w:p w:rsidR="00DE59A9" w:rsidRDefault="00DE59A9" w:rsidP="00187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5011D"/>
          <w:sz w:val="27"/>
          <w:szCs w:val="27"/>
          <w:lang w:eastAsia="ru-RU"/>
        </w:rPr>
      </w:pPr>
    </w:p>
    <w:p w:rsidR="00DE59A9" w:rsidRDefault="00DE59A9" w:rsidP="00187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5011D"/>
          <w:sz w:val="27"/>
          <w:szCs w:val="27"/>
          <w:lang w:eastAsia="ru-RU"/>
        </w:rPr>
      </w:pPr>
    </w:p>
    <w:p w:rsidR="00DE59A9" w:rsidRDefault="00DE59A9" w:rsidP="00187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5011D"/>
          <w:sz w:val="27"/>
          <w:szCs w:val="27"/>
          <w:lang w:eastAsia="ru-RU"/>
        </w:rPr>
      </w:pPr>
    </w:p>
    <w:p w:rsidR="00DE59A9" w:rsidRPr="001871FC" w:rsidRDefault="00DE59A9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DE59A9" w:rsidRDefault="00DE59A9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DE59A9" w:rsidRDefault="00DE59A9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DE59A9" w:rsidRPr="001871FC" w:rsidRDefault="00DE59A9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7D0" w:rsidRDefault="008177D0" w:rsidP="00DE5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FC" w:rsidRPr="001871FC" w:rsidRDefault="001871FC" w:rsidP="00DE59A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E59A9" w:rsidRPr="00DE59A9" w:rsidRDefault="00DE59A9" w:rsidP="00DE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01A"/>
          <w:sz w:val="44"/>
          <w:szCs w:val="44"/>
          <w:shd w:val="clear" w:color="auto" w:fill="FFFFFF"/>
          <w:lang w:eastAsia="ru-RU"/>
        </w:rPr>
      </w:pPr>
      <w:r w:rsidRPr="00DE59A9">
        <w:rPr>
          <w:rFonts w:ascii="Times New Roman" w:eastAsia="Times New Roman" w:hAnsi="Times New Roman" w:cs="Times New Roman"/>
          <w:b/>
          <w:color w:val="04001A"/>
          <w:sz w:val="44"/>
          <w:szCs w:val="44"/>
          <w:shd w:val="clear" w:color="auto" w:fill="FFFFFF"/>
          <w:lang w:eastAsia="ru-RU"/>
        </w:rPr>
        <w:lastRenderedPageBreak/>
        <w:t>Кале</w:t>
      </w:r>
      <w:r>
        <w:rPr>
          <w:rFonts w:ascii="Times New Roman" w:eastAsia="Times New Roman" w:hAnsi="Times New Roman" w:cs="Times New Roman"/>
          <w:b/>
          <w:color w:val="04001A"/>
          <w:sz w:val="44"/>
          <w:szCs w:val="44"/>
          <w:shd w:val="clear" w:color="auto" w:fill="FFFFFF"/>
          <w:lang w:eastAsia="ru-RU"/>
        </w:rPr>
        <w:t>ндарный план работы летнего оздо</w:t>
      </w:r>
      <w:r w:rsidRPr="00DE59A9">
        <w:rPr>
          <w:rFonts w:ascii="Times New Roman" w:eastAsia="Times New Roman" w:hAnsi="Times New Roman" w:cs="Times New Roman"/>
          <w:b/>
          <w:color w:val="04001A"/>
          <w:sz w:val="44"/>
          <w:szCs w:val="44"/>
          <w:shd w:val="clear" w:color="auto" w:fill="FFFFFF"/>
          <w:lang w:eastAsia="ru-RU"/>
        </w:rPr>
        <w:t>ровительного лагеря с дневным пребыванием «Чудо остров»</w:t>
      </w:r>
    </w:p>
    <w:p w:rsidR="00DE59A9" w:rsidRDefault="00DE59A9" w:rsidP="001871FC">
      <w:pPr>
        <w:spacing w:after="0" w:line="240" w:lineRule="auto"/>
        <w:rPr>
          <w:rFonts w:ascii="Times New Roman" w:eastAsia="Times New Roman" w:hAnsi="Times New Roman" w:cs="Times New Roman"/>
          <w:b/>
          <w:color w:val="04001A"/>
          <w:sz w:val="27"/>
          <w:szCs w:val="27"/>
          <w:shd w:val="clear" w:color="auto" w:fill="FFFFFF"/>
          <w:lang w:eastAsia="ru-RU"/>
        </w:rPr>
      </w:pPr>
    </w:p>
    <w:p w:rsidR="001871FC" w:rsidRPr="001A168A" w:rsidRDefault="00C91C6A" w:rsidP="00187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shd w:val="clear" w:color="auto" w:fill="FFFFFF"/>
          <w:lang w:eastAsia="ru-RU"/>
        </w:rPr>
        <w:t xml:space="preserve"> День первый</w:t>
      </w:r>
    </w:p>
    <w:p w:rsidR="001871FC" w:rsidRPr="001871FC" w:rsidRDefault="001871FC" w:rsidP="001871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Мероприятия</w:t>
      </w:r>
    </w:p>
    <w:p w:rsidR="001871FC" w:rsidRPr="001871FC" w:rsidRDefault="001871FC" w:rsidP="00C91C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 день.  «Здравствуй, солнце! Здравствуй, лето! Здравствуй, лагерь!»</w:t>
      </w:r>
    </w:p>
    <w:p w:rsidR="001871FC" w:rsidRPr="001871FC" w:rsidRDefault="001871FC" w:rsidP="001871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 Торжественная линейка. Открытие лагеря.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 Инструктаж по ТБ и ПП в лагере.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Игра «Зов джунглей».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 Создание отрядов, распределение обязанностей, выбор органов самоуправления и командиров в отряде «Ярмарка идей».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6.  Минутки здоровья «Мой вес и мой рост», «Друзья </w:t>
      </w:r>
      <w:proofErr w:type="spell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Мойдодыра</w:t>
      </w:r>
      <w:proofErr w:type="spell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и наше здоровье».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7.Игры на свежем воздухе.</w:t>
      </w:r>
    </w:p>
    <w:p w:rsidR="00C91C6A" w:rsidRDefault="00C91C6A" w:rsidP="0018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C91C6A" w:rsidRDefault="00C91C6A" w:rsidP="0018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C91C6A" w:rsidRDefault="00C91C6A" w:rsidP="0018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1A168A" w:rsidRPr="001A168A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2 день.</w:t>
      </w:r>
      <w:r w:rsidR="001A168A"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 «День племен»</w:t>
      </w:r>
    </w:p>
    <w:p w:rsidR="001871FC" w:rsidRPr="001A168A" w:rsidRDefault="001871FC" w:rsidP="00C91C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1871FC" w:rsidRPr="001871FC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 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 «Весёлый светофор». Познавательная игра по правилам дорожного движения.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 Эстафета знакомства племён (игры на  сплочение) «Вместе весело живется».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sym w:font="Symbol" w:char="F03F"/>
      </w: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t> 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Рождение племен, (придумать эмблему, название, девиз (</w:t>
      </w:r>
      <w:proofErr w:type="spell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кричалку</w:t>
      </w:r>
      <w:proofErr w:type="spell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).</w:t>
      </w:r>
      <w:proofErr w:type="gramEnd"/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sym w:font="Symbol" w:char="F03F"/>
      </w: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Оформление уголка лагеря «Наш вигвам».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Минутки здоровья «Твой режим дня на каникулах».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5.Молодёжный </w:t>
      </w:r>
      <w:proofErr w:type="spell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флешмоб</w:t>
      </w:r>
      <w:proofErr w:type="spell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«Читай всегда, читай везде!»</w:t>
      </w:r>
    </w:p>
    <w:p w:rsidR="001871FC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 Игры на свежем воздухе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.</w:t>
      </w:r>
      <w:proofErr w:type="gramEnd"/>
    </w:p>
    <w:p w:rsidR="00C91C6A" w:rsidRPr="001871FC" w:rsidRDefault="00C91C6A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A168A" w:rsidRPr="001A168A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3 день.</w:t>
      </w:r>
      <w:r w:rsidR="001A168A" w:rsidRPr="001A168A">
        <w:rPr>
          <w:rFonts w:ascii="Open Sans" w:eastAsia="Times New Roman" w:hAnsi="Open Sans" w:cs="Open Sans"/>
          <w:b/>
          <w:color w:val="04001A"/>
          <w:sz w:val="21"/>
          <w:szCs w:val="21"/>
          <w:lang w:eastAsia="ru-RU"/>
        </w:rPr>
        <w:t xml:space="preserve">  </w:t>
      </w:r>
      <w:r w:rsidR="001A168A"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«День творческих проб»</w:t>
      </w:r>
    </w:p>
    <w:p w:rsidR="001871FC" w:rsidRPr="001871FC" w:rsidRDefault="001871FC" w:rsidP="00C91C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 Поэтический марафон «Жили-были…»  (сочиняем сказки сами).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 Конкурс на лучшую «боевую раскраску» племени - пародиста племени.</w:t>
      </w:r>
      <w:r w:rsidRPr="001871FC">
        <w:rPr>
          <w:rFonts w:ascii="Times New Roman" w:eastAsia="Times New Roman" w:hAnsi="Times New Roman" w:cs="Times New Roman"/>
          <w:color w:val="04001A"/>
          <w:sz w:val="24"/>
          <w:szCs w:val="24"/>
          <w:lang w:eastAsia="ru-RU"/>
        </w:rPr>
        <w:t>    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Минутки здоровья «Загораем правильно».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5.Тропа испытаний – спортивные соревнования племен. «Верёвочные состязания»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4"/>
          <w:szCs w:val="24"/>
          <w:lang w:eastAsia="ru-RU"/>
        </w:rPr>
        <w:t>6. </w:t>
      </w:r>
      <w:r w:rsidR="0089573F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Проект «   Наши знаменитости</w:t>
      </w:r>
      <w:proofErr w:type="gramStart"/>
      <w:r w:rsidR="0089573F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!</w:t>
      </w:r>
      <w:proofErr w:type="gram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Исторический экску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рс в пр</w:t>
      </w:r>
      <w:proofErr w:type="gram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ошлое </w:t>
      </w:r>
    </w:p>
    <w:p w:rsidR="001A168A" w:rsidRDefault="001A168A" w:rsidP="0018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1A168A" w:rsidRPr="001A168A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4 день.</w:t>
      </w:r>
      <w:r w:rsidR="001A168A" w:rsidRPr="001A168A">
        <w:rPr>
          <w:rFonts w:ascii="Open Sans" w:eastAsia="Times New Roman" w:hAnsi="Open Sans" w:cs="Open Sans"/>
          <w:b/>
          <w:color w:val="04001A"/>
          <w:sz w:val="21"/>
          <w:szCs w:val="21"/>
          <w:lang w:eastAsia="ru-RU"/>
        </w:rPr>
        <w:t xml:space="preserve">  </w:t>
      </w:r>
      <w:r w:rsidR="001A168A"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«День талантов»</w:t>
      </w:r>
    </w:p>
    <w:p w:rsidR="001871FC" w:rsidRPr="001871FC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89573F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color w:val="04001A"/>
          <w:sz w:val="20"/>
          <w:szCs w:val="20"/>
          <w:lang w:eastAsia="ru-RU"/>
        </w:rPr>
        <w:t xml:space="preserve">. </w:t>
      </w:r>
      <w:r w:rsidR="001871FC"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 Марафон-фестиваль «Самое поющее племя!».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3. Фестиваль театрализованных представлений 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4.Минутки здоровья «Закаливание».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5. Экскурсия по памятным и историческим местам </w:t>
      </w:r>
      <w:r w:rsidR="001A168A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 Кудеснеры</w:t>
      </w:r>
    </w:p>
    <w:p w:rsidR="001871FC" w:rsidRPr="001871FC" w:rsidRDefault="001871FC" w:rsidP="001871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A168A" w:rsidRPr="001A168A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lastRenderedPageBreak/>
        <w:t>5 день.</w:t>
      </w:r>
      <w:r w:rsidR="001A168A"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 «День России»</w:t>
      </w:r>
    </w:p>
    <w:p w:rsidR="001871FC" w:rsidRPr="001871FC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Arial" w:eastAsia="Times New Roman" w:hAnsi="Arial" w:cs="Arial"/>
          <w:color w:val="04001A"/>
          <w:sz w:val="20"/>
          <w:szCs w:val="20"/>
          <w:lang w:eastAsia="ru-RU"/>
        </w:rPr>
        <w:t>1</w:t>
      </w:r>
      <w:r w:rsidRPr="001871FC">
        <w:rPr>
          <w:rFonts w:ascii="Arial" w:eastAsia="Times New Roman" w:hAnsi="Arial" w:cs="Arial"/>
          <w:color w:val="04001A"/>
          <w:sz w:val="27"/>
          <w:szCs w:val="27"/>
          <w:lang w:eastAsia="ru-RU"/>
        </w:rPr>
        <w:t>. 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 Спортивный час-состязание племён «Меткий воин».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 Минутки здоровья «Береги глаза».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Практическое занятие «О первой помощи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t>    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на водоеме».</w:t>
      </w:r>
    </w:p>
    <w:p w:rsidR="001871FC" w:rsidRPr="001871FC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5. Праздничное мероприятие «Россия – великая страна». </w:t>
      </w:r>
    </w:p>
    <w:p w:rsidR="001A168A" w:rsidRDefault="001A168A" w:rsidP="001A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1871FC" w:rsidRPr="001A168A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6 день.</w:t>
      </w:r>
      <w:r w:rsidR="0000310E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 «</w:t>
      </w: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День «Босоногих»</w:t>
      </w:r>
    </w:p>
    <w:p w:rsidR="001871FC" w:rsidRPr="001A168A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A168A">
        <w:rPr>
          <w:rFonts w:ascii="Open Sans" w:eastAsia="Times New Roman" w:hAnsi="Open Sans" w:cs="Open Sans"/>
          <w:b/>
          <w:color w:val="04001A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 Выезд в парк культуры и отдыха «Солнце, воздух и вода –  племен лучшие друзья».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3. Игра –викторина </w:t>
      </w:r>
      <w:r w:rsidR="00AD7544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«На сказочных тропинках  </w:t>
      </w:r>
      <w:proofErr w:type="spellStart"/>
      <w:r w:rsidR="00AD7544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Урмарского</w:t>
      </w:r>
      <w:proofErr w:type="spellEnd"/>
      <w:r w:rsidR="00AD7544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района».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«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Танцевальный</w:t>
      </w:r>
      <w:proofErr w:type="gram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флэш-моб» (Танцуют все!)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 Занятия  по интересам.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6.Экологический десант «А у нас во дворе».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A168A" w:rsidRDefault="001A168A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</w:pPr>
    </w:p>
    <w:p w:rsidR="001A168A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7 день</w:t>
      </w:r>
      <w:proofErr w:type="gramStart"/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.«</w:t>
      </w:r>
      <w:proofErr w:type="gramEnd"/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Наш край»</w:t>
      </w:r>
    </w:p>
    <w:p w:rsidR="001A168A" w:rsidRDefault="001A168A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1A168A" w:rsidRPr="001A168A" w:rsidRDefault="001A168A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</w:t>
      </w:r>
      <w:r w:rsidRPr="001871FC">
        <w:rPr>
          <w:rFonts w:ascii="Times New Roman" w:eastAsia="Times New Roman" w:hAnsi="Times New Roman" w:cs="Times New Roman"/>
          <w:color w:val="04001A"/>
          <w:sz w:val="20"/>
          <w:szCs w:val="20"/>
          <w:lang w:eastAsia="ru-RU"/>
        </w:rPr>
        <w:t>.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</w:t>
      </w:r>
      <w:r w:rsidRPr="001871FC">
        <w:rPr>
          <w:rFonts w:ascii="Times New Roman" w:eastAsia="Times New Roman" w:hAnsi="Times New Roman" w:cs="Times New Roman"/>
          <w:color w:val="04001A"/>
          <w:sz w:val="20"/>
          <w:szCs w:val="20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Акция «Твори добро»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Летопись добрых дел (анкетирование и оформление уголка).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3. Краеведческий </w:t>
      </w:r>
      <w:proofErr w:type="spell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квест</w:t>
      </w:r>
      <w:proofErr w:type="spell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 «Знаю ли я природу своего края?».</w:t>
      </w:r>
    </w:p>
    <w:p w:rsidR="001871FC" w:rsidRPr="001871FC" w:rsidRDefault="001A168A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 Выезд в киноцентр « Радуга</w:t>
      </w:r>
      <w:proofErr w:type="gramStart"/>
      <w:r w:rsidR="001871FC"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»(</w:t>
      </w:r>
      <w:proofErr w:type="gramEnd"/>
      <w:r w:rsidR="001871FC"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просмотр мультфильма)</w:t>
      </w:r>
    </w:p>
    <w:p w:rsidR="001A168A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5.Марафон «Творчество моих земляков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6. Минутки здоровья  «Первая помощь при укусах насекомых».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A168A" w:rsidRDefault="001871FC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8 день</w:t>
      </w:r>
      <w:proofErr w:type="gramStart"/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.«</w:t>
      </w:r>
      <w:proofErr w:type="gramEnd"/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День вежливости и культуры»</w:t>
      </w:r>
    </w:p>
    <w:p w:rsidR="001871FC" w:rsidRPr="001871FC" w:rsidRDefault="001871FC" w:rsidP="001871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 Урок вежливости «Магия вежливых слов»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 Минутки здоровья 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Подвижные игры на свежем воздухе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</w:t>
      </w:r>
      <w:r w:rsidRPr="001871FC">
        <w:rPr>
          <w:rFonts w:ascii="Times New Roman" w:eastAsia="Times New Roman" w:hAnsi="Times New Roman" w:cs="Times New Roman"/>
          <w:color w:val="04001A"/>
          <w:sz w:val="24"/>
          <w:szCs w:val="24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Встреча со священником. Беседа на тему «Доброе сердце».</w:t>
      </w:r>
    </w:p>
    <w:p w:rsidR="001871FC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6. Благотворительная литературная акция «Книга из рук в руки» (в течение недели)</w:t>
      </w:r>
    </w:p>
    <w:p w:rsidR="001A168A" w:rsidRPr="001871FC" w:rsidRDefault="001A168A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Default="001871FC" w:rsidP="001A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</w:pP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9 день</w:t>
      </w:r>
      <w:proofErr w:type="gramStart"/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.«</w:t>
      </w:r>
      <w:proofErr w:type="gramEnd"/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День</w:t>
      </w:r>
      <w:r w:rsidR="00DE59A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 </w:t>
      </w:r>
      <w:r w:rsidRPr="001A168A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здоровья»</w:t>
      </w:r>
    </w:p>
    <w:p w:rsidR="001A168A" w:rsidRPr="001A168A" w:rsidRDefault="001A168A" w:rsidP="001A16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0"/>
          <w:szCs w:val="20"/>
          <w:lang w:eastAsia="ru-RU"/>
        </w:rPr>
        <w:t>1. 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 Подвижные игры в Долине  спорта.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 Беседа «Полезные и вредные жвачки,</w:t>
      </w: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t>   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конфеты и шоколадки».</w:t>
      </w:r>
    </w:p>
    <w:p w:rsidR="001A168A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 Викторина «Здоровье в саду и на грядке».</w:t>
      </w:r>
    </w:p>
    <w:p w:rsidR="001871FC" w:rsidRPr="001A168A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 5.Спортивно-развлекательная программа «Большие стрельбы» -  спортивные и подвижные  игры для племен.</w:t>
      </w:r>
    </w:p>
    <w:p w:rsidR="001871FC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6. Уроки милосердия (просмотр фильмов, мультфильмов, чтение книг)</w:t>
      </w:r>
    </w:p>
    <w:p w:rsidR="00DE59A9" w:rsidRPr="001871FC" w:rsidRDefault="00DE59A9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Default="001871FC" w:rsidP="00DE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</w:pPr>
      <w:r w:rsidRPr="00DE59A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lastRenderedPageBreak/>
        <w:t>10 день</w:t>
      </w:r>
      <w:proofErr w:type="gramStart"/>
      <w:r w:rsidRPr="00DE59A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.«</w:t>
      </w:r>
      <w:proofErr w:type="gramEnd"/>
      <w:r w:rsidRPr="00DE59A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День  легенд и сказаний»</w:t>
      </w:r>
    </w:p>
    <w:p w:rsidR="00DE59A9" w:rsidRPr="00DE59A9" w:rsidRDefault="00DE59A9" w:rsidP="00DE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 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 Конкурс неоконченного рассказа.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 Игры наших бабушек и дедушек. Народные</w:t>
      </w:r>
      <w:r w:rsidR="008826A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игры на свежем воздухе.</w:t>
      </w:r>
    </w:p>
    <w:p w:rsidR="001871FC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Arial" w:eastAsia="Times New Roman" w:hAnsi="Arial" w:cs="Arial"/>
          <w:color w:val="04001A"/>
          <w:sz w:val="27"/>
          <w:szCs w:val="27"/>
          <w:lang w:eastAsia="ru-RU"/>
        </w:rPr>
        <w:t>4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. Оказание адресной помощи «От сердца к сердцу» совместно с волонтёрским отрядом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</w:t>
      </w:r>
      <w:r w:rsidR="00DE59A9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.</w:t>
      </w:r>
      <w:proofErr w:type="gramEnd"/>
    </w:p>
    <w:p w:rsidR="00DE59A9" w:rsidRPr="001871FC" w:rsidRDefault="00DE59A9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Default="001871FC" w:rsidP="00DE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</w:pPr>
      <w:r w:rsidRPr="00DE59A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11 день.</w:t>
      </w:r>
      <w:r w:rsidRPr="00DE59A9">
        <w:rPr>
          <w:rFonts w:ascii="Open Sans" w:eastAsia="Times New Roman" w:hAnsi="Open Sans" w:cs="Open Sans"/>
          <w:b/>
          <w:color w:val="04001A"/>
          <w:sz w:val="21"/>
          <w:szCs w:val="21"/>
          <w:lang w:eastAsia="ru-RU"/>
        </w:rPr>
        <w:t> </w:t>
      </w:r>
      <w:r w:rsidRPr="00DE59A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«День литературы»</w:t>
      </w:r>
    </w:p>
    <w:p w:rsidR="00DE59A9" w:rsidRPr="00DE59A9" w:rsidRDefault="00DE59A9" w:rsidP="00DE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 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2.Литературно-музыкальная гостиная</w:t>
      </w:r>
      <w:r w:rsidR="00DE59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"Салют, Победа", посвящённая 75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-летию Победы в Великой Отечественной войне.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3.Конкурс на лучшее стихотворение о Родине.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 Игра по станциям на свежем воздухе «Состязание племён».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 Выпуск буклетов и листовок «Спешите делать добро».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DE59A9" w:rsidRDefault="001871FC" w:rsidP="00DE59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DE59A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12 день</w:t>
      </w:r>
      <w:proofErr w:type="gramStart"/>
      <w:r w:rsidRPr="00DE59A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.«</w:t>
      </w:r>
      <w:proofErr w:type="gramEnd"/>
      <w:r w:rsidRPr="00DE59A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День открытий»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 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2. </w:t>
      </w:r>
      <w:proofErr w:type="spell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Брейн-ринг</w:t>
      </w:r>
      <w:proofErr w:type="spell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  «Мудрое племя» – познавательно-интеллектуальная игра.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3.Конкурс «Самый фантастический проект- 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 Инструктаж  по ПДД и технике безопасности во время поездок.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 Занятия по интересам.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6. Оказание помощи в уборке территорий памятников и улиц «Чистая душа - чистая планета!» (совместно с волонтёрским отрядом</w:t>
      </w:r>
      <w:r w:rsidR="00DE59A9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)</w:t>
      </w:r>
    </w:p>
    <w:p w:rsidR="001871FC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7. «День открытых сердец» - подведение итогов акции (поощрение добровольцев)</w:t>
      </w:r>
    </w:p>
    <w:p w:rsidR="00AD1639" w:rsidRPr="001871FC" w:rsidRDefault="00AD1639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AD1639" w:rsidRDefault="001871FC" w:rsidP="00AD16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13 день.</w:t>
      </w:r>
      <w:r w:rsidRPr="00AD1639">
        <w:rPr>
          <w:rFonts w:ascii="Open Sans" w:eastAsia="Times New Roman" w:hAnsi="Open Sans" w:cs="Open Sans"/>
          <w:b/>
          <w:color w:val="04001A"/>
          <w:sz w:val="21"/>
          <w:szCs w:val="21"/>
          <w:lang w:eastAsia="ru-RU"/>
        </w:rPr>
        <w:t> </w:t>
      </w:r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«День памяти и скорби»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 Минутка здоровья  «Первая помощь при укусах насекомых».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3. Акция «Помните! Через года, через века!», 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посвящённая</w:t>
      </w:r>
      <w:proofErr w:type="gram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ВОВ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Историко-патриотический час «Война забытая?» </w:t>
      </w:r>
      <w:r w:rsidRPr="001871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Участие в митинге, посвящённом Дню памяти и скорби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«Тропа стрел» – игра племен  по станциям.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AD1639" w:rsidRDefault="001871FC" w:rsidP="00AD16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14 день.</w:t>
      </w:r>
      <w:r w:rsidR="008826AC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 «</w:t>
      </w:r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Ден</w:t>
      </w:r>
      <w:proofErr w:type="gramStart"/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ь-</w:t>
      </w:r>
      <w:proofErr w:type="gramEnd"/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 «Красоты»</w:t>
      </w:r>
    </w:p>
    <w:p w:rsidR="001871FC" w:rsidRPr="001871FC" w:rsidRDefault="001871FC" w:rsidP="001871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4001A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2.Диспут – «Для чего нужна красота».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 Конкурс на самую красивую композицию из цветов.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«Самое творческое племя» – конкурс на лучшее украшение племени (бусы, браслеты, подвески)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 Оказание помощи участникам ВОВ, их вдовам и труженикам тыла (совместно с волонтёрским отрядом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</w:t>
      </w:r>
      <w:r w:rsidR="00AD1639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)</w:t>
      </w:r>
      <w:proofErr w:type="gramEnd"/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AD1639" w:rsidRDefault="001871FC" w:rsidP="00AD16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15день</w:t>
      </w:r>
      <w:proofErr w:type="gramStart"/>
      <w:r w:rsidR="008826AC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 </w:t>
      </w:r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.</w:t>
      </w:r>
      <w:proofErr w:type="gramEnd"/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«Вернемся в прошлое»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 Минутка здоровья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«Если хочешь быть 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здоров</w:t>
      </w:r>
      <w:proofErr w:type="gram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– закаляйся».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3.Виртуальная экскурсия «Век динозавров»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Поход-испытание племен.</w:t>
      </w:r>
    </w:p>
    <w:p w:rsidR="001871FC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lastRenderedPageBreak/>
        <w:t>5. Конкурс рисунков «Гео</w:t>
      </w:r>
      <w:r w:rsidR="008826A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ргиевская лента», посвящённый 76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-летию победы.</w:t>
      </w:r>
    </w:p>
    <w:p w:rsidR="00AD1639" w:rsidRPr="001871FC" w:rsidRDefault="00AD1639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AD16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16 день</w:t>
      </w:r>
      <w:proofErr w:type="gramStart"/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.«</w:t>
      </w:r>
      <w:proofErr w:type="gramEnd"/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День смеха и забав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1.Зарядка «Бодрое утро»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 Игра «Маска, маска,  я тебя знаю…»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 Юмористическая эстафета «Юмор важен в спорте. Вы со мной не спорьте!».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Минутки здоровья «От чего зависит твое настроение».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</w:t>
      </w:r>
      <w:r w:rsidRPr="001871FC">
        <w:rPr>
          <w:rFonts w:ascii="Times New Roman" w:eastAsia="Times New Roman" w:hAnsi="Times New Roman" w:cs="Times New Roman"/>
          <w:color w:val="04001A"/>
          <w:sz w:val="24"/>
          <w:szCs w:val="24"/>
          <w:lang w:eastAsia="ru-RU"/>
        </w:rPr>
        <w:t>.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Патриотическая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информ-акция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«Поэзия 41-го года»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AD1639" w:rsidRDefault="001871FC" w:rsidP="00AD16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17 день.</w:t>
      </w:r>
      <w:r w:rsidRPr="00AD1639">
        <w:rPr>
          <w:rFonts w:ascii="Open Sans" w:eastAsia="Times New Roman" w:hAnsi="Open Sans" w:cs="Open Sans"/>
          <w:b/>
          <w:color w:val="04001A"/>
          <w:sz w:val="21"/>
          <w:szCs w:val="21"/>
          <w:lang w:eastAsia="ru-RU"/>
        </w:rPr>
        <w:t> </w:t>
      </w:r>
      <w:r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«День поиска истины»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0"/>
          <w:szCs w:val="20"/>
          <w:lang w:eastAsia="ru-RU"/>
        </w:rPr>
        <w:t>1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.Зарядка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2. </w:t>
      </w:r>
      <w:proofErr w:type="spell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Геокэшинг</w:t>
      </w:r>
      <w:proofErr w:type="spell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«В поисках Тотема».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 «Шаманские пляски» конкурс на лучший танец племени.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Минутки здоровья «Мой вес и мой рост».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5.  Игра по станциям «Сороковые, роковые…»</w:t>
      </w:r>
    </w:p>
    <w:p w:rsidR="002D7D7C" w:rsidRPr="000865A9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4"/>
          <w:szCs w:val="24"/>
          <w:lang w:eastAsia="ru-RU"/>
        </w:rPr>
        <w:t>6. </w:t>
      </w: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Подведение итогов акции «Помните! 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Через</w:t>
      </w:r>
      <w:proofErr w:type="gram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года</w:t>
      </w:r>
      <w:proofErr w:type="gram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, через века!», оформление </w:t>
      </w:r>
      <w:proofErr w:type="spell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фотостенда</w:t>
      </w:r>
      <w:proofErr w:type="spellEnd"/>
    </w:p>
    <w:p w:rsidR="001871FC" w:rsidRPr="002D7D7C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.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</w:pPr>
      <w:r w:rsidRPr="002D7D7C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18 день    </w:t>
      </w:r>
      <w:proofErr w:type="spellStart"/>
      <w:r w:rsidRPr="002D7D7C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День</w:t>
      </w:r>
      <w:proofErr w:type="spellEnd"/>
      <w:r w:rsidRPr="002D7D7C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 спорта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1.Утренняя зарядка.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2.Минутка здоровья « Победитель простуды»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 Инструктаж «Волшебный солнца свет», просмотр видеоролика.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4. Малые олимпийские игры</w:t>
      </w: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« Мы за здоровый образ жизни».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6. Конкурс рисунков на тему</w:t>
      </w:r>
      <w:proofErr w:type="gramStart"/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:</w:t>
      </w:r>
      <w:proofErr w:type="gramEnd"/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«</w:t>
      </w:r>
      <w:proofErr w:type="gramStart"/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Скажи</w:t>
      </w:r>
      <w:proofErr w:type="gramEnd"/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нет вредным привычк</w:t>
      </w:r>
      <w:r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ам»</w:t>
      </w:r>
    </w:p>
    <w:p w:rsidR="002D7D7C" w:rsidRPr="002D7D7C" w:rsidRDefault="002D7D7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</w:pPr>
      <w:r w:rsidRPr="002D7D7C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19 день</w:t>
      </w:r>
      <w:proofErr w:type="gramStart"/>
      <w:r w:rsidRPr="002D7D7C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«Д</w:t>
      </w:r>
      <w:proofErr w:type="gramEnd"/>
      <w:r w:rsidRPr="002D7D7C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ень мальчишек и девчонок»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1.Утренняя зарядка.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2.Беседа «Будь осторожен, избегай травм» (медицинская помощь при ушибах).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3. Минутка здоровья «Мой четвероногий друг».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4</w:t>
      </w: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.Конкурс причесок «Коса девичья краса»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5</w:t>
      </w: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. Турни</w:t>
      </w:r>
      <w:r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р знатоков « Семь чудес света».</w:t>
      </w: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6</w:t>
      </w:r>
      <w:r w:rsidRPr="002D7D7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. Просмотр любимого тележурнала « Ералаш»</w:t>
      </w:r>
    </w:p>
    <w:p w:rsidR="002D7D7C" w:rsidRPr="002D7D7C" w:rsidRDefault="002D7D7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2D7D7C" w:rsidRPr="002D7D7C" w:rsidRDefault="002D7D7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</w:pPr>
    </w:p>
    <w:p w:rsidR="002D7D7C" w:rsidRPr="002D7D7C" w:rsidRDefault="002D7D7C" w:rsidP="002D7D7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2D7D7C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20 день</w:t>
      </w:r>
      <w:r w:rsidR="007608D5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 xml:space="preserve">  </w:t>
      </w:r>
      <w:r w:rsidRPr="002D7D7C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«День именинника»</w:t>
      </w:r>
    </w:p>
    <w:p w:rsidR="002D7D7C" w:rsidRPr="007608D5" w:rsidRDefault="002D7D7C" w:rsidP="002D7D7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</w:pPr>
    </w:p>
    <w:p w:rsidR="002D7D7C" w:rsidRPr="007608D5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0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1.Утренняя зарядка.</w:t>
      </w:r>
    </w:p>
    <w:p w:rsidR="002D7D7C" w:rsidRPr="007608D5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0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Праздничная минутка. Поздравительные телеграммы, открытки от ребят, сказочных и эстрадных звезд и др.</w:t>
      </w:r>
    </w:p>
    <w:p w:rsidR="002D7D7C" w:rsidRPr="007608D5" w:rsidRDefault="002D7D7C" w:rsidP="002D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0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3.Конкурсная программа «Под знаком "Близнецы"»</w:t>
      </w:r>
    </w:p>
    <w:p w:rsidR="002D7D7C" w:rsidRPr="007608D5" w:rsidRDefault="007608D5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Игры на свежем воздухе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7D7C" w:rsidRPr="002D7D7C" w:rsidRDefault="002D7D7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1871FC" w:rsidRPr="00AD1639" w:rsidRDefault="002D7D7C" w:rsidP="00AD163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2D7D7C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21</w:t>
      </w:r>
      <w:r w:rsidR="001871FC"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 xml:space="preserve"> день</w:t>
      </w:r>
      <w:proofErr w:type="gramStart"/>
      <w:r w:rsidR="001871FC"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.«</w:t>
      </w:r>
      <w:proofErr w:type="gramEnd"/>
      <w:r w:rsidR="001871FC" w:rsidRPr="00AD1639">
        <w:rPr>
          <w:rFonts w:ascii="Times New Roman" w:eastAsia="Times New Roman" w:hAnsi="Times New Roman" w:cs="Times New Roman"/>
          <w:b/>
          <w:color w:val="04001A"/>
          <w:sz w:val="27"/>
          <w:szCs w:val="27"/>
          <w:lang w:eastAsia="ru-RU"/>
        </w:rPr>
        <w:t>До свидания, лагерь!».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1. Зарядка «Бодрое утро».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2. Конкурс плакатов «Лагерь моего будущего, каким бы я хотел увидеть его через 10 лет».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3. Праздник племён на </w:t>
      </w:r>
      <w:proofErr w:type="gramStart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>Чудо-острове</w:t>
      </w:r>
      <w:proofErr w:type="gramEnd"/>
      <w:r w:rsidRPr="001871FC">
        <w:rPr>
          <w:rFonts w:ascii="Times New Roman" w:eastAsia="Times New Roman" w:hAnsi="Times New Roman" w:cs="Times New Roman"/>
          <w:color w:val="04001A"/>
          <w:sz w:val="27"/>
          <w:szCs w:val="27"/>
          <w:lang w:eastAsia="ru-RU"/>
        </w:rPr>
        <w:t xml:space="preserve"> – праздничная программа закрытия лагерной смены.</w:t>
      </w:r>
    </w:p>
    <w:p w:rsidR="001871FC" w:rsidRPr="00DD7A2F" w:rsidRDefault="00AD69EB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C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lastRenderedPageBreak/>
        <w:t>4. Анкетирование «Лагерь-20</w:t>
      </w:r>
      <w:r w:rsidR="00EB348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22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». Письмо (свиток) в 20</w:t>
      </w:r>
      <w:r w:rsidR="00EB348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23</w:t>
      </w:r>
      <w:r w:rsidR="001871FC" w:rsidRPr="00DD7A2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год (пожелания племён на следующую лагерную смену).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7. Условия реализации программы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</w:t>
      </w:r>
      <w:r w:rsidRPr="008826A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>Нормативно - правовые условия: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ООН о правах ребенка;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Конституция РФ;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  «Об основных гарантиях прав ребенка в Российской Федерации» от 24.07.98 г. № 124-Ф3;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29.12.2012г. №273-Ф3 «Об образовании в Российской  Федерации»;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Главного государственного санитарного врача РФ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Устав </w:t>
      </w:r>
      <w:r w:rsidR="00AD1639"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«Кудеснерская ООШ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об  оздоровительном лагере дневного пребывания;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  руководителя: об открытии лагеря, о формировании отрядов;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  дня, утвержденный руководителем ОУ (с указанием   времени работы лагеря, сна, приема пищи, проведения оздоровительных процедур, работы кружков, секций);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внутреннего распорядка лагеря дневного пребывания;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 технике безопасности, пожарной безопасности;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Инструкции по организации и проведению  экскурсий;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Должностные инструкции работников;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Санитарные правила о прохождении медицинского осмотра;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Документация  пищеблока   (в соответствии с требованиями СанПиН);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Заявления от родителей;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  с родителями;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регистрации детей при поступлении и выбытии;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Экспертное  заключение о приемке лагеря;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лагеря.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  – сетка мероприятий;</w:t>
      </w:r>
    </w:p>
    <w:p w:rsidR="001871FC" w:rsidRPr="008826A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8826A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Табель  посещаемости лагеря (ведется ежедневно).</w:t>
      </w:r>
    </w:p>
    <w:p w:rsidR="001871FC" w:rsidRPr="00DF7678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Научно – методическое обеспечение: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необходимой документации, программы, плана работы;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инструктивно-методических сборов с педагогами до начала лагерной смены;</w:t>
      </w:r>
    </w:p>
    <w:p w:rsidR="001871FC" w:rsidRPr="001871FC" w:rsidRDefault="001871FC" w:rsidP="001871FC">
      <w:pPr>
        <w:shd w:val="clear" w:color="auto" w:fill="FFFFFF"/>
        <w:spacing w:after="0" w:line="317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317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Кадровое обеспечение: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Оздоровление и развитие детей в значительной степени зависит от  знаний, умений и подготовленности к работе тех взрослых, которые организуют жизнедеятельность лагеря.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лагеря,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ym w:font="Symbol" w:char="F0D8"/>
      </w: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обслуживающий персонал - работники школы.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u w:val="single"/>
          <w:lang w:eastAsia="ru-RU"/>
        </w:rPr>
        <w:t>   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Материально-технические условия: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Организационно-методическое и материально-техническое </w:t>
      </w:r>
    </w:p>
    <w:p w:rsidR="001871FC" w:rsidRDefault="001871FC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                        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смены:</w:t>
      </w:r>
    </w:p>
    <w:p w:rsidR="00DF7678" w:rsidRDefault="00DF7678" w:rsidP="00187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92"/>
        <w:gridCol w:w="3103"/>
        <w:gridCol w:w="1683"/>
        <w:gridCol w:w="2393"/>
      </w:tblGrid>
      <w:tr w:rsidR="00DF7678" w:rsidTr="00073BA4">
        <w:tc>
          <w:tcPr>
            <w:tcW w:w="2392" w:type="dxa"/>
          </w:tcPr>
          <w:p w:rsidR="00DF7678" w:rsidRPr="001871FC" w:rsidRDefault="00DF7678" w:rsidP="00DF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Места проведения</w:t>
            </w:r>
          </w:p>
          <w:p w:rsidR="00DF7678" w:rsidRDefault="00DF7678" w:rsidP="001871FC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3" w:type="dxa"/>
          </w:tcPr>
          <w:p w:rsidR="00DF7678" w:rsidRPr="00073BA4" w:rsidRDefault="00073BA4" w:rsidP="001871F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3B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</w:t>
            </w:r>
          </w:p>
        </w:tc>
        <w:tc>
          <w:tcPr>
            <w:tcW w:w="1683" w:type="dxa"/>
          </w:tcPr>
          <w:p w:rsidR="00DF7678" w:rsidRPr="001871FC" w:rsidRDefault="00DF7678" w:rsidP="00DF767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 и материальная база</w:t>
            </w:r>
          </w:p>
          <w:p w:rsidR="00DF7678" w:rsidRDefault="00DF7678" w:rsidP="001871FC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DF7678" w:rsidRPr="001871FC" w:rsidRDefault="00DF7678" w:rsidP="00DF767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DF7678" w:rsidRDefault="00DF7678" w:rsidP="001871FC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F7678" w:rsidTr="00073BA4">
        <w:tc>
          <w:tcPr>
            <w:tcW w:w="2392" w:type="dxa"/>
          </w:tcPr>
          <w:p w:rsidR="00DF7678" w:rsidRPr="001871FC" w:rsidRDefault="00DF7678" w:rsidP="00DF767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Кабинеты</w:t>
            </w:r>
          </w:p>
          <w:p w:rsidR="00DF7678" w:rsidRPr="001871FC" w:rsidRDefault="00DF7678" w:rsidP="00DF767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Игровая комната</w:t>
            </w:r>
          </w:p>
          <w:p w:rsidR="00073BA4" w:rsidRDefault="00073BA4" w:rsidP="00073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Спортивная площадка</w:t>
            </w:r>
          </w:p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Школьная библиотека</w:t>
            </w:r>
          </w:p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Комнаты гигиены</w:t>
            </w:r>
          </w:p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Школьная столовая</w:t>
            </w:r>
          </w:p>
          <w:p w:rsidR="00DF7678" w:rsidRDefault="00DD7A2F" w:rsidP="00073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Актовый зал</w:t>
            </w:r>
          </w:p>
          <w:p w:rsidR="00DD7A2F" w:rsidRDefault="00DD7A2F" w:rsidP="00073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Музей</w:t>
            </w:r>
          </w:p>
          <w:p w:rsidR="00DD7A2F" w:rsidRPr="001871FC" w:rsidRDefault="00DD7A2F" w:rsidP="00073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Кабинет информатики</w:t>
            </w:r>
          </w:p>
        </w:tc>
        <w:tc>
          <w:tcPr>
            <w:tcW w:w="3103" w:type="dxa"/>
          </w:tcPr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Завтрак, обед, полдник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Отрядные дела, игры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анцелярские принадлежности</w:t>
            </w:r>
            <w:proofErr w:type="gramStart"/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развивающие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Линейка, проведение </w:t>
            </w:r>
            <w:proofErr w:type="spellStart"/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общелагерных</w:t>
            </w:r>
            <w:proofErr w:type="spellEnd"/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игр на воздухе, спартакиады, спортивные состязания</w:t>
            </w:r>
          </w:p>
          <w:p w:rsidR="00DF7678" w:rsidRDefault="00073BA4" w:rsidP="00073BA4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(спортивный инвентарь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683" w:type="dxa"/>
          </w:tcPr>
          <w:p w:rsidR="00DF7678" w:rsidRPr="001871FC" w:rsidRDefault="00DF7678" w:rsidP="00DF767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Материальная база школы.</w:t>
            </w:r>
          </w:p>
          <w:p w:rsidR="00DF7678" w:rsidRPr="001871FC" w:rsidRDefault="00DF7678" w:rsidP="00DF7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Начальник лагеря, воспитатели,</w:t>
            </w:r>
          </w:p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технический персонал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иблиотекарь</w:t>
            </w:r>
          </w:p>
          <w:p w:rsidR="00073BA4" w:rsidRPr="001871FC" w:rsidRDefault="00073BA4" w:rsidP="00073BA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1871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7678" w:rsidRPr="001871FC" w:rsidRDefault="00DF7678" w:rsidP="00DF7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F7678" w:rsidRPr="001871FC" w:rsidRDefault="00DF7678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073BA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Материально-техническое обеспечение: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фотоаппарат;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мультимедийная установка, компьютеры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магнитофоны, музыкальный центр,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компакт- диски и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флеш-носители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костюмы и театральный реквизит;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игровой инвентарь;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школьный фонд библиотеки;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канцелярские товары;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сувенирная продукция, значки (для вручения по окончанию смены),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грамоты,  дипломы, медали, подарки;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изготовленные ТОТЕМЫ самими ребятами и вожатыми до лагеря;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программы лагеря, планов работы племён, описание модели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игрового  сюжета, плана-сетки;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-подбор методического материала в соответствии с программой лагеря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(игры, конкурсы, сценарии, викторины, праздники, акции, проекты и т.д.);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-формирование метод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омплекса материалов и реквизита для проведения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Механизмы  реализации программы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по-прежнему считаем, что педагогической основой программы должна стать игра. Игра становится фактором социального развития личности. В качестве игровой модели избрана сюжетно-ролевая игра.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временного детского коллектива (ВДК) обеспечивают довольно быстрое развитие коллектива, что, в свою очередь, способствует динамике сюжетно-ролевой игры.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 определяет канву игры, правила и принципы жизнедеятельности, нормы поведения, которые могут корректироваться в процессе игры. Игра - это действие, творчество ребят и взрослых, общая радость взаимопонимания.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основу жизни на «острове» положен принцип развивающего отдыха, способствующий процессу дальнейшего развития личности ребёнка.</w:t>
      </w:r>
    </w:p>
    <w:p w:rsidR="001871FC" w:rsidRPr="00AD1639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16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Управление и руководство пришкольного оздоровительного лагеря</w:t>
      </w:r>
    </w:p>
    <w:p w:rsidR="001871FC" w:rsidRPr="00AD1639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1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Управление пришкольным лагерем осуществляет начальник лагеря, назначенный приказом директора школы.</w:t>
      </w:r>
    </w:p>
    <w:p w:rsidR="001871FC" w:rsidRPr="00AD1639" w:rsidRDefault="001871FC" w:rsidP="001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1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Воспитатель отряда осуществляет свою деятельность на основе должностной инструкции.</w:t>
      </w:r>
    </w:p>
    <w:p w:rsidR="001871FC" w:rsidRPr="001871FC" w:rsidRDefault="001871FC" w:rsidP="001871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D16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Функциональные обязанности</w:t>
      </w:r>
      <w:r w:rsidRPr="001871FC"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Pr="00AD16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сотрудников отряда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Начальник лагеря:</w:t>
      </w:r>
    </w:p>
    <w:p w:rsidR="001871FC" w:rsidRPr="001871FC" w:rsidRDefault="001871FC" w:rsidP="001871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Организует, координирует и контролирует работу сотрудников лагеря;</w:t>
      </w:r>
    </w:p>
    <w:p w:rsidR="001871FC" w:rsidRPr="001871FC" w:rsidRDefault="001871FC" w:rsidP="001871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 план работы пришкольного оздоровительного лагеря;</w:t>
      </w:r>
    </w:p>
    <w:p w:rsidR="001871FC" w:rsidRPr="001871FC" w:rsidRDefault="001871FC" w:rsidP="001871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безопасность жизни и здоровья детей и сотрудников лагеря;</w:t>
      </w:r>
    </w:p>
    <w:p w:rsidR="001871FC" w:rsidRPr="001871FC" w:rsidRDefault="001871FC" w:rsidP="001871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оформляет необходимые документы на открытие и функционирование лагеря;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руководит работой воспитателей.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обеспечивает реализацию плана работы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обеспечивает и отвечает за безопасность детей во время проведения культмассовых мероприятий;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несет материальную ответственность за имущество, выданное на лагерь.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1871F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Факторы риска и меры их профилактики</w:t>
      </w:r>
    </w:p>
    <w:p w:rsidR="00073BA4" w:rsidRDefault="00073BA4" w:rsidP="00073BA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FC" w:rsidRPr="001871FC" w:rsidRDefault="001871FC" w:rsidP="00073BA4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РИСКА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ПРОФИЛАКТИКИ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 окружающей среды</w:t>
      </w:r>
      <w:r w:rsidRPr="00187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плохая погода, дождь;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Заменить мероприятием без выхода на улицу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Жара, палящее солнце.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головы от солнечного удара, питьевой режим. Не позволять  длительное время, находится на открытом солнце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Клещевая опасность</w:t>
      </w:r>
    </w:p>
    <w:p w:rsidR="001871FC" w:rsidRPr="001871FC" w:rsidRDefault="001871FC" w:rsidP="000250E9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планировать походов и выездов в лес.</w:t>
      </w:r>
    </w:p>
    <w:p w:rsidR="001871FC" w:rsidRPr="001871FC" w:rsidRDefault="000250E9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1871FC"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принимать участие в мероприятиях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индивидуальную работу: беседа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воспитателя,  помощь психолога.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правил дорожного движения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Беседы, викторины, практические занятия по предупреждению и профилактике ДТТ.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Травмы и ушибы.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 и профилактика.</w:t>
      </w:r>
    </w:p>
    <w:p w:rsidR="001871FC" w:rsidRPr="001871FC" w:rsidRDefault="001871FC" w:rsidP="000250E9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средство для дезинфекции ссадин и ран, порезов. Помощь медицинского работника.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Несоблюдение режима дня.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Разъяснительные беседы о необходимости соблюдения режима дня.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Кишечные инфекции.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Постоянное мытьё рук перед едой и после посещения туалета.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медицинского работника по теме.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Терроризм.</w:t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Профилактическая работа по предупреждению несчастных случаев.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9.Мониторинг реализации программы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 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критериев оценки эффективности и успешности реализации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применяется следующий инструментарий: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 настроения;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карта наблюдени</w:t>
      </w:r>
      <w:r w:rsidR="00441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 состоянием здоровья детей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 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начале смены будет проводиться анкетирование  для учащихся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«Ваши надежды и ожидания», по окончанию смены анкетирование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тему  «Оправдались ли ваши надежды?»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0250E9" w:rsidRDefault="000250E9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              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Список литературы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Афанасьев С.П.,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Коморин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делать с детьми в загородном лагере. – М. 1998.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Гончарова Е.И., Савченко Е.В.,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Жиренко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О.Е. Школьный летний лагерь – М. ВАКО, 2004. - 192с.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3.Губина Е. А. Летний оздоровительный лагерь (нормативно-правовая база)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Волгоград: издательство « Учитель», 2006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4.Гузенко А.П. Как сделать отдых детей незабываемым праздником. Волгоград: Учитель, 2007.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5.Кувватова С.А. Активный отдых детей на свежем воздухе. Ростов н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/Д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Феникс, 2005. - 311с.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6.Кувватов С.А. Активный отдых детей на свежем воздухе. Ростов н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/Д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Феникс, 2005. - 311с.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7.Кулаченко М.П. по Артамонова Л.Е Летний лагерь. Организация, работа вожатого, сценарии мероприятий. – М.: ВАКО, 2006. – 288 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8.Лобачёва С.И. Великородная В.А. Загородный летний лагерь. – М.: ВАКО, 2006. – 208с.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Лобачёва С.И. Организация досуговых, творческих и игровых мероприятий в летнем лагере 1 – 11 классы. – М.: ВАКО, 2007. – 208с.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 Лобачева С.И.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Жиренко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О.Е. Справочник вожатого. – М.: ВАКО, 2007. – 192с.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Матвеева Е.М. Азбука здоровья: профилактика вредных привычек. – М.: глобус, 2007. – 206с.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Никульников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А.Н. Школьная площадк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Новосибирск: 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Сиб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нив.издательство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2007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 Обухова Л.А.,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Лемяскина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Н.А., </w:t>
      </w:r>
      <w:proofErr w:type="spell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Жиренко</w:t>
      </w:r>
      <w:proofErr w:type="spell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О.Е. Новые 135 уроков здоровья, или Школа докторов природы (1 – 4 классы). – М.: ВАКО, 2008. – 288с.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Пособие для вожатого.- Ростов н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/Д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Феникс, 2007.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 Руденко В.И. Игры, экскурсии и походы в летнем лагере: Сценарии и советы для вожатых. – Ростов н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/Д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Феникс, 2005. – 224с.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15.Сысоева М.Е. Организация летнего отдыха детей. – М.: ВЛАДОС, 1999. – 176с.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Савченко Е.В. Летний лагерь на базе школы.- Москва. ВАКО,2007.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17.Титов С.В. Здравствуй, лето! Волгоград, Учитель, 2001.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18.Тыртышная М.А. 20 тематических смен для пришкольного и загородного лагеря – Ростов н/Д: Феникс, 2007.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0250E9" w:rsidRPr="007608D5" w:rsidRDefault="007608D5" w:rsidP="007608D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</w:t>
      </w: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Входная анкета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сделать жизнь в нашем лагере более интересной,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   просим тебя ответить на некоторые вопросы: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Твои ожидания от лагеря?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Есть ли у тебя идеи, как сделать жизнь в нашем лагере интересной и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радостной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всех?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каких делах ты хочешь участвовать?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Какие творческие объединения и мастерские хочешь посещать?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Чему ты хотел бы научиться за время пребывания в лагере?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Чему ты мог бы научить других?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Интересна ли тебе история, культура, природа родного края?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Назови животных и растения, которые входя</w:t>
      </w:r>
      <w:r w:rsidR="00760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в </w:t>
      </w:r>
      <w:proofErr w:type="gramStart"/>
      <w:r w:rsidR="00760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Красную</w:t>
      </w:r>
      <w:proofErr w:type="gramEnd"/>
      <w:r w:rsidR="00760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книге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9.. Есть ли у тебя навыки экологического поведения в природе?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«Выбор»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       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– совершенно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согласен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3 – в основном согласен, 2 – трудно сказать, 1 – в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основном не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согласен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0 – совершенно не согласен.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Я жду наступление нового дня в лагере с радостью.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детском лагере у меня обычно хорошее настроение.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 нас хорошие вожатые.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 всем взрослым в нашем лагере можно обратиться за советом и помощью в любое время.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 меня есть любимый взрослый в нашем лагере.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отряде я всегда могу свободно высказывать сво</w:t>
      </w:r>
      <w:r w:rsidRPr="001871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ё</w:t>
      </w: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мнение.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 меня есть любимые занятия в нашем лагере.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Когда смена закончится, я буду скучать по нашему лагерю.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полученных данных.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Показателем удовлетворённости детей (У) является частное от деления общей суммы баллов на общее количество ответов.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сумма баллов / общее количество ответов. Если</w:t>
      </w:r>
      <w:proofErr w:type="gramStart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18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жизнью в лагере.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871FC" w:rsidRPr="001871FC" w:rsidRDefault="001871FC" w:rsidP="001871F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b/>
          <w:bCs/>
          <w:color w:val="040117"/>
          <w:sz w:val="27"/>
          <w:szCs w:val="27"/>
          <w:lang w:eastAsia="ru-RU"/>
        </w:rPr>
        <w:t>Итоговая анкета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1. Что ты ожидал (а) от лагеря?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2. Что тебе особенно понравилось в лагере?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3. Самое важное событие в лагере?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4. Что тебе не понравилось?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5. В чем лагерь не оправдал твоих ожиданий?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6. Было ли скучно в лагере?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7. Ты пойдёшь на следующий год в лагерь? Если нет, то почему?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8. Тебе хотелось бы остаться на вторую смену?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9. Что из того, чему ты научился в лагере, ты сможешь использовать в своей повседневной жизни уже сейчас?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10. Нравится ли тебе, как кормят и готовят в лагере? Поставь оценку повару: (от «пятёрки» до «двойки»).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11. Какую оценку ты бы поставил за организацию досуга в лагере?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12. Появились ли у тебя друзья среди ребят, среди взрослых?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13. Чему ты научился в лагере?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14. Что нового узнал?</w:t>
      </w:r>
    </w:p>
    <w:p w:rsidR="001871FC" w:rsidRPr="001871FC" w:rsidRDefault="001871FC" w:rsidP="001871F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1</w:t>
      </w: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71925" cy="3228975"/>
            <wp:effectExtent l="0" t="0" r="0" b="0"/>
            <wp:wrapSquare wrapText="bothSides"/>
            <wp:docPr id="24" name="Рисунок 24" descr="hello_html_5f30df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f30df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1FC">
        <w:rPr>
          <w:rFonts w:ascii="Times New Roman" w:eastAsia="Times New Roman" w:hAnsi="Times New Roman" w:cs="Times New Roman"/>
          <w:color w:val="040117"/>
          <w:sz w:val="27"/>
          <w:szCs w:val="27"/>
          <w:lang w:eastAsia="ru-RU"/>
        </w:rPr>
        <w:t>5. В каких проектах ты принял участие?</w:t>
      </w:r>
    </w:p>
    <w:p w:rsidR="001871FC" w:rsidRPr="001871FC" w:rsidRDefault="001871FC" w:rsidP="001871FC">
      <w:pPr>
        <w:shd w:val="clear" w:color="auto" w:fill="FFFFFF"/>
        <w:spacing w:after="0" w:line="317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871F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</w:p>
    <w:p w:rsidR="004D6197" w:rsidRDefault="004D6197"/>
    <w:sectPr w:rsidR="004D6197" w:rsidSect="00AD69EB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7F98"/>
    <w:multiLevelType w:val="multilevel"/>
    <w:tmpl w:val="9FD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07E86"/>
    <w:multiLevelType w:val="multilevel"/>
    <w:tmpl w:val="5A0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55CA4"/>
    <w:multiLevelType w:val="multilevel"/>
    <w:tmpl w:val="9F0A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A0143"/>
    <w:multiLevelType w:val="multilevel"/>
    <w:tmpl w:val="10BAF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36561"/>
    <w:multiLevelType w:val="multilevel"/>
    <w:tmpl w:val="0010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71FC"/>
    <w:rsid w:val="0000310E"/>
    <w:rsid w:val="000250E9"/>
    <w:rsid w:val="00073BA4"/>
    <w:rsid w:val="000865A9"/>
    <w:rsid w:val="001871FC"/>
    <w:rsid w:val="001A168A"/>
    <w:rsid w:val="00222AA4"/>
    <w:rsid w:val="00280AB1"/>
    <w:rsid w:val="002D7D7C"/>
    <w:rsid w:val="003D31EF"/>
    <w:rsid w:val="003E382A"/>
    <w:rsid w:val="00441FBC"/>
    <w:rsid w:val="004D6197"/>
    <w:rsid w:val="005018A8"/>
    <w:rsid w:val="00526D0D"/>
    <w:rsid w:val="005630AC"/>
    <w:rsid w:val="00644BC3"/>
    <w:rsid w:val="00663BE5"/>
    <w:rsid w:val="0072035C"/>
    <w:rsid w:val="007608D5"/>
    <w:rsid w:val="007A0EF5"/>
    <w:rsid w:val="007A6A0F"/>
    <w:rsid w:val="008177D0"/>
    <w:rsid w:val="00861DC9"/>
    <w:rsid w:val="008826AC"/>
    <w:rsid w:val="0089573F"/>
    <w:rsid w:val="008B29CD"/>
    <w:rsid w:val="00A00D97"/>
    <w:rsid w:val="00A145E8"/>
    <w:rsid w:val="00AD1639"/>
    <w:rsid w:val="00AD69EB"/>
    <w:rsid w:val="00AD6E00"/>
    <w:rsid w:val="00AD7544"/>
    <w:rsid w:val="00AF2EFB"/>
    <w:rsid w:val="00C91C6A"/>
    <w:rsid w:val="00C96498"/>
    <w:rsid w:val="00CF71ED"/>
    <w:rsid w:val="00DD7A2F"/>
    <w:rsid w:val="00DE59A9"/>
    <w:rsid w:val="00DF7678"/>
    <w:rsid w:val="00E42CA9"/>
    <w:rsid w:val="00E8659B"/>
    <w:rsid w:val="00E87DE0"/>
    <w:rsid w:val="00EB3484"/>
    <w:rsid w:val="00F8747B"/>
    <w:rsid w:val="00FA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9A9"/>
    <w:pPr>
      <w:ind w:left="720"/>
      <w:contextualSpacing/>
    </w:pPr>
  </w:style>
  <w:style w:type="table" w:styleId="a7">
    <w:name w:val="Table Grid"/>
    <w:basedOn w:val="a1"/>
    <w:uiPriority w:val="59"/>
    <w:rsid w:val="00D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4984-58EF-4F4C-9F78-FED9EBC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школа6</cp:lastModifiedBy>
  <cp:revision>18</cp:revision>
  <cp:lastPrinted>2021-04-06T07:23:00Z</cp:lastPrinted>
  <dcterms:created xsi:type="dcterms:W3CDTF">2020-05-29T08:52:00Z</dcterms:created>
  <dcterms:modified xsi:type="dcterms:W3CDTF">2022-03-10T01:12:00Z</dcterms:modified>
</cp:coreProperties>
</file>