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12AF">
      <w:hyperlink r:id="rId4" w:history="1">
        <w:r>
          <w:rPr>
            <w:rStyle w:val="a3"/>
            <w:color w:val="000033"/>
            <w:u w:val="none"/>
            <w:bdr w:val="none" w:sz="0" w:space="0" w:color="auto" w:frame="1"/>
            <w:shd w:val="clear" w:color="auto" w:fill="F0FFFF"/>
          </w:rPr>
          <w:t>Приказ МБОУ "Эльбарусовская СОШ" от 01.09.2021 № 65-УВР "Об организации профильного обучения естественнонаучного и инженерного направлений"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4D12AF"/>
    <w:rsid w:val="004D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2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21.cap.ru/home/4434/doki/2021/prikazi2021/%D0%BF%D1%80%D0%B8%D0%BA%D0%B0%D0%B7_%D0%BE%D1%82_01.09.2021_%E2%84%96_65-%D1%83%D0%B2%D1%80_%D0%BE%D0%B1_%D0%BE%D1%80%D0%B3%D0%B0%D0%BD%D0%B8%D0%B7%D0%B0%D1%86%D0%B8%D0%B8_%D0%BF%D1%80%D0%BE%D1%84%D0%B8%D0%BB%D1%8C%D0%BD%D0%BE%D0%B3%D0%BE_%D0%BE%D0%B1%D1%83%D1%87%D0%B5%D0%BD%D0%B8%D1%8F_%D0%B5%D1%81%D1%82%D0%B5%D1%81%D1%82%D0%B2%D0%B5%D0%BD%D0%BD%D0%BE%D0%BD%D0%B0%D1%83%D1%87%D0%BD%D0%BE%D0%B3%D0%BE_%D0%B8_%D0%B8%D0%BD%D0%B6%D0%B5%D0%BD%D0%B5%D1%80%D0%BD%D0%BE%D0%B3%D0%BE_%D0%BD%D0%B0%D0%BF%D1%80%D0%B0%D0%B2%D0%BB%D0%B5%D0%BD%D0%B8%D0%B9_%D0%B0%D0%B3%D1%80%D0%BE%D0%BA%D0%BB%D0%B0%D1%81%D1%81%D0%BE%D0%B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2022-01-16T20:57:00Z</dcterms:created>
  <dcterms:modified xsi:type="dcterms:W3CDTF">2022-01-16T20:57:00Z</dcterms:modified>
</cp:coreProperties>
</file>