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E9" w:rsidRPr="00F768C5" w:rsidRDefault="004F63D0" w:rsidP="004F63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US" w:eastAsia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-53340</wp:posOffset>
            </wp:positionV>
            <wp:extent cx="838200" cy="752475"/>
            <wp:effectExtent l="19050" t="0" r="0" b="0"/>
            <wp:wrapSquare wrapText="bothSides"/>
            <wp:docPr id="3" name="Рисунок 3" descr="logo si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 sin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B9B">
        <w:rPr>
          <w:rFonts w:ascii="Times New Roman" w:hAnsi="Times New Roman" w:cs="Times New Roman"/>
          <w:b/>
          <w:sz w:val="24"/>
          <w:szCs w:val="24"/>
          <w:lang w:val="en-US"/>
        </w:rPr>
        <w:t>SMP</w:t>
      </w:r>
    </w:p>
    <w:p w:rsidR="000A13E9" w:rsidRPr="00216783" w:rsidRDefault="000A13E9" w:rsidP="004F63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78075A">
        <w:rPr>
          <w:rFonts w:ascii="Times New Roman" w:eastAsia="Times New Roman" w:hAnsi="Times New Roman" w:cs="Times New Roman"/>
          <w:b/>
          <w:bCs/>
          <w:lang w:val="en-US" w:eastAsia="en-GB"/>
        </w:rPr>
        <w:t>Skill</w:t>
      </w:r>
      <w:r w:rsidRPr="0021678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78075A">
        <w:rPr>
          <w:rFonts w:ascii="Times New Roman" w:eastAsia="Times New Roman" w:hAnsi="Times New Roman" w:cs="Times New Roman"/>
          <w:b/>
          <w:bCs/>
          <w:lang w:val="en-US" w:eastAsia="en-GB"/>
        </w:rPr>
        <w:t>Management</w:t>
      </w:r>
      <w:r w:rsidRPr="00216783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78075A">
        <w:rPr>
          <w:rFonts w:ascii="Times New Roman" w:eastAsia="Times New Roman" w:hAnsi="Times New Roman" w:cs="Times New Roman"/>
          <w:b/>
          <w:bCs/>
          <w:lang w:val="en-US" w:eastAsia="en-GB"/>
        </w:rPr>
        <w:t>Plan</w:t>
      </w:r>
    </w:p>
    <w:p w:rsidR="000A13E9" w:rsidRPr="000A13E9" w:rsidRDefault="000A13E9" w:rsidP="004F63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en-GB"/>
        </w:rPr>
      </w:pPr>
      <w:r w:rsidRPr="0078075A">
        <w:rPr>
          <w:rFonts w:ascii="Times New Roman" w:eastAsia="Times New Roman" w:hAnsi="Times New Roman" w:cs="Times New Roman"/>
          <w:b/>
          <w:bCs/>
          <w:lang w:eastAsia="en-GB"/>
        </w:rPr>
        <w:t>Компетенция</w:t>
      </w:r>
      <w:r w:rsidRPr="000A13E9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: </w:t>
      </w:r>
      <w:r w:rsidRPr="0078075A">
        <w:rPr>
          <w:rFonts w:ascii="Times New Roman" w:eastAsia="Times New Roman" w:hAnsi="Times New Roman" w:cs="Times New Roman"/>
          <w:b/>
          <w:bCs/>
          <w:lang w:eastAsia="en-GB"/>
        </w:rPr>
        <w:t>Печное</w:t>
      </w:r>
      <w:r w:rsidRPr="000A13E9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78075A">
        <w:rPr>
          <w:rFonts w:ascii="Times New Roman" w:eastAsia="Times New Roman" w:hAnsi="Times New Roman" w:cs="Times New Roman"/>
          <w:b/>
          <w:bCs/>
          <w:lang w:eastAsia="en-GB"/>
        </w:rPr>
        <w:t>дело</w:t>
      </w:r>
      <w:r w:rsidRPr="000A13E9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 w:eastAsia="en-GB"/>
        </w:rPr>
        <w:t>R</w:t>
      </w:r>
      <w:r w:rsidRPr="000A13E9">
        <w:rPr>
          <w:rFonts w:ascii="Times New Roman" w:eastAsia="Times New Roman" w:hAnsi="Times New Roman" w:cs="Times New Roman"/>
          <w:b/>
          <w:bCs/>
          <w:lang w:val="en-US" w:eastAsia="en-GB"/>
        </w:rPr>
        <w:t>93 «</w:t>
      </w:r>
      <w:r w:rsidRPr="00216783">
        <w:rPr>
          <w:rFonts w:ascii="Times New Roman" w:eastAsia="Times New Roman" w:hAnsi="Times New Roman" w:cs="Times New Roman"/>
          <w:b/>
          <w:bCs/>
          <w:lang w:val="en-US" w:eastAsia="en-GB"/>
        </w:rPr>
        <w:t>Stove</w:t>
      </w:r>
      <w:r w:rsidRPr="000A13E9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</w:t>
      </w:r>
      <w:r w:rsidRPr="00216783">
        <w:rPr>
          <w:rFonts w:ascii="Times New Roman" w:eastAsia="Times New Roman" w:hAnsi="Times New Roman" w:cs="Times New Roman"/>
          <w:b/>
          <w:bCs/>
          <w:lang w:val="en-US" w:eastAsia="en-GB"/>
        </w:rPr>
        <w:t>skills</w:t>
      </w:r>
      <w:r w:rsidRPr="000A13E9">
        <w:rPr>
          <w:rFonts w:ascii="Times New Roman" w:eastAsia="Times New Roman" w:hAnsi="Times New Roman" w:cs="Times New Roman"/>
          <w:b/>
          <w:bCs/>
          <w:lang w:val="en-US" w:eastAsia="en-GB"/>
        </w:rPr>
        <w:t>»</w:t>
      </w:r>
    </w:p>
    <w:p w:rsidR="00791B9B" w:rsidRDefault="008E6F86" w:rsidP="004F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6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8C3">
        <w:rPr>
          <w:rFonts w:ascii="Times New Roman" w:hAnsi="Times New Roman" w:cs="Times New Roman"/>
          <w:b/>
          <w:sz w:val="24"/>
          <w:szCs w:val="24"/>
        </w:rPr>
        <w:t xml:space="preserve">Открытый </w:t>
      </w:r>
      <w:r w:rsidR="00791B9B">
        <w:rPr>
          <w:rFonts w:ascii="Times New Roman" w:hAnsi="Times New Roman" w:cs="Times New Roman"/>
          <w:b/>
          <w:sz w:val="24"/>
          <w:szCs w:val="24"/>
        </w:rPr>
        <w:t xml:space="preserve">Региональный чемпионат «Молодые профессионалы» </w:t>
      </w:r>
      <w:proofErr w:type="spellStart"/>
      <w:r w:rsidR="00791B9B">
        <w:rPr>
          <w:rFonts w:ascii="Times New Roman" w:hAnsi="Times New Roman" w:cs="Times New Roman"/>
          <w:b/>
          <w:sz w:val="24"/>
          <w:szCs w:val="24"/>
          <w:lang w:val="en-US"/>
        </w:rPr>
        <w:t>Worldskills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B9B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="004F78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</w:t>
      </w:r>
    </w:p>
    <w:p w:rsidR="00791B9B" w:rsidRDefault="008E6F86" w:rsidP="004F63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8D48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D92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B9B">
        <w:rPr>
          <w:rFonts w:ascii="Times New Roman" w:hAnsi="Times New Roman" w:cs="Times New Roman"/>
          <w:b/>
          <w:sz w:val="24"/>
          <w:szCs w:val="24"/>
        </w:rPr>
        <w:t>-</w:t>
      </w:r>
      <w:r w:rsidR="008D48C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0A13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791B9B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791B9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6"/>
        <w:tblpPr w:leftFromText="180" w:rightFromText="180" w:vertAnchor="text" w:horzAnchor="margin" w:tblpXSpec="center" w:tblpY="390"/>
        <w:tblW w:w="10002" w:type="dxa"/>
        <w:tblLook w:val="04A0"/>
      </w:tblPr>
      <w:tblGrid>
        <w:gridCol w:w="1151"/>
        <w:gridCol w:w="236"/>
        <w:gridCol w:w="1556"/>
        <w:gridCol w:w="7059"/>
      </w:tblGrid>
      <w:tr w:rsidR="00791B9B" w:rsidTr="00521651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B9B" w:rsidRDefault="00791B9B" w:rsidP="005216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B9B" w:rsidRDefault="00791B9B" w:rsidP="0052165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B9B" w:rsidRDefault="00791B9B" w:rsidP="0082017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B9B" w:rsidRDefault="00791B9B" w:rsidP="0082017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</w:p>
        </w:tc>
      </w:tr>
      <w:tr w:rsidR="0082017C" w:rsidTr="00521651"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Default="0082017C" w:rsidP="0082017C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С-2</w:t>
            </w:r>
          </w:p>
        </w:tc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Default="008E6F86" w:rsidP="008E6F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>14</w:t>
            </w:r>
            <w:r w:rsidR="000A13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>февраля 2022</w:t>
            </w:r>
            <w:r w:rsidR="00820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г.</w:t>
            </w:r>
          </w:p>
        </w:tc>
      </w:tr>
      <w:tr w:rsidR="0082017C" w:rsidTr="00521651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2017C" w:rsidRPr="0082017C" w:rsidRDefault="0082017C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7C" w:rsidRDefault="0082017C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7C" w:rsidRDefault="0082017C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9:00-1</w:t>
            </w:r>
            <w:r w:rsidR="00326A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Pr="00BD4967" w:rsidRDefault="0082017C" w:rsidP="000A13E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Заезд экспертов. Инструктаж экспертов и распределение зон ответственности. </w:t>
            </w:r>
            <w:r w:rsidR="000A13E9" w:rsidRPr="000A13E9">
              <w:rPr>
                <w:rFonts w:ascii="Times New Roman" w:eastAsia="Times New Roman" w:hAnsi="Times New Roman"/>
                <w:sz w:val="24"/>
                <w:lang w:val="ru-RU" w:eastAsia="en-GB"/>
              </w:rPr>
              <w:t>Внесение 30% изменений в конкурсные задания</w:t>
            </w:r>
            <w:r w:rsidR="000A1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A13E9" w:rsidRPr="00BD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3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Чемпионат экспертов. </w:t>
            </w:r>
            <w:r w:rsidRPr="00BD49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оборудования. Подготовка рабочих мест: расходные материалы, инструмент, ограждение. Подготовка документации. </w:t>
            </w:r>
            <w:r w:rsidR="00352A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Подписание протоколов экспертами.</w:t>
            </w:r>
          </w:p>
        </w:tc>
      </w:tr>
      <w:tr w:rsidR="0082017C" w:rsidTr="008225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17C" w:rsidRPr="00EC0DC1" w:rsidRDefault="0082017C" w:rsidP="0082017C">
            <w:pPr>
              <w:pStyle w:val="a5"/>
              <w:ind w:left="0"/>
              <w:rPr>
                <w:rFonts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С-1</w:t>
            </w:r>
          </w:p>
        </w:tc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7C" w:rsidRDefault="008E6F86" w:rsidP="008E6F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>февраля 2022</w:t>
            </w:r>
            <w:r w:rsidR="00820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г.</w:t>
            </w:r>
          </w:p>
        </w:tc>
      </w:tr>
      <w:tr w:rsidR="0082017C" w:rsidTr="00521651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17C" w:rsidRPr="00352A39" w:rsidRDefault="0082017C" w:rsidP="0082017C">
            <w:pPr>
              <w:rPr>
                <w:rFonts w:cs="Times New Roman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17C" w:rsidRDefault="0082017C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Default="0082017C" w:rsidP="00326A0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9:00-1</w:t>
            </w:r>
            <w:r w:rsidR="00326A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Pr="000A13E9" w:rsidRDefault="0082017C" w:rsidP="008D48C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участников. Ознакомление их с регламентом</w:t>
            </w:r>
            <w:r w:rsidR="008D48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чемпионата.</w:t>
            </w:r>
            <w:r w:rsidRPr="00DB32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Ознакомление участников с конкурсным заданием. Ознакомление с рабочим местом, проведение инструктажей по ТБ и ОТ участников.  Жеребьёвка участников.</w:t>
            </w:r>
            <w:r w:rsidR="000A1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13E9"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proofErr w:type="spellStart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>Уточнение</w:t>
            </w:r>
            <w:proofErr w:type="spellEnd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>задания</w:t>
            </w:r>
            <w:proofErr w:type="spellEnd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>обсуждение</w:t>
            </w:r>
            <w:proofErr w:type="spellEnd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>вопросы</w:t>
            </w:r>
            <w:proofErr w:type="spellEnd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 xml:space="preserve"> </w:t>
            </w:r>
            <w:r w:rsidR="000A13E9">
              <w:rPr>
                <w:rFonts w:ascii="Times New Roman" w:eastAsia="Times New Roman" w:hAnsi="Times New Roman"/>
                <w:sz w:val="24"/>
                <w:lang w:val="ru-RU" w:eastAsia="en-GB"/>
              </w:rPr>
              <w:t xml:space="preserve">главному </w:t>
            </w:r>
            <w:proofErr w:type="spellStart"/>
            <w:r w:rsidR="000A13E9" w:rsidRPr="000A13E9">
              <w:rPr>
                <w:rFonts w:ascii="Times New Roman" w:eastAsia="Times New Roman" w:hAnsi="Times New Roman"/>
                <w:sz w:val="24"/>
                <w:lang w:eastAsia="en-GB"/>
              </w:rPr>
              <w:t>эксперту</w:t>
            </w:r>
            <w:proofErr w:type="spellEnd"/>
            <w:r w:rsidR="000A13E9">
              <w:rPr>
                <w:rFonts w:ascii="Times New Roman" w:eastAsia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326A05" w:rsidTr="006B7734"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8E6F86" w:rsidP="00326A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>16 февраля 2022</w:t>
            </w:r>
            <w:r w:rsidR="00326A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г.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352A39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08:00-08:40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B933A1" w:rsidRDefault="00326A05" w:rsidP="004F20E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Завтрак</w:t>
            </w:r>
            <w:proofErr w:type="spellEnd"/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A05" w:rsidRPr="00EC0DC1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0B37BD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08:40-09:00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4F63D0" w:rsidRDefault="00326A05" w:rsidP="004F20ED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 xml:space="preserve">Сбор участников соревнований. Инструктаж по ТБ и </w:t>
            </w:r>
            <w:proofErr w:type="gramStart"/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>ОТ</w:t>
            </w:r>
            <w:proofErr w:type="gramEnd"/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A05" w:rsidRPr="004F63D0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B933A1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09:00 -11:0</w:t>
            </w:r>
            <w:r w:rsidRPr="00B933A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de-DE"/>
              </w:rPr>
            </w:pPr>
            <w:r>
              <w:rPr>
                <w:rFonts w:ascii="Times New Roman" w:eastAsia="Times New Roman" w:hAnsi="Times New Roman"/>
                <w:b/>
                <w:lang w:val="ru-RU" w:eastAsia="de-DE"/>
              </w:rPr>
              <w:t xml:space="preserve">Старт. 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4F63D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4F63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Клиновая перемычка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(2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 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DB321F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11:00-11:10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contextualSpacing/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de-DE"/>
              </w:rPr>
              <w:t>Перерыв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791B9B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11:10 -12:10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4F63D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4F63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Клиновая перемычка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de-DE"/>
              </w:rPr>
              <w:t>1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4F63D0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12:10-13:10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>Обед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4F63D0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13:10-14:10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4F63D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4F63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 Клиновая перемычка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de-DE"/>
              </w:rPr>
              <w:t>1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4F63D0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14:10-14:20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B933A1" w:rsidRDefault="00326A05" w:rsidP="004F20E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Перерыв</w:t>
            </w:r>
            <w:proofErr w:type="spellEnd"/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791B9B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14:20-16:20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4F20ED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4F63D0">
              <w:rPr>
                <w:rFonts w:ascii="Times New Roman" w:hAnsi="Times New Roman"/>
                <w:b/>
                <w:sz w:val="24"/>
                <w:szCs w:val="28"/>
              </w:rPr>
              <w:t>B</w:t>
            </w:r>
            <w:r w:rsidRPr="004F63D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Лучковая арка</w:t>
            </w:r>
            <w:r w:rsidRPr="004F63D0">
              <w:rPr>
                <w:rFonts w:ascii="Times New Roman" w:eastAsia="Times New Roman" w:hAnsi="Times New Roman"/>
                <w:b/>
                <w:sz w:val="20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(2 ч)</w:t>
            </w:r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4F63D0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16:20-17:00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4F20E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рабочих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мест</w:t>
            </w:r>
            <w:proofErr w:type="spellEnd"/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DB321F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4F20ED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17:00-18:00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936B57" w:rsidRDefault="00326A05" w:rsidP="004F20E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Ужин</w:t>
            </w:r>
            <w:proofErr w:type="spellEnd"/>
          </w:p>
        </w:tc>
      </w:tr>
      <w:tr w:rsidR="00326A05" w:rsidTr="006B7734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DB321F" w:rsidRDefault="00326A05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326A05" w:rsidRDefault="00326A05" w:rsidP="004F20ED">
            <w:pPr>
              <w:contextualSpacing/>
              <w:rPr>
                <w:rFonts w:ascii="Times New Roman" w:eastAsia="Times New Roman" w:hAnsi="Times New Roman"/>
                <w:b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18:00</w:t>
            </w:r>
            <w:r>
              <w:rPr>
                <w:rFonts w:ascii="Times New Roman" w:eastAsia="Times New Roman" w:hAnsi="Times New Roman"/>
                <w:b/>
                <w:lang w:val="ru-RU" w:eastAsia="de-DE"/>
              </w:rPr>
              <w:t xml:space="preserve"> -20:00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326A05" w:rsidRDefault="00326A05" w:rsidP="00326A05">
            <w:pPr>
              <w:rPr>
                <w:rFonts w:ascii="Times New Roman" w:eastAsia="Times New Roman" w:hAnsi="Times New Roman"/>
                <w:lang w:val="ru-RU" w:eastAsia="en-GB"/>
              </w:rPr>
            </w:pP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>Проверка</w:t>
            </w:r>
            <w:r>
              <w:rPr>
                <w:rFonts w:ascii="Times New Roman" w:eastAsia="Times New Roman" w:hAnsi="Times New Roman"/>
                <w:lang w:val="ru-RU" w:eastAsia="en-GB"/>
              </w:rPr>
              <w:t xml:space="preserve"> и оценка</w:t>
            </w: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модуля</w:t>
            </w:r>
            <w:proofErr w:type="gramStart"/>
            <w:r>
              <w:rPr>
                <w:rFonts w:ascii="Times New Roman" w:eastAsia="Times New Roman" w:hAnsi="Times New Roman"/>
                <w:lang w:val="ru-RU" w:eastAsia="en-GB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lang w:val="ru-RU" w:eastAsia="en-GB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lang w:val="ru-RU" w:eastAsia="de-DE"/>
              </w:rPr>
              <w:t>«</w:t>
            </w:r>
            <w:r w:rsidRPr="00326A05">
              <w:rPr>
                <w:rFonts w:ascii="Times New Roman" w:hAnsi="Times New Roman"/>
                <w:sz w:val="24"/>
                <w:szCs w:val="24"/>
                <w:lang w:val="ru-RU"/>
              </w:rPr>
              <w:t>Клиновая перемычка</w:t>
            </w:r>
            <w:r w:rsidRPr="00326A05">
              <w:rPr>
                <w:rFonts w:ascii="Times New Roman" w:eastAsia="Times New Roman" w:hAnsi="Times New Roman" w:cs="Times New Roman"/>
                <w:lang w:val="ru-RU" w:eastAsia="de-DE"/>
              </w:rPr>
              <w:t xml:space="preserve">» </w:t>
            </w: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>эксперта</w:t>
            </w:r>
            <w:r>
              <w:rPr>
                <w:rFonts w:ascii="Times New Roman" w:eastAsia="Times New Roman" w:hAnsi="Times New Roman"/>
                <w:lang w:val="ru-RU" w:eastAsia="en-GB"/>
              </w:rPr>
              <w:t>ми</w:t>
            </w:r>
          </w:p>
        </w:tc>
      </w:tr>
      <w:tr w:rsidR="00326A05" w:rsidTr="0099689A"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82017C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2</w:t>
            </w:r>
            <w:proofErr w:type="gramEnd"/>
          </w:p>
        </w:tc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8E6F86" w:rsidP="00326A0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17 февраля 2022</w:t>
            </w:r>
            <w:r w:rsidR="00326A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г.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DB321F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08:00-08:40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B933A1" w:rsidRDefault="00326A05" w:rsidP="00326A0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Завтрак</w:t>
            </w:r>
            <w:proofErr w:type="spellEnd"/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A05" w:rsidRPr="007D5F08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0B37BD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08:40-09:00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 xml:space="preserve">Сбор участников соревнований. Инструктаж по ТБ и </w:t>
            </w:r>
            <w:proofErr w:type="gramStart"/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>ОТ</w:t>
            </w:r>
            <w:proofErr w:type="gramEnd"/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6A05" w:rsidRPr="00326A05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B933A1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09:00 -11:0</w:t>
            </w:r>
            <w:r w:rsidRPr="00B933A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4F63D0">
              <w:rPr>
                <w:rFonts w:ascii="Times New Roman" w:hAnsi="Times New Roman"/>
                <w:b/>
                <w:sz w:val="24"/>
                <w:szCs w:val="28"/>
              </w:rPr>
              <w:t>B</w:t>
            </w:r>
            <w:r w:rsidRPr="004F63D0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Лучковая арка</w:t>
            </w:r>
            <w:r w:rsidRPr="004F63D0">
              <w:rPr>
                <w:rFonts w:ascii="Times New Roman" w:eastAsia="Times New Roman" w:hAnsi="Times New Roman"/>
                <w:b/>
                <w:sz w:val="20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(2 ч)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11:00-11:10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contextualSpacing/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de-DE"/>
              </w:rPr>
              <w:t>Перерыв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11:10 -12:10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de-DE"/>
              </w:rPr>
              <w:t>1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12:10-13:10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>Обед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13:10-14:10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de-DE"/>
              </w:rPr>
              <w:t>1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326A05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14:10-14:20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B933A1" w:rsidRDefault="00326A05" w:rsidP="00326A0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Перерыв</w:t>
            </w:r>
            <w:proofErr w:type="spellEnd"/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14:20-16:20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4F63D0" w:rsidRDefault="00326A05" w:rsidP="00326A05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(2 ч)</w:t>
            </w:r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326A05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16:20-17:00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326A0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рабочих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мест</w:t>
            </w:r>
            <w:proofErr w:type="spellEnd"/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Default="00326A05" w:rsidP="00326A05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17:00-18:00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936B57" w:rsidRDefault="00326A05" w:rsidP="00326A05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Ужин</w:t>
            </w:r>
            <w:proofErr w:type="spellEnd"/>
          </w:p>
        </w:tc>
      </w:tr>
      <w:tr w:rsidR="00326A05" w:rsidTr="0099689A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6A05" w:rsidRPr="0098727A" w:rsidRDefault="00326A05" w:rsidP="00326A0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A05" w:rsidRDefault="00326A05" w:rsidP="00326A0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326A05" w:rsidRDefault="00326A05" w:rsidP="00326A05">
            <w:pPr>
              <w:contextualSpacing/>
              <w:rPr>
                <w:rFonts w:ascii="Times New Roman" w:eastAsia="Times New Roman" w:hAnsi="Times New Roman"/>
                <w:b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18:00</w:t>
            </w:r>
            <w:r>
              <w:rPr>
                <w:rFonts w:ascii="Times New Roman" w:eastAsia="Times New Roman" w:hAnsi="Times New Roman"/>
                <w:b/>
                <w:lang w:val="ru-RU" w:eastAsia="de-DE"/>
              </w:rPr>
              <w:t xml:space="preserve"> -20:00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A05" w:rsidRPr="00326A05" w:rsidRDefault="00326A05" w:rsidP="00326A05">
            <w:pPr>
              <w:rPr>
                <w:rFonts w:ascii="Times New Roman" w:eastAsia="Times New Roman" w:hAnsi="Times New Roman"/>
                <w:lang w:val="ru-RU" w:eastAsia="en-GB"/>
              </w:rPr>
            </w:pP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>Проверка</w:t>
            </w:r>
            <w:r>
              <w:rPr>
                <w:rFonts w:ascii="Times New Roman" w:eastAsia="Times New Roman" w:hAnsi="Times New Roman"/>
                <w:lang w:val="ru-RU" w:eastAsia="en-GB"/>
              </w:rPr>
              <w:t xml:space="preserve"> и оценка</w:t>
            </w: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модуля</w:t>
            </w:r>
            <w:r w:rsidRPr="00326A05">
              <w:rPr>
                <w:rFonts w:ascii="Times New Roman" w:eastAsia="Times New Roman" w:hAnsi="Times New Roman"/>
                <w:lang w:val="ru-RU" w:eastAsia="en-GB"/>
              </w:rPr>
              <w:t xml:space="preserve"> </w:t>
            </w:r>
            <w:r w:rsidRPr="00326A05">
              <w:rPr>
                <w:rFonts w:ascii="Times New Roman" w:hAnsi="Times New Roman"/>
                <w:sz w:val="24"/>
                <w:szCs w:val="28"/>
              </w:rPr>
              <w:t>B</w:t>
            </w:r>
            <w:r w:rsidRPr="00326A0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«</w:t>
            </w:r>
            <w:r w:rsidRPr="00326A05">
              <w:rPr>
                <w:rFonts w:ascii="Times New Roman" w:hAnsi="Times New Roman"/>
                <w:sz w:val="24"/>
                <w:szCs w:val="28"/>
                <w:lang w:val="ru-RU"/>
              </w:rPr>
              <w:t>Лучковая арка</w:t>
            </w:r>
            <w:r w:rsidRPr="00326A05">
              <w:rPr>
                <w:rFonts w:ascii="Times New Roman" w:eastAsia="Times New Roman" w:hAnsi="Times New Roman" w:cs="Times New Roman"/>
                <w:lang w:val="ru-RU" w:eastAsia="de-DE"/>
              </w:rPr>
              <w:t xml:space="preserve">» </w:t>
            </w: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>эксперта</w:t>
            </w:r>
            <w:r>
              <w:rPr>
                <w:rFonts w:ascii="Times New Roman" w:eastAsia="Times New Roman" w:hAnsi="Times New Roman"/>
                <w:lang w:val="ru-RU" w:eastAsia="en-GB"/>
              </w:rPr>
              <w:t>ми</w:t>
            </w:r>
          </w:p>
        </w:tc>
      </w:tr>
      <w:tr w:rsidR="0082017C" w:rsidTr="00521651"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Default="0082017C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С3</w:t>
            </w:r>
          </w:p>
        </w:tc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17C" w:rsidRDefault="008E6F86" w:rsidP="00DB036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>18 февраля 2022</w:t>
            </w:r>
            <w:r w:rsidR="008201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 w:eastAsia="de-DE"/>
              </w:rPr>
              <w:t>г.</w:t>
            </w:r>
          </w:p>
        </w:tc>
      </w:tr>
      <w:tr w:rsidR="00DB0367" w:rsidTr="00521651">
        <w:trPr>
          <w:trHeight w:val="1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352A39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08:00-08:40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B933A1" w:rsidRDefault="00DB0367" w:rsidP="00DB036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Завтрак</w:t>
            </w:r>
            <w:proofErr w:type="spellEnd"/>
          </w:p>
        </w:tc>
      </w:tr>
      <w:tr w:rsidR="00DB0367" w:rsidTr="00521651">
        <w:trPr>
          <w:trHeight w:val="2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0B37BD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08:40-09:00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 xml:space="preserve">Сбор участников соревнований. Инструктаж по ТБ и </w:t>
            </w:r>
            <w:proofErr w:type="gramStart"/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>ОТ</w:t>
            </w:r>
            <w:proofErr w:type="gramEnd"/>
          </w:p>
        </w:tc>
      </w:tr>
      <w:tr w:rsidR="00DB0367" w:rsidTr="00521651">
        <w:trPr>
          <w:trHeight w:val="1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DB0367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B933A1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09:00 -11:0</w:t>
            </w:r>
            <w:r w:rsidRPr="00B933A1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(2 ч)</w:t>
            </w:r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11:00-11:10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contextualSpacing/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de-DE"/>
              </w:rPr>
              <w:t>Перерыв</w:t>
            </w:r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11:10 -12:10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rPr>
                <w:rFonts w:ascii="Times New Roman" w:eastAsia="Times New Roman" w:hAnsi="Times New Roman" w:cs="Times New Roman"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de-DE"/>
              </w:rPr>
              <w:t>1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</w:t>
            </w:r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DB0367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12:10-13:10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lang w:val="ru-RU" w:eastAsia="en-GB"/>
              </w:rPr>
              <w:t>Обед</w:t>
            </w:r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val="ru-RU" w:eastAsia="de-DE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13:10-14:10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de-DE"/>
              </w:rPr>
              <w:t>1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 ч)</w:t>
            </w:r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DB0367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14:10-14:20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B933A1" w:rsidRDefault="00DB0367" w:rsidP="00DB036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Перерыв</w:t>
            </w:r>
            <w:proofErr w:type="spellEnd"/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14:20-16:20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4F63D0" w:rsidRDefault="00DB0367" w:rsidP="00DB0367">
            <w:pPr>
              <w:rPr>
                <w:rFonts w:ascii="Times New Roman" w:eastAsia="Times New Roman" w:hAnsi="Times New Roman" w:cs="Times New Roman"/>
                <w:lang w:val="ru-RU" w:eastAsia="en-GB"/>
              </w:rPr>
            </w:pP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 xml:space="preserve">Выполнение модуля 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326A05">
              <w:rPr>
                <w:rFonts w:ascii="Times New Roman" w:hAnsi="Times New Roman"/>
                <w:b/>
                <w:sz w:val="24"/>
                <w:szCs w:val="28"/>
              </w:rPr>
              <w:t>C</w:t>
            </w:r>
            <w:r w:rsidRPr="00326A05"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: Печь</w:t>
            </w:r>
            <w:r w:rsidRPr="00326A05">
              <w:rPr>
                <w:rFonts w:ascii="Times New Roman" w:eastAsia="Times New Roman" w:hAnsi="Times New Roman"/>
                <w:b/>
                <w:szCs w:val="24"/>
                <w:lang w:val="ru-RU" w:eastAsia="de-DE"/>
              </w:rPr>
              <w:t xml:space="preserve"> </w:t>
            </w:r>
            <w:r w:rsidRPr="00326A05">
              <w:rPr>
                <w:rFonts w:ascii="Times New Roman" w:eastAsia="Times New Roman" w:hAnsi="Times New Roman" w:cs="Times New Roman"/>
                <w:b/>
                <w:szCs w:val="24"/>
                <w:lang w:val="ru-RU" w:eastAsia="de-DE"/>
              </w:rPr>
              <w:t xml:space="preserve"> </w:t>
            </w:r>
            <w:r w:rsidRPr="004F63D0">
              <w:rPr>
                <w:rFonts w:ascii="Times New Roman" w:eastAsia="Times New Roman" w:hAnsi="Times New Roman" w:cs="Times New Roman"/>
                <w:b/>
                <w:lang w:val="ru-RU" w:eastAsia="de-DE"/>
              </w:rPr>
              <w:t>(2 ч)</w:t>
            </w:r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DB0367" w:rsidRDefault="00DB0367" w:rsidP="00DB03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16:20-17:00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рабочих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мест</w:t>
            </w:r>
            <w:proofErr w:type="spellEnd"/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17:00-18:00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936B57" w:rsidRDefault="00DB0367" w:rsidP="00DB036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Ужин</w:t>
            </w:r>
            <w:proofErr w:type="spellEnd"/>
          </w:p>
        </w:tc>
      </w:tr>
      <w:tr w:rsidR="00DB0367" w:rsidTr="00521651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67" w:rsidRPr="007D5F08" w:rsidRDefault="00DB0367" w:rsidP="00DB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Default="00DB0367" w:rsidP="00DB036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326A05" w:rsidRDefault="00DB0367" w:rsidP="00DB0367">
            <w:pPr>
              <w:contextualSpacing/>
              <w:rPr>
                <w:rFonts w:ascii="Times New Roman" w:eastAsia="Times New Roman" w:hAnsi="Times New Roman"/>
                <w:b/>
                <w:lang w:val="ru-RU"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18:00</w:t>
            </w:r>
            <w:r>
              <w:rPr>
                <w:rFonts w:ascii="Times New Roman" w:eastAsia="Times New Roman" w:hAnsi="Times New Roman"/>
                <w:b/>
                <w:lang w:val="ru-RU" w:eastAsia="de-DE"/>
              </w:rPr>
              <w:t xml:space="preserve"> -21:00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B0367" w:rsidRPr="00326A05" w:rsidRDefault="00DB0367" w:rsidP="00DB0367">
            <w:pPr>
              <w:rPr>
                <w:rFonts w:ascii="Times New Roman" w:eastAsia="Times New Roman" w:hAnsi="Times New Roman"/>
                <w:lang w:val="ru-RU" w:eastAsia="en-GB"/>
              </w:rPr>
            </w:pP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>Проверка</w:t>
            </w:r>
            <w:r>
              <w:rPr>
                <w:rFonts w:ascii="Times New Roman" w:eastAsia="Times New Roman" w:hAnsi="Times New Roman"/>
                <w:lang w:val="ru-RU" w:eastAsia="en-GB"/>
              </w:rPr>
              <w:t xml:space="preserve"> и оценка</w:t>
            </w: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 xml:space="preserve"> модуля</w:t>
            </w:r>
            <w:proofErr w:type="gramStart"/>
            <w:r w:rsidRPr="00326A05">
              <w:rPr>
                <w:rFonts w:ascii="Times New Roman" w:eastAsia="Times New Roman" w:hAnsi="Times New Roman"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 w:eastAsia="en-GB"/>
              </w:rPr>
              <w:t xml:space="preserve"> С</w:t>
            </w:r>
            <w:proofErr w:type="gramEnd"/>
            <w:r w:rsidRPr="00326A05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«Печь</w:t>
            </w:r>
            <w:r w:rsidRPr="00326A05">
              <w:rPr>
                <w:rFonts w:ascii="Times New Roman" w:eastAsia="Times New Roman" w:hAnsi="Times New Roman" w:cs="Times New Roman"/>
                <w:lang w:val="ru-RU" w:eastAsia="de-DE"/>
              </w:rPr>
              <w:t xml:space="preserve">» </w:t>
            </w:r>
            <w:r w:rsidRPr="00326A05">
              <w:rPr>
                <w:rFonts w:ascii="Times New Roman" w:eastAsia="Times New Roman" w:hAnsi="Times New Roman" w:cs="Times New Roman"/>
                <w:lang w:val="ru-RU" w:eastAsia="en-GB"/>
              </w:rPr>
              <w:t>эксперта</w:t>
            </w:r>
            <w:r>
              <w:rPr>
                <w:rFonts w:ascii="Times New Roman" w:eastAsia="Times New Roman" w:hAnsi="Times New Roman"/>
                <w:lang w:val="ru-RU" w:eastAsia="en-GB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конкурсному заданию.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Внесение результатов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.  Блокировка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t>CIS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.</w:t>
            </w:r>
          </w:p>
        </w:tc>
      </w:tr>
      <w:tr w:rsidR="008E6F86" w:rsidTr="00E5322A"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E6F86" w:rsidRPr="00E32EE6" w:rsidRDefault="008E6F86" w:rsidP="00E32EE6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+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86" w:rsidRDefault="008E6F86" w:rsidP="008E6F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19 декабря 2021г. </w:t>
            </w:r>
          </w:p>
        </w:tc>
      </w:tr>
      <w:tr w:rsidR="008E6F86" w:rsidTr="00E5322A">
        <w:trPr>
          <w:trHeight w:val="26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F86" w:rsidRPr="00EA4681" w:rsidRDefault="008E6F86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F86" w:rsidRDefault="008E6F86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86" w:rsidRDefault="008E6F86" w:rsidP="008E6F8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08:00-09:00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86" w:rsidRPr="00DB321F" w:rsidRDefault="008E6F86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Завтрак.</w:t>
            </w:r>
          </w:p>
        </w:tc>
      </w:tr>
      <w:tr w:rsidR="008E6F86" w:rsidTr="00E5322A">
        <w:trPr>
          <w:trHeight w:val="26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F86" w:rsidRPr="00EA4681" w:rsidRDefault="008E6F86" w:rsidP="008201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F86" w:rsidRDefault="008E6F86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86" w:rsidRDefault="008E6F86" w:rsidP="008E6F86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14:00-18:</w:t>
            </w:r>
            <w:r w:rsidR="00303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00</w:t>
            </w:r>
          </w:p>
        </w:tc>
        <w:tc>
          <w:tcPr>
            <w:tcW w:w="7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F86" w:rsidRDefault="00303B4A" w:rsidP="0082017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>Церемония торжественного закрытия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de-DE"/>
              </w:rPr>
              <w:t xml:space="preserve"> Разъезд участников, экспертов.</w:t>
            </w:r>
          </w:p>
        </w:tc>
      </w:tr>
    </w:tbl>
    <w:p w:rsidR="00012A1F" w:rsidRDefault="00012A1F" w:rsidP="007D5F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3B4A" w:rsidRDefault="00303B4A" w:rsidP="0082017C">
      <w:pPr>
        <w:pStyle w:val="a3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303B4A" w:rsidRDefault="00303B4A" w:rsidP="0082017C">
      <w:pPr>
        <w:pStyle w:val="a3"/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791B9B" w:rsidRDefault="00012A1F" w:rsidP="0082017C">
      <w:pPr>
        <w:pStyle w:val="a3"/>
        <w:spacing w:before="0" w:beforeAutospacing="0" w:after="0" w:afterAutospacing="0"/>
        <w:jc w:val="center"/>
      </w:pPr>
      <w:r>
        <w:rPr>
          <w:rFonts w:eastAsiaTheme="minorHAnsi"/>
          <w:lang w:eastAsia="en-US"/>
        </w:rPr>
        <w:t xml:space="preserve">Разработал: </w:t>
      </w:r>
      <w:r w:rsidR="00521651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лавный эксперт</w:t>
      </w:r>
      <w:r w:rsidR="00521651">
        <w:rPr>
          <w:rFonts w:eastAsiaTheme="minorHAnsi"/>
          <w:lang w:eastAsia="en-US"/>
        </w:rPr>
        <w:t xml:space="preserve"> ________________________</w:t>
      </w:r>
      <w:r w:rsidR="00DB0367">
        <w:rPr>
          <w:rFonts w:eastAsiaTheme="minorHAnsi"/>
          <w:lang w:eastAsia="en-US"/>
        </w:rPr>
        <w:t xml:space="preserve"> </w:t>
      </w:r>
      <w:r w:rsidR="00303B4A">
        <w:rPr>
          <w:rFonts w:eastAsiaTheme="minorHAnsi"/>
          <w:lang w:eastAsia="en-US"/>
        </w:rPr>
        <w:t>Софронов В.В.</w:t>
      </w:r>
    </w:p>
    <w:sectPr w:rsidR="00791B9B" w:rsidSect="004F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taPlusLF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91B9B"/>
    <w:rsid w:val="00012A1F"/>
    <w:rsid w:val="00061272"/>
    <w:rsid w:val="000A13E9"/>
    <w:rsid w:val="00124D09"/>
    <w:rsid w:val="001910B9"/>
    <w:rsid w:val="001B15EC"/>
    <w:rsid w:val="001C5017"/>
    <w:rsid w:val="001D56A3"/>
    <w:rsid w:val="00303B4A"/>
    <w:rsid w:val="00326A05"/>
    <w:rsid w:val="00352A39"/>
    <w:rsid w:val="004267D6"/>
    <w:rsid w:val="004F22A6"/>
    <w:rsid w:val="004F63D0"/>
    <w:rsid w:val="004F7865"/>
    <w:rsid w:val="00521651"/>
    <w:rsid w:val="005B4A2F"/>
    <w:rsid w:val="0065095D"/>
    <w:rsid w:val="00691F93"/>
    <w:rsid w:val="00791B9B"/>
    <w:rsid w:val="007D5F08"/>
    <w:rsid w:val="0082017C"/>
    <w:rsid w:val="008D48C3"/>
    <w:rsid w:val="008E6F86"/>
    <w:rsid w:val="008F7896"/>
    <w:rsid w:val="0098727A"/>
    <w:rsid w:val="00AE56DF"/>
    <w:rsid w:val="00BD4967"/>
    <w:rsid w:val="00D92A3D"/>
    <w:rsid w:val="00DB0367"/>
    <w:rsid w:val="00DB321F"/>
    <w:rsid w:val="00E32EE6"/>
    <w:rsid w:val="00EA4681"/>
    <w:rsid w:val="00EC0DC1"/>
    <w:rsid w:val="00ED351D"/>
    <w:rsid w:val="00F76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791B9B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/>
    </w:rPr>
  </w:style>
  <w:style w:type="character" w:customStyle="1" w:styleId="30">
    <w:name w:val="Основной текст 3 Знак"/>
    <w:basedOn w:val="a0"/>
    <w:link w:val="3"/>
    <w:semiHidden/>
    <w:rsid w:val="00791B9B"/>
    <w:rPr>
      <w:rFonts w:ascii="MetaPlusLF-Regular" w:eastAsia="Times New Roman" w:hAnsi="MetaPlusLF-Regular" w:cs="Times New Roman"/>
      <w:sz w:val="24"/>
      <w:szCs w:val="20"/>
      <w:lang w:val="de-DE"/>
    </w:rPr>
  </w:style>
  <w:style w:type="character" w:customStyle="1" w:styleId="a4">
    <w:name w:val="Абзац списка Знак"/>
    <w:basedOn w:val="a0"/>
    <w:link w:val="a5"/>
    <w:uiPriority w:val="34"/>
    <w:locked/>
    <w:rsid w:val="00791B9B"/>
    <w:rPr>
      <w:rFonts w:ascii="Arial" w:hAnsi="Arial" w:cs="Arial"/>
      <w:sz w:val="20"/>
      <w:lang w:val="en-GB"/>
    </w:rPr>
  </w:style>
  <w:style w:type="paragraph" w:styleId="a5">
    <w:name w:val="List Paragraph"/>
    <w:basedOn w:val="a"/>
    <w:link w:val="a4"/>
    <w:uiPriority w:val="34"/>
    <w:qFormat/>
    <w:rsid w:val="00791B9B"/>
    <w:pPr>
      <w:spacing w:after="0" w:line="240" w:lineRule="auto"/>
      <w:ind w:left="720"/>
      <w:contextualSpacing/>
    </w:pPr>
    <w:rPr>
      <w:rFonts w:ascii="Arial" w:hAnsi="Arial" w:cs="Arial"/>
      <w:sz w:val="20"/>
      <w:lang w:val="en-GB"/>
    </w:rPr>
  </w:style>
  <w:style w:type="table" w:styleId="a6">
    <w:name w:val="Table Grid"/>
    <w:basedOn w:val="a1"/>
    <w:uiPriority w:val="59"/>
    <w:rsid w:val="00791B9B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791B9B"/>
    <w:pPr>
      <w:tabs>
        <w:tab w:val="left" w:pos="284"/>
        <w:tab w:val="right" w:pos="9072"/>
      </w:tabs>
      <w:spacing w:after="0" w:line="240" w:lineRule="auto"/>
      <w:jc w:val="both"/>
    </w:pPr>
    <w:rPr>
      <w:rFonts w:ascii="MetaPlusLF-Regular" w:eastAsia="Times New Roman" w:hAnsi="MetaPlusLF-Regular" w:cs="Times New Roman"/>
      <w:sz w:val="24"/>
      <w:szCs w:val="20"/>
      <w:lang w:val="de-DE"/>
    </w:rPr>
  </w:style>
  <w:style w:type="character" w:customStyle="1" w:styleId="30">
    <w:name w:val="Основной текст 3 Знак"/>
    <w:basedOn w:val="a0"/>
    <w:link w:val="3"/>
    <w:semiHidden/>
    <w:rsid w:val="00791B9B"/>
    <w:rPr>
      <w:rFonts w:ascii="MetaPlusLF-Regular" w:eastAsia="Times New Roman" w:hAnsi="MetaPlusLF-Regular" w:cs="Times New Roman"/>
      <w:sz w:val="24"/>
      <w:szCs w:val="20"/>
      <w:lang w:val="de-DE"/>
    </w:rPr>
  </w:style>
  <w:style w:type="character" w:customStyle="1" w:styleId="a4">
    <w:name w:val="Абзац списка Знак"/>
    <w:basedOn w:val="a0"/>
    <w:link w:val="a5"/>
    <w:uiPriority w:val="34"/>
    <w:locked/>
    <w:rsid w:val="00791B9B"/>
    <w:rPr>
      <w:rFonts w:ascii="Arial" w:hAnsi="Arial" w:cs="Arial"/>
      <w:sz w:val="20"/>
      <w:lang w:val="en-GB"/>
    </w:rPr>
  </w:style>
  <w:style w:type="paragraph" w:styleId="a5">
    <w:name w:val="List Paragraph"/>
    <w:basedOn w:val="a"/>
    <w:link w:val="a4"/>
    <w:uiPriority w:val="34"/>
    <w:qFormat/>
    <w:rsid w:val="00791B9B"/>
    <w:pPr>
      <w:spacing w:after="0" w:line="240" w:lineRule="auto"/>
      <w:ind w:left="720"/>
      <w:contextualSpacing/>
    </w:pPr>
    <w:rPr>
      <w:rFonts w:ascii="Arial" w:hAnsi="Arial" w:cs="Arial"/>
      <w:sz w:val="20"/>
      <w:lang w:val="en-GB"/>
    </w:rPr>
  </w:style>
  <w:style w:type="table" w:styleId="a6">
    <w:name w:val="Table Grid"/>
    <w:basedOn w:val="a1"/>
    <w:uiPriority w:val="59"/>
    <w:rsid w:val="00791B9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4D7CD-0901-4F1F-B076-26EECA4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</dc:creator>
  <cp:lastModifiedBy>1</cp:lastModifiedBy>
  <cp:revision>2</cp:revision>
  <dcterms:created xsi:type="dcterms:W3CDTF">2022-01-11T09:12:00Z</dcterms:created>
  <dcterms:modified xsi:type="dcterms:W3CDTF">2022-01-11T09:12:00Z</dcterms:modified>
</cp:coreProperties>
</file>