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36" w:rsidRDefault="00310536" w:rsidP="00310536">
      <w:pPr>
        <w:pStyle w:val="a3"/>
        <w:spacing w:after="0"/>
        <w:ind w:firstLine="708"/>
        <w:jc w:val="both"/>
      </w:pPr>
      <w:r>
        <w:t>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</w:t>
      </w:r>
      <w:r>
        <w:t>р</w:t>
      </w:r>
      <w:r>
        <w:t xml:space="preserve">мацию о товарах (работах, услугах), обеспечивающую возможность их правильного выбора, в том числе сведения о цене и условия приобретения товара. </w:t>
      </w:r>
    </w:p>
    <w:p w:rsidR="00310536" w:rsidRDefault="00310536" w:rsidP="00310536">
      <w:pPr>
        <w:pStyle w:val="a3"/>
        <w:spacing w:after="0"/>
        <w:ind w:firstLine="708"/>
        <w:jc w:val="both"/>
      </w:pPr>
      <w:proofErr w:type="gramStart"/>
      <w:r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</w:t>
      </w:r>
      <w:r>
        <w:t>с</w:t>
      </w:r>
      <w:r>
        <w:t>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>
        <w:t>, когда прод</w:t>
      </w:r>
      <w:r>
        <w:t>а</w:t>
      </w:r>
      <w:r>
        <w:t>вец явно определил, что соответствующие товары не предназначены для продажи. Таким образом, прод</w:t>
      </w:r>
      <w:r>
        <w:t>а</w:t>
      </w:r>
      <w:r>
        <w:t xml:space="preserve">вец обязан продать товар по цене, указанной на ценнике. Даже если покупка совершена и пробит чек, покупателю должны вернуть разницу. </w:t>
      </w:r>
    </w:p>
    <w:p w:rsidR="00310536" w:rsidRDefault="00310536" w:rsidP="00310536">
      <w:pPr>
        <w:pStyle w:val="a3"/>
        <w:spacing w:after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Вы столкнулись с таким нарушением, а продавец отказывается вам вернуть разницу реальной стоимости товара и цены, указанной на ценнике, то необходимо объяснить проблему а</w:t>
      </w:r>
      <w:r>
        <w:t>д</w:t>
      </w:r>
      <w:r>
        <w:t>министратору или руководителю магазина. Часто магазины удовлетворяют требования покупателя, конфликт бывает исчерпан. Если мирный исход ситуации невозможен, а представители маг</w:t>
      </w:r>
      <w:r>
        <w:t>а</w:t>
      </w:r>
      <w:r>
        <w:t xml:space="preserve">зина отказываются продать товар по стоимости, указанной в ценнике, потребитель имеет право изложить свои претензии в Книге отзывов и предложений. </w:t>
      </w:r>
    </w:p>
    <w:p w:rsidR="00310536" w:rsidRDefault="00310536" w:rsidP="00310536">
      <w:pPr>
        <w:pStyle w:val="a3"/>
        <w:spacing w:after="0"/>
        <w:ind w:firstLine="708"/>
        <w:jc w:val="both"/>
      </w:pPr>
      <w:r>
        <w:t>В случае несогласия администрации магазина с вашими законными требованиями Вы м</w:t>
      </w:r>
      <w:r>
        <w:t>о</w:t>
      </w:r>
      <w:r>
        <w:t xml:space="preserve">жете обратиться в 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</w:t>
      </w:r>
      <w:r>
        <w:t>б</w:t>
      </w:r>
      <w:r>
        <w:t>лике - Чувашии в г</w:t>
      </w:r>
      <w:proofErr w:type="gramStart"/>
      <w:r>
        <w:t>.Н</w:t>
      </w:r>
      <w:proofErr w:type="gramEnd"/>
      <w:r>
        <w:t>овочебоксарск с заявлением, с приложением ответа магазина на вашу жалобу, фотографии ценника, к</w:t>
      </w:r>
      <w:r>
        <w:t>о</w:t>
      </w:r>
      <w:r>
        <w:t xml:space="preserve">пии чека. </w:t>
      </w:r>
    </w:p>
    <w:p w:rsidR="00310536" w:rsidRDefault="00310536" w:rsidP="00310536">
      <w:pPr>
        <w:pStyle w:val="a3"/>
        <w:spacing w:after="0"/>
        <w:jc w:val="both"/>
      </w:pPr>
      <w:r>
        <w:rPr>
          <w:b/>
          <w:bCs/>
          <w:i/>
          <w:iCs/>
        </w:rPr>
        <w:t>Напоминаем</w:t>
      </w:r>
      <w:r>
        <w:rPr>
          <w:i/>
          <w:iCs/>
        </w:rPr>
        <w:t xml:space="preserve">, что сделать это можно: </w:t>
      </w:r>
    </w:p>
    <w:p w:rsidR="00310536" w:rsidRDefault="00310536" w:rsidP="00310536">
      <w:pPr>
        <w:pStyle w:val="a3"/>
        <w:spacing w:after="0"/>
        <w:jc w:val="both"/>
      </w:pPr>
      <w:r>
        <w:rPr>
          <w:i/>
          <w:iCs/>
        </w:rPr>
        <w:t xml:space="preserve">-в электронном виде посредством сайта Управления </w:t>
      </w:r>
      <w:proofErr w:type="spellStart"/>
      <w:r>
        <w:rPr>
          <w:i/>
          <w:iCs/>
        </w:rPr>
        <w:t>Роспотребнадзора</w:t>
      </w:r>
      <w:proofErr w:type="spellEnd"/>
      <w:r>
        <w:rPr>
          <w:i/>
          <w:iCs/>
        </w:rPr>
        <w:t xml:space="preserve"> по Чувашской Республ</w:t>
      </w:r>
      <w:r>
        <w:rPr>
          <w:i/>
          <w:iCs/>
        </w:rPr>
        <w:t>и</w:t>
      </w:r>
      <w:r>
        <w:rPr>
          <w:i/>
          <w:iCs/>
        </w:rPr>
        <w:t>ке-Чувашии   (</w:t>
      </w:r>
      <w:hyperlink r:id="rId4" w:history="1">
        <w:r>
          <w:rPr>
            <w:rStyle w:val="a4"/>
            <w:i/>
            <w:iCs/>
          </w:rPr>
          <w:t>http://21.rospotrebnadzor.ru)</w:t>
        </w:r>
      </w:hyperlink>
      <w:r>
        <w:rPr>
          <w:i/>
          <w:iCs/>
        </w:rPr>
        <w:t xml:space="preserve">; </w:t>
      </w:r>
    </w:p>
    <w:p w:rsidR="00310536" w:rsidRDefault="00310536" w:rsidP="00310536">
      <w:pPr>
        <w:pStyle w:val="a3"/>
        <w:spacing w:after="0"/>
        <w:jc w:val="both"/>
      </w:pPr>
      <w:r>
        <w:rPr>
          <w:i/>
          <w:iCs/>
        </w:rPr>
        <w:t>- почтовым отправлением или при подаче заявления лично гражданином по адресу: 429960, г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 xml:space="preserve">овочебоксарск, ул.Строителей.,56А. </w:t>
      </w:r>
    </w:p>
    <w:p w:rsidR="00310536" w:rsidRDefault="00310536" w:rsidP="00310536">
      <w:pPr>
        <w:pStyle w:val="a3"/>
        <w:spacing w:after="0"/>
        <w:jc w:val="both"/>
      </w:pPr>
      <w:r>
        <w:rPr>
          <w:i/>
          <w:iCs/>
        </w:rPr>
        <w:t xml:space="preserve">Устную консультацию можно получить по телефону горячей линии (8352) 58-27-27. </w:t>
      </w:r>
    </w:p>
    <w:p w:rsidR="00310536" w:rsidRDefault="00310536" w:rsidP="00310536">
      <w:pPr>
        <w:pStyle w:val="a3"/>
        <w:spacing w:after="0"/>
        <w:jc w:val="both"/>
      </w:pPr>
      <w:r>
        <w:rPr>
          <w:i/>
          <w:iCs/>
        </w:rPr>
        <w:t xml:space="preserve">Также работает </w:t>
      </w:r>
      <w:r>
        <w:rPr>
          <w:b/>
          <w:bCs/>
          <w:i/>
          <w:iCs/>
        </w:rPr>
        <w:t xml:space="preserve">Единый консультационный центр </w:t>
      </w:r>
      <w:proofErr w:type="spellStart"/>
      <w:r>
        <w:rPr>
          <w:b/>
          <w:bCs/>
          <w:i/>
          <w:iCs/>
        </w:rPr>
        <w:t>Роспотребнадзора</w:t>
      </w:r>
      <w:proofErr w:type="spellEnd"/>
      <w:r>
        <w:rPr>
          <w:i/>
          <w:iCs/>
        </w:rPr>
        <w:t>, который функционир</w:t>
      </w:r>
      <w:r>
        <w:rPr>
          <w:i/>
          <w:iCs/>
        </w:rPr>
        <w:t>у</w:t>
      </w:r>
      <w:r>
        <w:rPr>
          <w:i/>
          <w:iCs/>
        </w:rPr>
        <w:t xml:space="preserve">ет в круглосуточном режиме, </w:t>
      </w:r>
      <w:r>
        <w:rPr>
          <w:b/>
          <w:bCs/>
          <w:i/>
          <w:iCs/>
        </w:rPr>
        <w:t>без выходных дней</w:t>
      </w:r>
      <w:r>
        <w:rPr>
          <w:i/>
          <w:iCs/>
        </w:rPr>
        <w:t xml:space="preserve"> по телефону </w:t>
      </w:r>
      <w:r>
        <w:rPr>
          <w:b/>
          <w:bCs/>
          <w:i/>
          <w:iCs/>
        </w:rPr>
        <w:t xml:space="preserve">8 800 555 49 43 </w:t>
      </w:r>
      <w:r>
        <w:rPr>
          <w:i/>
          <w:iCs/>
        </w:rPr>
        <w:t>(звонок беспла</w:t>
      </w:r>
      <w:r>
        <w:rPr>
          <w:i/>
          <w:iCs/>
        </w:rPr>
        <w:t>т</w:t>
      </w:r>
      <w:r>
        <w:rPr>
          <w:i/>
          <w:iCs/>
        </w:rPr>
        <w:t xml:space="preserve">ный) на русском и английском языках. </w:t>
      </w:r>
    </w:p>
    <w:p w:rsidR="00F6036C" w:rsidRDefault="00F6036C"/>
    <w:sectPr w:rsidR="00F6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0536"/>
    <w:rsid w:val="00310536"/>
    <w:rsid w:val="00F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5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0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.rospotrebnadzor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2022-01-12T08:41:00Z</dcterms:created>
  <dcterms:modified xsi:type="dcterms:W3CDTF">2022-01-12T08:41:00Z</dcterms:modified>
</cp:coreProperties>
</file>