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73A2" w:rsidRDefault="00E973A2">
      <w:pPr>
        <w:pStyle w:val="1"/>
      </w:pPr>
      <w:r>
        <w:fldChar w:fldCharType="begin"/>
      </w:r>
      <w:r>
        <w:instrText>HYPERLINK "garantF1://98025.0"</w:instrText>
      </w:r>
      <w:r>
        <w:fldChar w:fldCharType="separate"/>
      </w:r>
      <w:r>
        <w:rPr>
          <w:rStyle w:val="a4"/>
          <w:rFonts w:cs="Arial"/>
          <w:b w:val="0"/>
          <w:bCs w:val="0"/>
        </w:rPr>
        <w:t>Приказ Минобороны РФ и Министерства образования и науки РФ от 24 февраля 2010 г. N 96/134</w:t>
      </w:r>
      <w:r>
        <w:rPr>
          <w:rStyle w:val="a4"/>
          <w:rFonts w:cs="Arial"/>
          <w:b w:val="0"/>
          <w:bCs w:val="0"/>
        </w:rPr>
        <w:b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fldChar w:fldCharType="end"/>
      </w:r>
    </w:p>
    <w:p w:rsidR="00E973A2" w:rsidRDefault="00E973A2"/>
    <w:p w:rsidR="00E973A2" w:rsidRDefault="00E973A2">
      <w:r>
        <w:t xml:space="preserve">Во исполнение </w:t>
      </w:r>
      <w:hyperlink r:id="rId4" w:history="1">
        <w:r>
          <w:rPr>
            <w:rStyle w:val="a4"/>
            <w:rFonts w:cs="Arial"/>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E973A2" w:rsidRDefault="00E973A2">
      <w:bookmarkStart w:id="1" w:name="sub_1"/>
      <w: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hyperlink w:anchor="sub_1000" w:history="1">
        <w:r>
          <w:rPr>
            <w:rStyle w:val="a4"/>
            <w:rFonts w:cs="Arial"/>
          </w:rPr>
          <w:t>приложение</w:t>
        </w:r>
      </w:hyperlink>
      <w:r>
        <w:t xml:space="preserve"> к настоящему приказу).</w:t>
      </w:r>
    </w:p>
    <w:p w:rsidR="00E973A2" w:rsidRDefault="00E973A2">
      <w:bookmarkStart w:id="2" w:name="sub_2"/>
      <w:bookmarkEnd w:id="1"/>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bookmarkEnd w:id="2"/>
    <w:p w:rsidR="00E973A2" w:rsidRDefault="00E973A2"/>
    <w:tbl>
      <w:tblPr>
        <w:tblW w:w="0" w:type="auto"/>
        <w:tblInd w:w="108" w:type="dxa"/>
        <w:tblLook w:val="0000" w:firstRow="0" w:lastRow="0" w:firstColumn="0" w:lastColumn="0" w:noHBand="0" w:noVBand="0"/>
      </w:tblPr>
      <w:tblGrid>
        <w:gridCol w:w="6587"/>
        <w:gridCol w:w="3305"/>
      </w:tblGrid>
      <w:tr w:rsidR="00E973A2">
        <w:tc>
          <w:tcPr>
            <w:tcW w:w="6668" w:type="dxa"/>
            <w:tcBorders>
              <w:top w:val="nil"/>
              <w:left w:val="nil"/>
              <w:bottom w:val="nil"/>
              <w:right w:val="nil"/>
            </w:tcBorders>
          </w:tcPr>
          <w:p w:rsidR="00E973A2" w:rsidRDefault="00E973A2">
            <w:pPr>
              <w:pStyle w:val="afff1"/>
            </w:pPr>
            <w:r>
              <w:t>Министр обороны</w:t>
            </w:r>
            <w:r>
              <w:br/>
              <w:t>Российской Федерации</w:t>
            </w:r>
          </w:p>
        </w:tc>
        <w:tc>
          <w:tcPr>
            <w:tcW w:w="3331" w:type="dxa"/>
            <w:tcBorders>
              <w:top w:val="nil"/>
              <w:left w:val="nil"/>
              <w:bottom w:val="nil"/>
              <w:right w:val="nil"/>
            </w:tcBorders>
          </w:tcPr>
          <w:p w:rsidR="00E973A2" w:rsidRDefault="00E973A2">
            <w:pPr>
              <w:pStyle w:val="aff8"/>
              <w:jc w:val="right"/>
            </w:pPr>
            <w:r>
              <w:t>А. Сердюков</w:t>
            </w:r>
          </w:p>
        </w:tc>
      </w:tr>
    </w:tbl>
    <w:p w:rsidR="00E973A2" w:rsidRDefault="00E973A2"/>
    <w:tbl>
      <w:tblPr>
        <w:tblW w:w="0" w:type="auto"/>
        <w:tblInd w:w="108" w:type="dxa"/>
        <w:tblLook w:val="0000" w:firstRow="0" w:lastRow="0" w:firstColumn="0" w:lastColumn="0" w:noHBand="0" w:noVBand="0"/>
      </w:tblPr>
      <w:tblGrid>
        <w:gridCol w:w="6589"/>
        <w:gridCol w:w="3303"/>
      </w:tblGrid>
      <w:tr w:rsidR="00E973A2">
        <w:tc>
          <w:tcPr>
            <w:tcW w:w="6668" w:type="dxa"/>
            <w:tcBorders>
              <w:top w:val="nil"/>
              <w:left w:val="nil"/>
              <w:bottom w:val="nil"/>
              <w:right w:val="nil"/>
            </w:tcBorders>
          </w:tcPr>
          <w:p w:rsidR="00E973A2" w:rsidRDefault="00E973A2">
            <w:pPr>
              <w:pStyle w:val="afff1"/>
            </w:pPr>
            <w:r>
              <w:t>Министр образования и науки</w:t>
            </w:r>
            <w:r>
              <w:br/>
              <w:t>Российской Федерации</w:t>
            </w:r>
          </w:p>
        </w:tc>
        <w:tc>
          <w:tcPr>
            <w:tcW w:w="3331" w:type="dxa"/>
            <w:tcBorders>
              <w:top w:val="nil"/>
              <w:left w:val="nil"/>
              <w:bottom w:val="nil"/>
              <w:right w:val="nil"/>
            </w:tcBorders>
          </w:tcPr>
          <w:p w:rsidR="00E973A2" w:rsidRDefault="00E973A2">
            <w:pPr>
              <w:pStyle w:val="aff8"/>
              <w:jc w:val="right"/>
            </w:pPr>
            <w:r>
              <w:t>А. Фурсенко</w:t>
            </w:r>
          </w:p>
        </w:tc>
      </w:tr>
    </w:tbl>
    <w:p w:rsidR="00E973A2" w:rsidRDefault="00E973A2"/>
    <w:p w:rsidR="00E973A2" w:rsidRDefault="00E973A2">
      <w:pPr>
        <w:pStyle w:val="afff1"/>
      </w:pPr>
      <w:r>
        <w:t>Зарегистрировано в Минюсте РФ 12 апреля 2010 г.</w:t>
      </w:r>
    </w:p>
    <w:p w:rsidR="00E973A2" w:rsidRDefault="00E973A2">
      <w:pPr>
        <w:pStyle w:val="afff1"/>
      </w:pPr>
      <w:r>
        <w:t>Регистрационный N 16866</w:t>
      </w:r>
    </w:p>
    <w:p w:rsidR="00E973A2" w:rsidRDefault="00E973A2"/>
    <w:p w:rsidR="00E973A2" w:rsidRDefault="00E973A2">
      <w:bookmarkStart w:id="3" w:name="sub_1000"/>
    </w:p>
    <w:bookmarkEnd w:id="3"/>
    <w:p w:rsidR="00E973A2" w:rsidRDefault="00E973A2">
      <w:pPr>
        <w:ind w:firstLine="698"/>
        <w:jc w:val="right"/>
      </w:pPr>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Минобороны РФ</w:t>
      </w:r>
      <w:r>
        <w:rPr>
          <w:rStyle w:val="a3"/>
          <w:bCs/>
        </w:rPr>
        <w:br/>
        <w:t>и Министерства образования и науки РФ</w:t>
      </w:r>
      <w:r>
        <w:rPr>
          <w:rStyle w:val="a3"/>
          <w:bCs/>
        </w:rPr>
        <w:br/>
        <w:t>от 24 февраля 2010 г. N 96/134</w:t>
      </w:r>
    </w:p>
    <w:p w:rsidR="00E973A2" w:rsidRDefault="00E973A2"/>
    <w:p w:rsidR="00E973A2" w:rsidRDefault="00E973A2">
      <w:pPr>
        <w:pStyle w:val="1"/>
      </w:pPr>
      <w:r>
        <w:t>Инструкция</w:t>
      </w:r>
      <w:r>
        <w:b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973A2" w:rsidRDefault="00E973A2"/>
    <w:p w:rsidR="00E973A2" w:rsidRDefault="00E973A2">
      <w:pPr>
        <w:pStyle w:val="1"/>
      </w:pPr>
      <w:bookmarkStart w:id="4" w:name="sub_1100"/>
      <w:r>
        <w:t>I. Общие положения</w:t>
      </w:r>
    </w:p>
    <w:bookmarkEnd w:id="4"/>
    <w:p w:rsidR="00E973A2" w:rsidRDefault="00E973A2"/>
    <w:p w:rsidR="00E973A2" w:rsidRDefault="00E973A2">
      <w:bookmarkStart w:id="5" w:name="sub_101"/>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w:t>
      </w:r>
      <w:r>
        <w:lastRenderedPageBreak/>
        <w:t xml:space="preserve">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w:t>
      </w:r>
      <w:hyperlink r:id="rId5" w:history="1">
        <w:r>
          <w:rPr>
            <w:rStyle w:val="a4"/>
            <w:rFonts w:cs="Arial"/>
          </w:rPr>
          <w:t>Федеральным 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w:t>
      </w:r>
      <w:hyperlink r:id="rId6" w:history="1">
        <w:r>
          <w:rPr>
            <w:rStyle w:val="a4"/>
            <w:rFonts w:cs="Arial"/>
          </w:rPr>
          <w:t>Законом</w:t>
        </w:r>
      </w:hyperlink>
      <w:r>
        <w:t xml:space="preserve">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w:t>
      </w:r>
      <w:hyperlink r:id="rId7" w:history="1">
        <w:r>
          <w:rPr>
            <w:rStyle w:val="a4"/>
            <w:rFonts w:cs="Arial"/>
          </w:rPr>
          <w:t>от 31 декабря 1999 г. 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w:t>
      </w:r>
      <w:hyperlink r:id="rId8" w:history="1">
        <w:r>
          <w:rPr>
            <w:rStyle w:val="a4"/>
            <w:rFonts w:cs="Arial"/>
          </w:rPr>
          <w:t>от 1 декабря 2004 г. 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E973A2" w:rsidRDefault="00E973A2">
      <w:bookmarkStart w:id="6" w:name="sub_102"/>
      <w:bookmarkEnd w:id="5"/>
      <w:r>
        <w:t>2. Инструкция определяет:</w:t>
      </w:r>
    </w:p>
    <w:bookmarkEnd w:id="6"/>
    <w:p w:rsidR="00E973A2" w:rsidRDefault="00E973A2">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E973A2" w:rsidRDefault="00E973A2">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E973A2" w:rsidRDefault="00E973A2">
      <w: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p>
    <w:p w:rsidR="00E973A2" w:rsidRDefault="00E973A2"/>
    <w:p w:rsidR="00E973A2" w:rsidRDefault="00E973A2">
      <w:pPr>
        <w:pStyle w:val="1"/>
      </w:pPr>
      <w:bookmarkStart w:id="7" w:name="sub_1200"/>
      <w:r>
        <w:t>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w:t>
      </w:r>
    </w:p>
    <w:bookmarkEnd w:id="7"/>
    <w:p w:rsidR="00E973A2" w:rsidRDefault="00E973A2"/>
    <w:p w:rsidR="00E973A2" w:rsidRDefault="00E973A2">
      <w:bookmarkStart w:id="8" w:name="sub_203"/>
      <w:r>
        <w:t>3. Задачами обучения граждан начальным знаниям в области обороны и их подготовки по основам военной службы являются:</w:t>
      </w:r>
    </w:p>
    <w:bookmarkEnd w:id="8"/>
    <w:p w:rsidR="00E973A2" w:rsidRDefault="00E973A2">
      <w:r>
        <w:t>формирование морально-психологических и физических качеств гражданина, необходимых для прохождения военной службы;</w:t>
      </w:r>
    </w:p>
    <w:p w:rsidR="00E973A2" w:rsidRDefault="00E973A2">
      <w:r>
        <w:lastRenderedPageBreak/>
        <w:t>воспитание патриотизма, уважения к историческому и культурному прошлому России и ее вооруженным силам;</w:t>
      </w:r>
    </w:p>
    <w:p w:rsidR="00E973A2" w:rsidRDefault="00E973A2">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E973A2" w:rsidRDefault="00E973A2">
      <w:r>
        <w:t>приобретение навыков в области гражданской обороны;</w:t>
      </w:r>
    </w:p>
    <w:p w:rsidR="00E973A2" w:rsidRDefault="00E973A2">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E973A2" w:rsidRDefault="00E973A2">
      <w:r>
        <w:t>практическое закрепление полученных знаний в ходе учебных сборов;</w:t>
      </w:r>
    </w:p>
    <w:p w:rsidR="00E973A2" w:rsidRDefault="00E973A2">
      <w:r>
        <w:t>проведение военно-профессиональной ориентации на овладение военно-учетными специальностями и выбор профессии офицера.</w:t>
      </w:r>
    </w:p>
    <w:p w:rsidR="00E973A2" w:rsidRDefault="00E973A2"/>
    <w:p w:rsidR="00E973A2" w:rsidRDefault="00E973A2">
      <w:pPr>
        <w:pStyle w:val="1"/>
      </w:pPr>
      <w:bookmarkStart w:id="9" w:name="sub_1300"/>
      <w:r>
        <w:t>III. Функции Минобрнауки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bookmarkEnd w:id="9"/>
    <w:p w:rsidR="00E973A2" w:rsidRDefault="00E973A2"/>
    <w:p w:rsidR="00E973A2" w:rsidRDefault="00E973A2">
      <w:bookmarkStart w:id="10" w:name="sub_304"/>
      <w:r>
        <w:t>4. Минобрнауки России:</w:t>
      </w:r>
    </w:p>
    <w:bookmarkEnd w:id="10"/>
    <w:p w:rsidR="00E973A2" w:rsidRDefault="00E973A2">
      <w:r>
        <w:t xml:space="preserve">утверждает в соответствии с </w:t>
      </w:r>
      <w:hyperlink r:id="rId9" w:history="1">
        <w:r>
          <w:rPr>
            <w:rStyle w:val="a4"/>
            <w:rFonts w:cs="Arial"/>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w:t>
      </w:r>
      <w:hyperlink r:id="rId10" w:history="1">
        <w:r>
          <w:rPr>
            <w:rStyle w:val="a4"/>
            <w:rFonts w:cs="Arial"/>
          </w:rPr>
          <w:t>стандарты начального профессионального</w:t>
        </w:r>
      </w:hyperlink>
      <w:r>
        <w:t xml:space="preserve"> и </w:t>
      </w:r>
      <w:hyperlink r:id="rId11" w:history="1">
        <w:r>
          <w:rPr>
            <w:rStyle w:val="a4"/>
            <w:rFonts w:cs="Arial"/>
          </w:rPr>
          <w:t>среднего профессионального образования</w:t>
        </w:r>
      </w:hyperlink>
      <w:r>
        <w:t xml:space="preserve">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E973A2" w:rsidRDefault="00E973A2">
      <w: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hyperlink w:anchor="sub_11111" w:history="1">
        <w:r>
          <w:rPr>
            <w:rStyle w:val="a4"/>
            <w:rFonts w:cs="Arial"/>
          </w:rPr>
          <w:t>*(1)</w:t>
        </w:r>
      </w:hyperlink>
      <w:r>
        <w:t>.</w:t>
      </w:r>
    </w:p>
    <w:p w:rsidR="00E973A2" w:rsidRDefault="00E973A2">
      <w:bookmarkStart w:id="11" w:name="sub_305"/>
      <w:r>
        <w:t>5. Минобороны России:</w:t>
      </w:r>
    </w:p>
    <w:bookmarkEnd w:id="11"/>
    <w:p w:rsidR="00E973A2" w:rsidRDefault="00E973A2">
      <w: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p>
    <w:p w:rsidR="00E973A2" w:rsidRDefault="00E973A2">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p>
    <w:p w:rsidR="00E973A2" w:rsidRDefault="00E973A2">
      <w:r>
        <w:t xml:space="preserve">проводит независимую экспертизу проектов федеральных государственных образовательных стандартов в части вопросов, касающихся подготовки граждан к </w:t>
      </w:r>
      <w:r>
        <w:lastRenderedPageBreak/>
        <w:t>военной службе;</w:t>
      </w:r>
    </w:p>
    <w:p w:rsidR="00E973A2" w:rsidRDefault="00E973A2">
      <w: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w:anchor="sub_22222" w:history="1">
        <w:r>
          <w:rPr>
            <w:rStyle w:val="a4"/>
            <w:rFonts w:cs="Arial"/>
          </w:rPr>
          <w:t>*(2)</w:t>
        </w:r>
      </w:hyperlink>
      <w:r>
        <w:t>;</w:t>
      </w:r>
    </w:p>
    <w:p w:rsidR="00E973A2" w:rsidRDefault="00E973A2">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E973A2" w:rsidRDefault="00E973A2">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E973A2" w:rsidRDefault="00E973A2">
      <w:bookmarkStart w:id="12" w:name="sub_306"/>
      <w:r>
        <w:t>6. Штабы военных округов (флота):</w:t>
      </w:r>
    </w:p>
    <w:bookmarkEnd w:id="12"/>
    <w:p w:rsidR="00E973A2" w:rsidRDefault="00E973A2">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E973A2" w:rsidRDefault="00E973A2">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hyperlink w:anchor="sub_22222" w:history="1">
        <w:r>
          <w:rPr>
            <w:rStyle w:val="a4"/>
            <w:rFonts w:cs="Arial"/>
          </w:rPr>
          <w:t>*(2)</w:t>
        </w:r>
      </w:hyperlink>
      <w:r>
        <w:t>;</w:t>
      </w:r>
    </w:p>
    <w:p w:rsidR="00E973A2" w:rsidRDefault="00E973A2">
      <w: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E973A2" w:rsidRDefault="00E973A2">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E973A2" w:rsidRDefault="00E973A2">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E973A2" w:rsidRDefault="00E973A2">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hyperlink w:anchor="sub_33333" w:history="1">
        <w:r>
          <w:rPr>
            <w:rStyle w:val="a4"/>
            <w:rFonts w:cs="Arial"/>
          </w:rPr>
          <w:t>*(3)</w:t>
        </w:r>
      </w:hyperlink>
      <w:r>
        <w:t>.</w:t>
      </w:r>
    </w:p>
    <w:p w:rsidR="00E973A2" w:rsidRDefault="00E973A2">
      <w:bookmarkStart w:id="13" w:name="sub_307"/>
      <w:r>
        <w:t>7. Органы исполнительной власти субъектов Российской Федерации, осуществляющие управление в сфере образования:</w:t>
      </w:r>
    </w:p>
    <w:bookmarkEnd w:id="13"/>
    <w:p w:rsidR="00E973A2" w:rsidRDefault="00E973A2">
      <w:r>
        <w:t>осуществляют руководство и контроль за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p>
    <w:p w:rsidR="00E973A2" w:rsidRDefault="00E973A2">
      <w: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E973A2" w:rsidRDefault="00E973A2">
      <w: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hyperlink w:anchor="sub_11111" w:history="1">
        <w:r>
          <w:rPr>
            <w:rStyle w:val="a4"/>
            <w:rFonts w:cs="Arial"/>
          </w:rPr>
          <w:t>*(1)</w:t>
        </w:r>
      </w:hyperlink>
      <w:r>
        <w:t>;</w:t>
      </w:r>
    </w:p>
    <w:p w:rsidR="00E973A2" w:rsidRDefault="00E973A2">
      <w:r>
        <w:lastRenderedPageBreak/>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E973A2" w:rsidRDefault="00E973A2">
      <w:r>
        <w:t>организуют мероприятия по военно-патриотическому воспитанию граждан;</w:t>
      </w:r>
    </w:p>
    <w:p w:rsidR="00E973A2" w:rsidRDefault="00E973A2">
      <w:r>
        <w:t>организуют проведение учебных сборов совместно со штабами военных округов (флота).</w:t>
      </w:r>
    </w:p>
    <w:p w:rsidR="00E973A2" w:rsidRDefault="00E973A2">
      <w:bookmarkStart w:id="14" w:name="sub_308"/>
      <w:r>
        <w:t>8. Военные комиссариаты:</w:t>
      </w:r>
    </w:p>
    <w:bookmarkEnd w:id="14"/>
    <w:p w:rsidR="00E973A2" w:rsidRDefault="00E973A2">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E973A2" w:rsidRDefault="00E973A2">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E973A2" w:rsidRDefault="00E973A2">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E973A2" w:rsidRDefault="00E973A2">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E973A2" w:rsidRDefault="00E973A2">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E973A2" w:rsidRDefault="00E973A2">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E973A2" w:rsidRDefault="00E973A2">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w:t>
      </w:r>
      <w:hyperlink w:anchor="sub_44444" w:history="1">
        <w:r>
          <w:rPr>
            <w:rStyle w:val="a4"/>
            <w:rFonts w:cs="Arial"/>
          </w:rPr>
          <w:t>*(4)</w:t>
        </w:r>
      </w:hyperlink>
      <w:r>
        <w:t>;</w:t>
      </w:r>
    </w:p>
    <w:p w:rsidR="00E973A2" w:rsidRDefault="00E973A2">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E973A2" w:rsidRDefault="00E973A2">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E973A2" w:rsidRDefault="00E973A2">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E973A2" w:rsidRDefault="00E973A2">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E973A2" w:rsidRDefault="00E973A2">
      <w:bookmarkStart w:id="15" w:name="sub_309"/>
      <w:r>
        <w:t>9. Органы местного самоуправления, осуществляющие управление в сфере образования:</w:t>
      </w:r>
    </w:p>
    <w:bookmarkEnd w:id="15"/>
    <w:p w:rsidR="00E973A2" w:rsidRDefault="00E973A2">
      <w:r>
        <w:t xml:space="preserve">организуют обучение граждан начальным знаниям в области обороны и их </w:t>
      </w:r>
      <w:r>
        <w:lastRenderedPageBreak/>
        <w:t>подготовку по основам военной службы в муниципальных образовательных учреждениях среднего (полного) общего образования;</w:t>
      </w:r>
    </w:p>
    <w:p w:rsidR="00E973A2" w:rsidRDefault="00E973A2">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hyperlink w:anchor="sub_55555" w:history="1">
        <w:r>
          <w:rPr>
            <w:rStyle w:val="a4"/>
            <w:rFonts w:cs="Arial"/>
          </w:rPr>
          <w:t>*(5)</w:t>
        </w:r>
      </w:hyperlink>
      <w:r>
        <w:t>.</w:t>
      </w:r>
    </w:p>
    <w:p w:rsidR="00E973A2" w:rsidRDefault="00E973A2">
      <w:bookmarkStart w:id="16" w:name="sub_310"/>
      <w:r>
        <w:t>10. Командиры соединений и воинских частей:</w:t>
      </w:r>
    </w:p>
    <w:bookmarkEnd w:id="16"/>
    <w:p w:rsidR="00E973A2" w:rsidRDefault="00E973A2">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E973A2" w:rsidRDefault="00E973A2">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E973A2" w:rsidRDefault="00E973A2">
      <w:r>
        <w:t>осуществляют подготовку военнослужащих для участия в проведении учебных сборов;</w:t>
      </w:r>
    </w:p>
    <w:p w:rsidR="00E973A2" w:rsidRDefault="00E973A2">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E973A2" w:rsidRDefault="00E973A2">
      <w:r>
        <w:t>обеспечивают участников учебных сборов стрелковым оружием и боеприпасами для проведения стрельб в установленном порядке;</w:t>
      </w:r>
    </w:p>
    <w:p w:rsidR="00E973A2" w:rsidRDefault="00E973A2">
      <w:r>
        <w:t>осуществляют контроль за выполнением требований безопасности при проведении занятий и стрельб.</w:t>
      </w:r>
    </w:p>
    <w:p w:rsidR="00E973A2" w:rsidRDefault="00E973A2">
      <w:bookmarkStart w:id="17" w:name="sub_311"/>
      <w:r>
        <w:t>11. Руководители образовательных учреждений:</w:t>
      </w:r>
    </w:p>
    <w:bookmarkEnd w:id="17"/>
    <w:p w:rsidR="00E973A2" w:rsidRDefault="00E973A2">
      <w:r>
        <w:t>организуют обучение граждан в образовательном учреждении начальным знаниям в области обороны и их подготовку по основам военной службы;</w:t>
      </w:r>
    </w:p>
    <w:p w:rsidR="00E973A2" w:rsidRDefault="00E973A2">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E973A2" w:rsidRDefault="00E973A2">
      <w:r>
        <w:t>организуют работу в образовательном учреждении по военно-патриотическому воспитанию граждан;</w:t>
      </w:r>
    </w:p>
    <w:p w:rsidR="00E973A2" w:rsidRDefault="00E973A2">
      <w:r>
        <w:t>оказывают содействие военному комиссариату в постановке граждан на воинский учет;</w:t>
      </w:r>
    </w:p>
    <w:p w:rsidR="00E973A2" w:rsidRDefault="00E973A2">
      <w:r>
        <w:t>участвуют в организации учебных сборов;</w:t>
      </w:r>
    </w:p>
    <w:p w:rsidR="00E973A2" w:rsidRDefault="00E973A2">
      <w:r>
        <w:t>взаимодействуют с военными комиссариатами и воинскими частями по вопросам организации и проведения учебных сборов.</w:t>
      </w:r>
    </w:p>
    <w:p w:rsidR="00E973A2" w:rsidRDefault="00E973A2">
      <w:bookmarkStart w:id="18" w:name="sub_312"/>
      <w:r>
        <w:t>12. Начальники учебных пунктов:</w:t>
      </w:r>
    </w:p>
    <w:bookmarkEnd w:id="18"/>
    <w:p w:rsidR="00E973A2" w:rsidRDefault="00E973A2">
      <w:r>
        <w:t>обеспечивают организацию обучения граждан начальным знаниям в области обороны и их подготовки по основам военной службы;</w:t>
      </w:r>
    </w:p>
    <w:p w:rsidR="00E973A2" w:rsidRDefault="00E973A2">
      <w:r>
        <w:t>осуществляют военно-патриотическое воспитание обучающихся;</w:t>
      </w:r>
    </w:p>
    <w:p w:rsidR="00E973A2" w:rsidRDefault="00E973A2">
      <w:r>
        <w:t>взаимодействуют с военными комиссариатами и воинскими частями по вопросу организации и проведения учебных сборов.</w:t>
      </w:r>
    </w:p>
    <w:p w:rsidR="00E973A2" w:rsidRDefault="00E973A2"/>
    <w:p w:rsidR="00E973A2" w:rsidRDefault="00E973A2">
      <w:pPr>
        <w:pStyle w:val="1"/>
      </w:pPr>
      <w:bookmarkStart w:id="19" w:name="sub_1400"/>
      <w:r>
        <w:t>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w:t>
      </w:r>
    </w:p>
    <w:bookmarkEnd w:id="19"/>
    <w:p w:rsidR="00E973A2" w:rsidRDefault="00E973A2"/>
    <w:p w:rsidR="00E973A2" w:rsidRDefault="00E973A2">
      <w:bookmarkStart w:id="20" w:name="sub_413"/>
      <w:r>
        <w:t xml:space="preserve">13. Обучение граждан начальным знаниям в области обороны и их подготовка по </w:t>
      </w:r>
      <w:r>
        <w:lastRenderedPageBreak/>
        <w:t xml:space="preserve">основам военной службы в образовательных учреждениях осуществляются в соответствии с </w:t>
      </w:r>
      <w:hyperlink r:id="rId12" w:history="1">
        <w:r>
          <w:rPr>
            <w:rStyle w:val="a4"/>
            <w:rFonts w:cs="Arial"/>
          </w:rPr>
          <w:t>федеральными государственными образовательными стандартами</w:t>
        </w:r>
      </w:hyperlink>
      <w:r>
        <w:t>: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E973A2" w:rsidRDefault="00E973A2">
      <w:bookmarkStart w:id="21" w:name="sub_414"/>
      <w:bookmarkEnd w:id="20"/>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w:t>
      </w:r>
      <w:hyperlink w:anchor="sub_66666" w:history="1">
        <w:r>
          <w:rPr>
            <w:rStyle w:val="a4"/>
            <w:rFonts w:cs="Arial"/>
          </w:rPr>
          <w:t>*(6)</w:t>
        </w:r>
      </w:hyperlink>
      <w:r>
        <w:t>, спортивный городок с элементами полосы препятствий, стрелковый тир или место для стрельбы (электронный стрелковый тренажер).</w:t>
      </w:r>
    </w:p>
    <w:p w:rsidR="00E973A2" w:rsidRDefault="00E973A2">
      <w:bookmarkStart w:id="22" w:name="sub_415"/>
      <w:bookmarkEnd w:id="21"/>
      <w: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p>
    <w:p w:rsidR="00E973A2" w:rsidRDefault="00E973A2">
      <w:bookmarkStart w:id="23" w:name="sub_416"/>
      <w:bookmarkEnd w:id="22"/>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E973A2" w:rsidRDefault="00E973A2">
      <w:bookmarkStart w:id="24" w:name="sub_417"/>
      <w:bookmarkEnd w:id="23"/>
      <w: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p>
    <w:p w:rsidR="00E973A2" w:rsidRDefault="00E973A2">
      <w:bookmarkStart w:id="25" w:name="sub_418"/>
      <w:bookmarkEnd w:id="24"/>
      <w:r>
        <w:t xml:space="preserve">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w:t>
      </w:r>
      <w:hyperlink r:id="rId13" w:history="1">
        <w:r>
          <w:rPr>
            <w:rStyle w:val="a4"/>
            <w:rFonts w:cs="Arial"/>
          </w:rPr>
          <w:t>графу</w:t>
        </w:r>
      </w:hyperlink>
      <w:r>
        <w:t xml:space="preserve"> "Образование" учетной карты призывника (</w:t>
      </w:r>
      <w:hyperlink r:id="rId14" w:history="1">
        <w:r>
          <w:rPr>
            <w:rStyle w:val="a4"/>
            <w:rFonts w:cs="Arial"/>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15" w:history="1">
        <w:r>
          <w:rPr>
            <w:rStyle w:val="a4"/>
            <w:rFonts w:cs="Arial"/>
          </w:rPr>
          <w:t>приказом</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E973A2" w:rsidRDefault="00E973A2">
      <w:bookmarkStart w:id="26" w:name="sub_419"/>
      <w:bookmarkEnd w:id="25"/>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E973A2" w:rsidRDefault="00E973A2">
      <w:bookmarkStart w:id="27" w:name="sub_420"/>
      <w:bookmarkEnd w:id="26"/>
      <w:r>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bookmarkEnd w:id="27"/>
    <w:p w:rsidR="00E973A2" w:rsidRDefault="00E973A2">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E973A2" w:rsidRDefault="00E973A2">
      <w:bookmarkStart w:id="28" w:name="sub_421"/>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E973A2" w:rsidRDefault="00E973A2">
      <w:bookmarkStart w:id="29" w:name="sub_422"/>
      <w:bookmarkEnd w:id="28"/>
      <w:r>
        <w:t xml:space="preserve">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w:t>
      </w:r>
      <w:r>
        <w:lastRenderedPageBreak/>
        <w:t>порядок организации учебного процесса; порядок финансирования учебного пункта и др.</w:t>
      </w:r>
    </w:p>
    <w:p w:rsidR="00E973A2" w:rsidRDefault="00E973A2">
      <w:bookmarkStart w:id="30" w:name="sub_423"/>
      <w:bookmarkEnd w:id="29"/>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E973A2" w:rsidRDefault="00E973A2">
      <w:bookmarkStart w:id="31" w:name="sub_424"/>
      <w:bookmarkEnd w:id="30"/>
      <w: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E973A2" w:rsidRDefault="00E973A2">
      <w:bookmarkStart w:id="32" w:name="sub_425"/>
      <w:bookmarkEnd w:id="31"/>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E973A2" w:rsidRDefault="00E973A2">
      <w:bookmarkStart w:id="33" w:name="sub_426"/>
      <w:bookmarkEnd w:id="32"/>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bookmarkEnd w:id="33"/>
    <w:p w:rsidR="00E973A2" w:rsidRDefault="00E973A2">
      <w:r>
        <w:t>Организация и проведение учебно-методических сборов возлагаются на военные комиссариаты.</w:t>
      </w:r>
    </w:p>
    <w:p w:rsidR="00E973A2" w:rsidRDefault="00E973A2">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E973A2" w:rsidRDefault="00E973A2">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E973A2" w:rsidRDefault="00E973A2">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E973A2" w:rsidRDefault="00E973A2">
      <w:bookmarkStart w:id="34" w:name="sub_427"/>
      <w:r>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bookmarkEnd w:id="34"/>
    <w:p w:rsidR="00E973A2" w:rsidRDefault="00E973A2">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E973A2" w:rsidRDefault="00E973A2">
      <w:bookmarkStart w:id="35" w:name="sub_428"/>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E973A2" w:rsidRDefault="00E973A2">
      <w:bookmarkStart w:id="36" w:name="sub_429"/>
      <w:bookmarkEnd w:id="35"/>
      <w: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bookmarkEnd w:id="36"/>
    <w:p w:rsidR="00E973A2" w:rsidRDefault="00E973A2">
      <w:r>
        <w:t>Обучение в учебных пунктах с учетом проведения учебных сборов с обучающимися должно заканчиваться до начала призыва на военную службу.</w:t>
      </w:r>
    </w:p>
    <w:p w:rsidR="00E973A2" w:rsidRDefault="00E973A2">
      <w:r>
        <w:t>Занятия в учебных пунктах проводятся 2-3 раза в неделю продолжительностью 2-</w:t>
      </w:r>
      <w:r>
        <w:lastRenderedPageBreak/>
        <w:t>3 часа.</w:t>
      </w:r>
    </w:p>
    <w:p w:rsidR="00E973A2" w:rsidRDefault="00E973A2">
      <w:bookmarkStart w:id="37" w:name="sub_430"/>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hyperlink w:anchor="sub_11111" w:history="1">
        <w:r>
          <w:rPr>
            <w:rStyle w:val="a4"/>
            <w:rFonts w:cs="Arial"/>
          </w:rPr>
          <w:t>*(1)</w:t>
        </w:r>
      </w:hyperlink>
      <w:r>
        <w:t>.</w:t>
      </w:r>
    </w:p>
    <w:bookmarkEnd w:id="37"/>
    <w:p w:rsidR="00E973A2" w:rsidRDefault="00E973A2">
      <w: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E973A2" w:rsidRDefault="00E973A2">
      <w:r>
        <w:t>К справке прилагается список граждан, завершивших подготовку по основам военной службы, и заверяется военным комиссаром.</w:t>
      </w:r>
    </w:p>
    <w:p w:rsidR="00E973A2" w:rsidRDefault="00E973A2">
      <w:bookmarkStart w:id="38" w:name="sub_431"/>
      <w:r>
        <w:t>31. По окончании зачетов гражданам вручаются справки (</w:t>
      </w:r>
      <w:hyperlink w:anchor="sub_12000" w:history="1">
        <w:r>
          <w:rPr>
            <w:rStyle w:val="a4"/>
            <w:rFonts w:cs="Arial"/>
          </w:rPr>
          <w:t>приложение N 2</w:t>
        </w:r>
      </w:hyperlink>
      <w:r>
        <w:t xml:space="preserve"> к настоящей Инструкции).</w:t>
      </w:r>
    </w:p>
    <w:bookmarkEnd w:id="38"/>
    <w:p w:rsidR="00E973A2" w:rsidRDefault="00E973A2">
      <w:r>
        <w:t>Списки граждан, прошедших подготовку по основам военной службы в учебных пунктах (</w:t>
      </w:r>
      <w:hyperlink w:anchor="sub_13000" w:history="1">
        <w:r>
          <w:rPr>
            <w:rStyle w:val="a4"/>
            <w:rFonts w:cs="Arial"/>
          </w:rPr>
          <w:t>приложение N 3</w:t>
        </w:r>
      </w:hyperlink>
      <w:r>
        <w:t xml:space="preserve"> к настоящей Инструкции), ежегодно к 25 марта и 25 сентября направляются в военные комиссариаты.</w:t>
      </w:r>
    </w:p>
    <w:p w:rsidR="00E973A2" w:rsidRDefault="00E973A2">
      <w:r>
        <w:t xml:space="preserve">Военные комиссариаты вносят сведения о подготовке граждан по основам военной службы в учебных пунктах в </w:t>
      </w:r>
      <w:hyperlink r:id="rId16" w:history="1">
        <w:r>
          <w:rPr>
            <w:rStyle w:val="a4"/>
            <w:rFonts w:cs="Arial"/>
          </w:rPr>
          <w:t>графу</w:t>
        </w:r>
      </w:hyperlink>
      <w:r>
        <w:t xml:space="preserve"> "Образование" учетной карты призывника (</w:t>
      </w:r>
      <w:hyperlink r:id="rId17" w:history="1">
        <w:r>
          <w:rPr>
            <w:rStyle w:val="a4"/>
            <w:rFonts w:cs="Arial"/>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w:t>
      </w:r>
      <w:hyperlink r:id="rId18" w:history="1">
        <w:r>
          <w:rPr>
            <w:rStyle w:val="a4"/>
            <w:rFonts w:cs="Arial"/>
          </w:rPr>
          <w:t>приказом</w:t>
        </w:r>
      </w:hyperlink>
      <w:r>
        <w:t xml:space="preserve"> Министра обороны Российской Федерации от 2 октября 2007 г. N 400).</w:t>
      </w:r>
    </w:p>
    <w:p w:rsidR="00E973A2" w:rsidRDefault="00E973A2">
      <w:bookmarkStart w:id="39" w:name="sub_432"/>
      <w:r>
        <w:t>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w:t>
      </w:r>
      <w:hyperlink w:anchor="sub_14000" w:history="1">
        <w:r>
          <w:rPr>
            <w:rStyle w:val="a4"/>
            <w:rFonts w:cs="Arial"/>
          </w:rPr>
          <w:t>приложение N 4</w:t>
        </w:r>
      </w:hyperlink>
      <w:r>
        <w:t xml:space="preserve"> к настоящей Инструкции).</w:t>
      </w:r>
    </w:p>
    <w:p w:rsidR="00E973A2" w:rsidRDefault="00E973A2">
      <w:pPr>
        <w:pStyle w:val="afb"/>
        <w:rPr>
          <w:color w:val="000000"/>
          <w:sz w:val="16"/>
          <w:szCs w:val="16"/>
        </w:rPr>
      </w:pPr>
      <w:bookmarkStart w:id="40" w:name="sub_433"/>
      <w:bookmarkEnd w:id="39"/>
      <w:r>
        <w:rPr>
          <w:color w:val="000000"/>
          <w:sz w:val="16"/>
          <w:szCs w:val="16"/>
        </w:rPr>
        <w:t>ГАРАНТ:</w:t>
      </w:r>
    </w:p>
    <w:bookmarkEnd w:id="40"/>
    <w:p w:rsidR="00E973A2" w:rsidRDefault="00E973A2">
      <w:pPr>
        <w:pStyle w:val="afb"/>
      </w:pPr>
      <w:r>
        <w:fldChar w:fldCharType="begin"/>
      </w:r>
      <w:r>
        <w:instrText>HYPERLINK "garantF1://71145480.0"</w:instrText>
      </w:r>
      <w:r>
        <w:fldChar w:fldCharType="separate"/>
      </w:r>
      <w:r>
        <w:rPr>
          <w:rStyle w:val="a4"/>
          <w:rFonts w:cs="Arial"/>
        </w:rPr>
        <w:t>Решением</w:t>
      </w:r>
      <w:r>
        <w:fldChar w:fldCharType="end"/>
      </w:r>
      <w:r>
        <w:t xml:space="preserve"> Верховного Суда РФ от 2 октября 2015 г. N АКПИ15-884, оставленным без изменения </w:t>
      </w:r>
      <w:hyperlink r:id="rId19" w:history="1">
        <w:r>
          <w:rPr>
            <w:rStyle w:val="a4"/>
            <w:rFonts w:cs="Arial"/>
          </w:rPr>
          <w:t>Определением</w:t>
        </w:r>
      </w:hyperlink>
      <w:r>
        <w:t xml:space="preserve"> Апелляционной коллегии Верховного Суда РФ от 22 декабря 2015 г. N АПЛ15-546, пункт 33 настоящей Инструкции признан не противоречащим действующему законодательству</w:t>
      </w:r>
    </w:p>
    <w:p w:rsidR="00E973A2" w:rsidRDefault="00E973A2">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E973A2" w:rsidRDefault="00E973A2">
      <w:bookmarkStart w:id="41" w:name="sub_434"/>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E973A2" w:rsidRDefault="00E973A2">
      <w:bookmarkStart w:id="42" w:name="sub_435"/>
      <w:bookmarkEnd w:id="41"/>
      <w: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E973A2" w:rsidRDefault="00E973A2">
      <w:bookmarkStart w:id="43" w:name="sub_436"/>
      <w:bookmarkEnd w:id="42"/>
      <w:r>
        <w:t xml:space="preserve">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w:t>
      </w:r>
      <w:r>
        <w:lastRenderedPageBreak/>
        <w:t>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E973A2" w:rsidRDefault="00E973A2">
      <w:bookmarkStart w:id="44" w:name="sub_437"/>
      <w:bookmarkEnd w:id="43"/>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E973A2" w:rsidRDefault="00E973A2">
      <w:bookmarkStart w:id="45" w:name="sub_438"/>
      <w:bookmarkEnd w:id="44"/>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bookmarkEnd w:id="45"/>
    <w:p w:rsidR="00E973A2" w:rsidRDefault="00E973A2">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E973A2" w:rsidRDefault="00E973A2">
      <w:bookmarkStart w:id="46" w:name="sub_439"/>
      <w:r>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E973A2" w:rsidRDefault="00E973A2">
      <w:bookmarkStart w:id="47" w:name="sub_440"/>
      <w:bookmarkEnd w:id="46"/>
      <w:r>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E973A2" w:rsidRDefault="00E973A2">
      <w:bookmarkStart w:id="48" w:name="sub_441"/>
      <w:bookmarkEnd w:id="47"/>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E973A2" w:rsidRDefault="00E973A2">
      <w:bookmarkStart w:id="49" w:name="sub_442"/>
      <w:bookmarkEnd w:id="48"/>
      <w: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E973A2" w:rsidRDefault="00E973A2">
      <w:bookmarkStart w:id="50" w:name="sub_443"/>
      <w:bookmarkEnd w:id="49"/>
      <w:r>
        <w:t xml:space="preserve">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w:t>
      </w:r>
      <w:r>
        <w:lastRenderedPageBreak/>
        <w:t>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E973A2" w:rsidRDefault="00E973A2">
      <w:bookmarkStart w:id="51" w:name="sub_444"/>
      <w:bookmarkEnd w:id="50"/>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sub_15000" w:history="1">
        <w:r>
          <w:rPr>
            <w:rStyle w:val="a4"/>
            <w:rFonts w:cs="Arial"/>
          </w:rPr>
          <w:t>приложениях N 5 - 7</w:t>
        </w:r>
      </w:hyperlink>
      <w:r>
        <w:t xml:space="preserve"> к настоящей Инструкции.</w:t>
      </w:r>
    </w:p>
    <w:bookmarkEnd w:id="51"/>
    <w:p w:rsidR="00E973A2" w:rsidRDefault="00E973A2">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E973A2" w:rsidRDefault="00E973A2">
      <w:bookmarkStart w:id="52" w:name="sub_445"/>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E973A2" w:rsidRDefault="00E973A2">
      <w:bookmarkStart w:id="53" w:name="sub_446"/>
      <w:bookmarkEnd w:id="52"/>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bookmarkEnd w:id="53"/>
    <w:p w:rsidR="00E973A2" w:rsidRDefault="00E973A2">
      <w:r>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E973A2" w:rsidRDefault="00E973A2">
      <w:bookmarkStart w:id="54" w:name="sub_447"/>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sub_18000" w:history="1">
        <w:r>
          <w:rPr>
            <w:rStyle w:val="a4"/>
            <w:rFonts w:cs="Arial"/>
          </w:rPr>
          <w:t>приложении N 8</w:t>
        </w:r>
      </w:hyperlink>
      <w:r>
        <w:t xml:space="preserve"> к настоящей Инструкции.</w:t>
      </w:r>
    </w:p>
    <w:p w:rsidR="00E973A2" w:rsidRDefault="00E973A2">
      <w:bookmarkStart w:id="55" w:name="sub_448"/>
      <w:bookmarkEnd w:id="54"/>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bookmarkEnd w:id="55"/>
    <w:p w:rsidR="00E973A2" w:rsidRDefault="00E973A2">
      <w:r>
        <w:t>требования безопасности при обращении с оружием и боеприпасами;</w:t>
      </w:r>
    </w:p>
    <w:p w:rsidR="00E973A2" w:rsidRDefault="00E973A2">
      <w:r>
        <w:lastRenderedPageBreak/>
        <w:t>устройство и порядок применения стрелкового оружия;</w:t>
      </w:r>
    </w:p>
    <w:p w:rsidR="00E973A2" w:rsidRDefault="00E973A2">
      <w:r>
        <w:t>порядок выполнения упражнений стрельб.</w:t>
      </w:r>
    </w:p>
    <w:p w:rsidR="00E973A2" w:rsidRDefault="00E973A2">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E973A2" w:rsidRDefault="00E973A2">
      <w:r>
        <w:t>Обучающиеся, не сдавшие зачет, к стрельбе не допускаются.</w:t>
      </w:r>
    </w:p>
    <w:p w:rsidR="00E973A2" w:rsidRDefault="00E973A2">
      <w:bookmarkStart w:id="56" w:name="sub_449"/>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E973A2" w:rsidRDefault="00E973A2">
      <w:bookmarkStart w:id="57" w:name="sub_450"/>
      <w:bookmarkEnd w:id="56"/>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bookmarkEnd w:id="57"/>
    <w:p w:rsidR="00E973A2" w:rsidRDefault="00E973A2">
      <w:r>
        <w:t>Организация стрельб осуществляется руководителями указанных органов и организаций в установленном ими порядке.</w:t>
      </w:r>
    </w:p>
    <w:p w:rsidR="00E973A2" w:rsidRDefault="00E973A2">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E973A2" w:rsidRDefault="00E973A2">
      <w:bookmarkStart w:id="58" w:name="sub_451"/>
      <w:r>
        <w:t>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bookmarkEnd w:id="58"/>
    <w:p w:rsidR="00E973A2" w:rsidRDefault="00E973A2">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E973A2" w:rsidRDefault="00E973A2">
      <w: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E973A2" w:rsidRDefault="00E973A2">
      <w:bookmarkStart w:id="59" w:name="sub_452"/>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bookmarkEnd w:id="59"/>
    <w:p w:rsidR="00E973A2" w:rsidRDefault="00E973A2">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E973A2" w:rsidRDefault="00E973A2">
      <w:pPr>
        <w:pStyle w:val="afb"/>
        <w:rPr>
          <w:color w:val="000000"/>
          <w:sz w:val="16"/>
          <w:szCs w:val="16"/>
        </w:rPr>
      </w:pPr>
      <w:bookmarkStart w:id="60" w:name="sub_453"/>
      <w:r>
        <w:rPr>
          <w:color w:val="000000"/>
          <w:sz w:val="16"/>
          <w:szCs w:val="16"/>
        </w:rPr>
        <w:t>ГАРАНТ:</w:t>
      </w:r>
    </w:p>
    <w:bookmarkEnd w:id="60"/>
    <w:p w:rsidR="00E973A2" w:rsidRDefault="00E973A2">
      <w:pPr>
        <w:pStyle w:val="afb"/>
      </w:pPr>
      <w:r>
        <w:fldChar w:fldCharType="begin"/>
      </w:r>
      <w:r>
        <w:instrText>HYPERLINK "garantF1://71145480.0"</w:instrText>
      </w:r>
      <w:r>
        <w:fldChar w:fldCharType="separate"/>
      </w:r>
      <w:r>
        <w:rPr>
          <w:rStyle w:val="a4"/>
          <w:rFonts w:cs="Arial"/>
        </w:rPr>
        <w:t>Решением</w:t>
      </w:r>
      <w:r>
        <w:fldChar w:fldCharType="end"/>
      </w:r>
      <w:r>
        <w:t xml:space="preserve"> Верховного Суда РФ от 2 октября 2015 г. N АКПИ15-884, оставленным без изменения </w:t>
      </w:r>
      <w:hyperlink r:id="rId20" w:history="1">
        <w:r>
          <w:rPr>
            <w:rStyle w:val="a4"/>
            <w:rFonts w:cs="Arial"/>
          </w:rPr>
          <w:t>Определением</w:t>
        </w:r>
      </w:hyperlink>
      <w:r>
        <w:t xml:space="preserve"> Апелляционной коллегии Верховного Суда РФ от 22 декабря 2015 г. N АПЛ15-546, пункт 53 настоящей Инструкции признан не противоречащим действующему законодательству</w:t>
      </w:r>
    </w:p>
    <w:p w:rsidR="00E973A2" w:rsidRDefault="00E973A2">
      <w:r>
        <w:t>53. Результаты учебных сборов оцениваются в соответствии с рекомендациями по оценке результатов учебных сборов (</w:t>
      </w:r>
      <w:hyperlink w:anchor="sub_19000" w:history="1">
        <w:r>
          <w:rPr>
            <w:rStyle w:val="a4"/>
            <w:rFonts w:cs="Arial"/>
          </w:rPr>
          <w:t>приложение N 9</w:t>
        </w:r>
      </w:hyperlink>
      <w:r>
        <w:t xml:space="preserve"> к настоящей Инструкции).</w:t>
      </w:r>
    </w:p>
    <w:p w:rsidR="00E973A2" w:rsidRDefault="00E973A2">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E973A2" w:rsidRDefault="00E973A2">
      <w:r>
        <w:t>Гражданам, уклонившимся от учебных сборов, выставляется неудовлетворительная оценка за сборы.</w:t>
      </w:r>
    </w:p>
    <w:p w:rsidR="00E973A2" w:rsidRDefault="00E973A2">
      <w: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rsidR="00E973A2" w:rsidRDefault="00E973A2">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E973A2" w:rsidRDefault="00E973A2">
      <w:bookmarkStart w:id="61" w:name="sub_454"/>
      <w:r>
        <w:t>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w:t>
      </w:r>
    </w:p>
    <w:bookmarkEnd w:id="61"/>
    <w:p w:rsidR="00E973A2" w:rsidRDefault="00E973A2"/>
    <w:p w:rsidR="00E973A2" w:rsidRDefault="00E973A2">
      <w:pPr>
        <w:pStyle w:val="aff9"/>
        <w:rPr>
          <w:sz w:val="22"/>
          <w:szCs w:val="22"/>
        </w:rPr>
      </w:pPr>
      <w:r>
        <w:rPr>
          <w:sz w:val="22"/>
          <w:szCs w:val="22"/>
        </w:rPr>
        <w:t>______________________________</w:t>
      </w:r>
    </w:p>
    <w:p w:rsidR="00E973A2" w:rsidRDefault="00E973A2">
      <w:bookmarkStart w:id="62" w:name="sub_11111"/>
      <w:r>
        <w:t xml:space="preserve">*(1) </w:t>
      </w:r>
      <w:hyperlink r:id="rId21" w:history="1">
        <w:r>
          <w:rPr>
            <w:rStyle w:val="a4"/>
            <w:rFonts w:cs="Arial"/>
          </w:rPr>
          <w:t>Постановление</w:t>
        </w:r>
      </w:hyperlink>
      <w:r>
        <w:t xml:space="preserve"> Правительства Российской Федерации от 31 декабря 1999 г. N 1441.</w:t>
      </w:r>
    </w:p>
    <w:p w:rsidR="00E973A2" w:rsidRDefault="00E973A2">
      <w:bookmarkStart w:id="63" w:name="sub_22222"/>
      <w:bookmarkEnd w:id="62"/>
      <w:r>
        <w:t xml:space="preserve">*(2) </w:t>
      </w:r>
      <w:hyperlink r:id="rId22" w:history="1">
        <w:r>
          <w:rPr>
            <w:rStyle w:val="a4"/>
            <w:rFonts w:cs="Arial"/>
          </w:rPr>
          <w:t>Постановление</w:t>
        </w:r>
      </w:hyperlink>
      <w:r>
        <w:t xml:space="preserve"> Правительства Российской Федерации от 5 июня 2000 г. N 436 "О проведении конкурса на лучшую подготовку граждан Российской Федерации к военной службе, организацию и проведение призыва на военную службу" (Собрание законодательства Российской Федерации 2000, N 24, ст. 2585; 2005, N 8, ст. 657).</w:t>
      </w:r>
    </w:p>
    <w:p w:rsidR="00E973A2" w:rsidRDefault="00E973A2">
      <w:bookmarkStart w:id="64" w:name="sub_33333"/>
      <w:bookmarkEnd w:id="63"/>
      <w:r>
        <w:t xml:space="preserve">*(3) </w:t>
      </w:r>
      <w:hyperlink r:id="rId23" w:history="1">
        <w:r>
          <w:rPr>
            <w:rStyle w:val="a4"/>
            <w:rFonts w:cs="Arial"/>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регистрационный N 10454).</w:t>
      </w:r>
    </w:p>
    <w:p w:rsidR="00E973A2" w:rsidRDefault="00E973A2">
      <w:bookmarkStart w:id="65" w:name="sub_44444"/>
      <w:bookmarkEnd w:id="64"/>
      <w:r>
        <w:t xml:space="preserve">*(4) </w:t>
      </w:r>
      <w:hyperlink r:id="rId24" w:history="1">
        <w:r>
          <w:rPr>
            <w:rStyle w:val="a4"/>
            <w:rFonts w:cs="Arial"/>
          </w:rPr>
          <w:t>Приказ</w:t>
        </w:r>
      </w:hyperlink>
      <w:r>
        <w:t xml:space="preserve"> Министра обороны Российской Федерации от 2 октября 2007 г. N 400.</w:t>
      </w:r>
    </w:p>
    <w:p w:rsidR="00E973A2" w:rsidRDefault="00E973A2">
      <w:bookmarkStart w:id="66" w:name="sub_55555"/>
      <w:bookmarkEnd w:id="65"/>
      <w:r>
        <w:t xml:space="preserve">*(5) </w:t>
      </w:r>
      <w:hyperlink r:id="rId25" w:history="1">
        <w:r>
          <w:rPr>
            <w:rStyle w:val="a4"/>
            <w:rFonts w:cs="Arial"/>
          </w:rPr>
          <w:t>Постановление</w:t>
        </w:r>
      </w:hyperlink>
      <w:r>
        <w:t xml:space="preserve"> Правительства Российской Федерации от 5 июня 2000 г. N 436.</w:t>
      </w:r>
    </w:p>
    <w:p w:rsidR="00E973A2" w:rsidRDefault="00E973A2">
      <w:bookmarkStart w:id="67" w:name="sub_66666"/>
      <w:bookmarkEnd w:id="66"/>
      <w:r>
        <w:t xml:space="preserve">*(6)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sub_11000" w:history="1">
        <w:r>
          <w:rPr>
            <w:rStyle w:val="a4"/>
            <w:rFonts w:cs="Arial"/>
          </w:rPr>
          <w:t>приложении N 1</w:t>
        </w:r>
      </w:hyperlink>
      <w:r>
        <w:t xml:space="preserve"> к настоящей Инструкции.</w:t>
      </w:r>
    </w:p>
    <w:bookmarkEnd w:id="67"/>
    <w:p w:rsidR="00E973A2" w:rsidRDefault="00E973A2"/>
    <w:p w:rsidR="00E973A2" w:rsidRDefault="00E973A2">
      <w:pPr>
        <w:ind w:firstLine="698"/>
        <w:jc w:val="right"/>
      </w:pPr>
      <w:bookmarkStart w:id="68" w:name="sub_11000"/>
      <w:r>
        <w:rPr>
          <w:rStyle w:val="a3"/>
          <w:bCs/>
        </w:rPr>
        <w:t>Приложение N 1</w:t>
      </w:r>
      <w:r>
        <w:rPr>
          <w:rStyle w:val="a3"/>
          <w:bCs/>
        </w:rPr>
        <w:br/>
        <w:t>к Инструкции (</w:t>
      </w:r>
      <w:hyperlink w:anchor="sub_414" w:history="1">
        <w:r>
          <w:rPr>
            <w:rStyle w:val="a4"/>
            <w:rFonts w:cs="Arial"/>
          </w:rPr>
          <w:t>п. 14</w:t>
        </w:r>
      </w:hyperlink>
      <w:r>
        <w:rPr>
          <w:rStyle w:val="a3"/>
          <w:bCs/>
        </w:rPr>
        <w:t>)</w:t>
      </w:r>
    </w:p>
    <w:bookmarkEnd w:id="68"/>
    <w:p w:rsidR="00E973A2" w:rsidRDefault="00E973A2"/>
    <w:p w:rsidR="00E973A2" w:rsidRDefault="00E973A2">
      <w:pPr>
        <w:pStyle w:val="1"/>
      </w:pPr>
      <w:r>
        <w:t>Рекомендуемые нормативы</w:t>
      </w:r>
      <w:r>
        <w:br/>
        <w:t>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5179"/>
        <w:gridCol w:w="1679"/>
        <w:gridCol w:w="2512"/>
      </w:tblGrid>
      <w:tr w:rsidR="00E973A2">
        <w:tc>
          <w:tcPr>
            <w:tcW w:w="863" w:type="dxa"/>
            <w:tcBorders>
              <w:top w:val="single" w:sz="4" w:space="0" w:color="auto"/>
              <w:bottom w:val="single" w:sz="4" w:space="0" w:color="auto"/>
              <w:right w:val="single" w:sz="4" w:space="0" w:color="auto"/>
            </w:tcBorders>
          </w:tcPr>
          <w:p w:rsidR="00E973A2" w:rsidRDefault="00E973A2">
            <w:pPr>
              <w:pStyle w:val="aff8"/>
              <w:jc w:val="center"/>
            </w:pPr>
            <w:r>
              <w:t>N п/п</w:t>
            </w:r>
          </w:p>
        </w:tc>
        <w:tc>
          <w:tcPr>
            <w:tcW w:w="51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Наименование</w:t>
            </w:r>
          </w:p>
        </w:tc>
        <w:tc>
          <w:tcPr>
            <w:tcW w:w="16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Единица измерения</w:t>
            </w:r>
          </w:p>
        </w:tc>
        <w:tc>
          <w:tcPr>
            <w:tcW w:w="2512" w:type="dxa"/>
            <w:tcBorders>
              <w:top w:val="single" w:sz="4" w:space="0" w:color="auto"/>
              <w:left w:val="single" w:sz="4" w:space="0" w:color="auto"/>
              <w:bottom w:val="single" w:sz="4" w:space="0" w:color="auto"/>
            </w:tcBorders>
          </w:tcPr>
          <w:p w:rsidR="00E973A2" w:rsidRDefault="00E973A2">
            <w:pPr>
              <w:pStyle w:val="aff8"/>
              <w:jc w:val="center"/>
            </w:pPr>
            <w:r>
              <w:t>Количество</w:t>
            </w:r>
          </w:p>
        </w:tc>
      </w:tr>
      <w:tr w:rsidR="00E973A2">
        <w:tc>
          <w:tcPr>
            <w:tcW w:w="863"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51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67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2512"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c>
          <w:tcPr>
            <w:tcW w:w="10233" w:type="dxa"/>
            <w:gridSpan w:val="4"/>
            <w:tcBorders>
              <w:top w:val="single" w:sz="4" w:space="0" w:color="auto"/>
              <w:bottom w:val="nil"/>
            </w:tcBorders>
          </w:tcPr>
          <w:p w:rsidR="00E973A2" w:rsidRDefault="00E973A2">
            <w:pPr>
              <w:pStyle w:val="aff8"/>
            </w:pPr>
          </w:p>
          <w:p w:rsidR="00E973A2" w:rsidRDefault="00E973A2">
            <w:pPr>
              <w:pStyle w:val="1"/>
            </w:pPr>
            <w:bookmarkStart w:id="69" w:name="sub_11001"/>
            <w:r>
              <w:t>1. Нормативно-правовые документы</w:t>
            </w:r>
            <w:bookmarkEnd w:id="69"/>
          </w:p>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jc w:val="center"/>
            </w:pPr>
            <w:bookmarkStart w:id="70" w:name="sub_11011"/>
            <w:r>
              <w:t>1</w:t>
            </w:r>
            <w:bookmarkEnd w:id="70"/>
          </w:p>
        </w:tc>
        <w:tc>
          <w:tcPr>
            <w:tcW w:w="5179" w:type="dxa"/>
            <w:tcBorders>
              <w:top w:val="nil"/>
              <w:left w:val="single" w:sz="4" w:space="0" w:color="auto"/>
              <w:bottom w:val="nil"/>
              <w:right w:val="single" w:sz="4" w:space="0" w:color="auto"/>
            </w:tcBorders>
          </w:tcPr>
          <w:p w:rsidR="00E973A2" w:rsidRDefault="000A7115">
            <w:pPr>
              <w:pStyle w:val="aff8"/>
            </w:pPr>
            <w:hyperlink r:id="rId26" w:history="1">
              <w:r w:rsidR="00E973A2">
                <w:rPr>
                  <w:rStyle w:val="a4"/>
                  <w:rFonts w:cs="Arial"/>
                </w:rPr>
                <w:t>Конституция</w:t>
              </w:r>
            </w:hyperlink>
            <w:r w:rsidR="00E973A2">
              <w:t xml:space="preserve">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c>
          <w:tcPr>
            <w:tcW w:w="863" w:type="dxa"/>
            <w:tcBorders>
              <w:top w:val="nil"/>
              <w:bottom w:val="nil"/>
              <w:right w:val="single" w:sz="4" w:space="0" w:color="auto"/>
            </w:tcBorders>
          </w:tcPr>
          <w:p w:rsidR="00E973A2" w:rsidRDefault="00E973A2">
            <w:pPr>
              <w:pStyle w:val="aff8"/>
              <w:jc w:val="center"/>
            </w:pPr>
            <w:bookmarkStart w:id="71" w:name="sub_11012"/>
            <w:r>
              <w:t>2</w:t>
            </w:r>
            <w:bookmarkEnd w:id="71"/>
          </w:p>
        </w:tc>
        <w:tc>
          <w:tcPr>
            <w:tcW w:w="5179" w:type="dxa"/>
            <w:tcBorders>
              <w:top w:val="nil"/>
              <w:left w:val="single" w:sz="4" w:space="0" w:color="auto"/>
              <w:bottom w:val="nil"/>
              <w:right w:val="single" w:sz="4" w:space="0" w:color="auto"/>
            </w:tcBorders>
          </w:tcPr>
          <w:p w:rsidR="00E973A2" w:rsidRDefault="000A7115">
            <w:pPr>
              <w:pStyle w:val="afff1"/>
            </w:pPr>
            <w:hyperlink r:id="rId27" w:history="1">
              <w:r w:rsidR="00E973A2">
                <w:rPr>
                  <w:rStyle w:val="a4"/>
                  <w:rFonts w:cs="Arial"/>
                </w:rPr>
                <w:t>Федеральный закон</w:t>
              </w:r>
            </w:hyperlink>
            <w:r w:rsidR="00E973A2">
              <w:t xml:space="preserve"> "О воинской обязанности и военной службе"</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c>
          <w:tcPr>
            <w:tcW w:w="863" w:type="dxa"/>
            <w:tcBorders>
              <w:top w:val="nil"/>
              <w:bottom w:val="nil"/>
              <w:right w:val="single" w:sz="4" w:space="0" w:color="auto"/>
            </w:tcBorders>
          </w:tcPr>
          <w:p w:rsidR="00E973A2" w:rsidRDefault="00E973A2">
            <w:pPr>
              <w:pStyle w:val="aff8"/>
              <w:jc w:val="center"/>
            </w:pPr>
            <w:bookmarkStart w:id="72" w:name="sub_11013"/>
            <w:r>
              <w:t>3</w:t>
            </w:r>
            <w:bookmarkEnd w:id="72"/>
          </w:p>
        </w:tc>
        <w:tc>
          <w:tcPr>
            <w:tcW w:w="5179" w:type="dxa"/>
            <w:tcBorders>
              <w:top w:val="nil"/>
              <w:left w:val="single" w:sz="4" w:space="0" w:color="auto"/>
              <w:bottom w:val="nil"/>
              <w:right w:val="single" w:sz="4" w:space="0" w:color="auto"/>
            </w:tcBorders>
          </w:tcPr>
          <w:p w:rsidR="00E973A2" w:rsidRDefault="00E973A2">
            <w:pPr>
              <w:pStyle w:val="afff1"/>
            </w:pPr>
            <w:r>
              <w:t>Общевоинские уставы Вооруженных Сил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 в классе (группе)</w:t>
            </w:r>
          </w:p>
        </w:tc>
      </w:tr>
      <w:tr w:rsidR="00E973A2">
        <w:tc>
          <w:tcPr>
            <w:tcW w:w="10233" w:type="dxa"/>
            <w:gridSpan w:val="4"/>
            <w:tcBorders>
              <w:top w:val="nil"/>
              <w:bottom w:val="nil"/>
            </w:tcBorders>
          </w:tcPr>
          <w:p w:rsidR="00E973A2" w:rsidRDefault="00E973A2">
            <w:pPr>
              <w:pStyle w:val="aff8"/>
            </w:pPr>
          </w:p>
          <w:p w:rsidR="00E973A2" w:rsidRDefault="00E973A2">
            <w:pPr>
              <w:pStyle w:val="1"/>
            </w:pPr>
            <w:bookmarkStart w:id="73" w:name="sub_11002"/>
            <w:r>
              <w:t>2. Учебная литература</w:t>
            </w:r>
            <w:bookmarkEnd w:id="73"/>
          </w:p>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jc w:val="center"/>
            </w:pPr>
            <w:bookmarkStart w:id="74" w:name="sub_11024"/>
            <w:r>
              <w:t>4</w:t>
            </w:r>
            <w:bookmarkEnd w:id="74"/>
          </w:p>
        </w:tc>
        <w:tc>
          <w:tcPr>
            <w:tcW w:w="5179" w:type="dxa"/>
            <w:tcBorders>
              <w:top w:val="nil"/>
              <w:left w:val="single" w:sz="4" w:space="0" w:color="auto"/>
              <w:bottom w:val="nil"/>
              <w:right w:val="single" w:sz="4" w:space="0" w:color="auto"/>
            </w:tcBorders>
          </w:tcPr>
          <w:p w:rsidR="00E973A2" w:rsidRDefault="00E973A2">
            <w:pPr>
              <w:pStyle w:val="afff1"/>
            </w:pPr>
            <w:r>
              <w:t>Учебник по основам безопасности жизнедеятельности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c>
          <w:tcPr>
            <w:tcW w:w="863" w:type="dxa"/>
            <w:tcBorders>
              <w:top w:val="nil"/>
              <w:bottom w:val="nil"/>
              <w:right w:val="single" w:sz="4" w:space="0" w:color="auto"/>
            </w:tcBorders>
          </w:tcPr>
          <w:p w:rsidR="00E973A2" w:rsidRDefault="00E973A2">
            <w:pPr>
              <w:pStyle w:val="aff8"/>
              <w:jc w:val="center"/>
            </w:pPr>
            <w:bookmarkStart w:id="75" w:name="sub_11025"/>
            <w:r>
              <w:t>5</w:t>
            </w:r>
            <w:bookmarkEnd w:id="75"/>
          </w:p>
        </w:tc>
        <w:tc>
          <w:tcPr>
            <w:tcW w:w="5179" w:type="dxa"/>
            <w:tcBorders>
              <w:top w:val="nil"/>
              <w:left w:val="single" w:sz="4" w:space="0" w:color="auto"/>
              <w:bottom w:val="nil"/>
              <w:right w:val="single" w:sz="4" w:space="0" w:color="auto"/>
            </w:tcBorders>
          </w:tcPr>
          <w:p w:rsidR="00E973A2" w:rsidRDefault="00E973A2">
            <w:pPr>
              <w:pStyle w:val="afff1"/>
            </w:pPr>
            <w:r>
              <w:t>Наставления по стрелковому делу:</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Основы стрельбы из стрелкового оружия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7,62-мм (или 5,45-мм) модернизированный автомат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76" w:name="sub_11026"/>
            <w:r>
              <w:t>6</w:t>
            </w:r>
            <w:bookmarkEnd w:id="76"/>
          </w:p>
        </w:tc>
        <w:tc>
          <w:tcPr>
            <w:tcW w:w="5179" w:type="dxa"/>
            <w:tcBorders>
              <w:top w:val="nil"/>
              <w:left w:val="single" w:sz="4" w:space="0" w:color="auto"/>
              <w:bottom w:val="nil"/>
              <w:right w:val="single" w:sz="4" w:space="0" w:color="auto"/>
            </w:tcBorders>
          </w:tcPr>
          <w:p w:rsidR="00E973A2" w:rsidRDefault="00E973A2">
            <w:pPr>
              <w:pStyle w:val="afff1"/>
            </w:pPr>
            <w:r>
              <w:t>Учебное пособие по основам медицинских знаний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c>
          <w:tcPr>
            <w:tcW w:w="10233" w:type="dxa"/>
            <w:gridSpan w:val="4"/>
            <w:tcBorders>
              <w:top w:val="nil"/>
              <w:bottom w:val="nil"/>
            </w:tcBorders>
          </w:tcPr>
          <w:p w:rsidR="00E973A2" w:rsidRDefault="00E973A2">
            <w:pPr>
              <w:pStyle w:val="aff8"/>
            </w:pPr>
          </w:p>
          <w:p w:rsidR="00E973A2" w:rsidRDefault="00E973A2">
            <w:pPr>
              <w:pStyle w:val="1"/>
            </w:pPr>
            <w:bookmarkStart w:id="77" w:name="sub_11003"/>
            <w:r>
              <w:t>3. Учебно-наглядные пособия</w:t>
            </w:r>
            <w:bookmarkEnd w:id="77"/>
          </w:p>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jc w:val="center"/>
            </w:pPr>
            <w:bookmarkStart w:id="78" w:name="sub_11037"/>
            <w:r>
              <w:t>7</w:t>
            </w:r>
            <w:bookmarkEnd w:id="78"/>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Организационная структура Вооруженных Сил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Ордена России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Текст Военной присяги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Воинские звания и знаки различия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Военная форма одежды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Мероприятия обязательной подготовки граждан к военной службе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Военно-прикладные виды спорта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Военно-учетные специальности солдат, матросов, сержантов и старшин</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Военные образовательные учреждения профессионального образования Министерства обороны Российской Федерации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Несение караульной службы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Мероприятия, проводимые при первоначальной постановке граждан на воинский учет</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Литература и наглядные пособия по военно-патриотическому воспитанию</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Нормативы по прикладной физической подготовке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Нормативы по радиационной, химической и биологической защите</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79" w:name="sub_11038"/>
            <w:r>
              <w:t>8</w:t>
            </w:r>
            <w:bookmarkEnd w:id="79"/>
          </w:p>
        </w:tc>
        <w:tc>
          <w:tcPr>
            <w:tcW w:w="5179" w:type="dxa"/>
            <w:tcBorders>
              <w:top w:val="nil"/>
              <w:left w:val="single" w:sz="4" w:space="0" w:color="auto"/>
              <w:bottom w:val="nil"/>
              <w:right w:val="single" w:sz="4" w:space="0" w:color="auto"/>
            </w:tcBorders>
          </w:tcPr>
          <w:p w:rsidR="00E973A2" w:rsidRDefault="00E973A2">
            <w:pPr>
              <w:pStyle w:val="afff1"/>
            </w:pPr>
            <w:r>
              <w:t>Массогабаритный макет 7,62-мм (или 5,45-мм) автомата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2</w:t>
            </w:r>
          </w:p>
        </w:tc>
      </w:tr>
      <w:tr w:rsidR="00E973A2">
        <w:tc>
          <w:tcPr>
            <w:tcW w:w="863" w:type="dxa"/>
            <w:tcBorders>
              <w:top w:val="nil"/>
              <w:bottom w:val="nil"/>
              <w:right w:val="single" w:sz="4" w:space="0" w:color="auto"/>
            </w:tcBorders>
          </w:tcPr>
          <w:p w:rsidR="00E973A2" w:rsidRDefault="00E973A2">
            <w:pPr>
              <w:pStyle w:val="aff8"/>
              <w:jc w:val="center"/>
            </w:pPr>
            <w:bookmarkStart w:id="80" w:name="sub_11039"/>
            <w:r>
              <w:t>9</w:t>
            </w:r>
            <w:bookmarkEnd w:id="80"/>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по устройству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7,62-мм (или 5,45-мм) модернизированный автомат Калашникова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5,6-мм малокалиберная винтовка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1" w:name="sub_11310"/>
            <w:r>
              <w:t>10</w:t>
            </w:r>
            <w:bookmarkEnd w:id="81"/>
          </w:p>
        </w:tc>
        <w:tc>
          <w:tcPr>
            <w:tcW w:w="5179" w:type="dxa"/>
            <w:tcBorders>
              <w:top w:val="nil"/>
              <w:left w:val="single" w:sz="4" w:space="0" w:color="auto"/>
              <w:bottom w:val="nil"/>
              <w:right w:val="single" w:sz="4" w:space="0" w:color="auto"/>
            </w:tcBorders>
          </w:tcPr>
          <w:p w:rsidR="00E973A2" w:rsidRDefault="00E973A2">
            <w:pPr>
              <w:pStyle w:val="afff1"/>
            </w:pPr>
            <w:r>
              <w:t>Набор плакатов или электронные издания:</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Основы и правила стрельбы из стрелкового оружия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Приемы и правила метания ручных гранат</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Мины Российской армии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Фортификационные сооружения</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Индивидуальные средства защиты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Приборы радиационной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Приборы химической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Организация и несение внутренней службы</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Строевая подготовка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Оказание первой медицинской помощи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Гражданская оборона</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2" w:name="sub_11311"/>
            <w:r>
              <w:t>11</w:t>
            </w:r>
            <w:bookmarkEnd w:id="82"/>
          </w:p>
        </w:tc>
        <w:tc>
          <w:tcPr>
            <w:tcW w:w="5179" w:type="dxa"/>
            <w:tcBorders>
              <w:top w:val="nil"/>
              <w:left w:val="single" w:sz="4" w:space="0" w:color="auto"/>
              <w:bottom w:val="nil"/>
              <w:right w:val="single" w:sz="4" w:space="0" w:color="auto"/>
            </w:tcBorders>
          </w:tcPr>
          <w:p w:rsidR="00E973A2" w:rsidRDefault="00E973A2">
            <w:pPr>
              <w:pStyle w:val="afff1"/>
            </w:pPr>
            <w:r>
              <w:t>Средства индивидуальной защиты: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общевойсковой противогаз</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общевойсковой защитный комплект</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респиратор</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5</w:t>
            </w:r>
          </w:p>
        </w:tc>
      </w:tr>
      <w:tr w:rsidR="00E973A2">
        <w:tc>
          <w:tcPr>
            <w:tcW w:w="863" w:type="dxa"/>
            <w:tcBorders>
              <w:top w:val="nil"/>
              <w:bottom w:val="nil"/>
              <w:right w:val="single" w:sz="4" w:space="0" w:color="auto"/>
            </w:tcBorders>
          </w:tcPr>
          <w:p w:rsidR="00E973A2" w:rsidRDefault="00E973A2">
            <w:pPr>
              <w:pStyle w:val="aff8"/>
              <w:jc w:val="center"/>
            </w:pPr>
            <w:bookmarkStart w:id="83" w:name="sub_11312"/>
            <w:r>
              <w:t>12</w:t>
            </w:r>
            <w:bookmarkEnd w:id="83"/>
          </w:p>
        </w:tc>
        <w:tc>
          <w:tcPr>
            <w:tcW w:w="5179" w:type="dxa"/>
            <w:tcBorders>
              <w:top w:val="nil"/>
              <w:left w:val="single" w:sz="4" w:space="0" w:color="auto"/>
              <w:bottom w:val="nil"/>
              <w:right w:val="single" w:sz="4" w:space="0" w:color="auto"/>
            </w:tcBorders>
          </w:tcPr>
          <w:p w:rsidR="00E973A2" w:rsidRDefault="00E973A2">
            <w:pPr>
              <w:pStyle w:val="afff1"/>
            </w:pPr>
            <w:r>
              <w:t>Приборы: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радиационной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химической разведки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4" w:name="sub_11313"/>
            <w:r>
              <w:t>13</w:t>
            </w:r>
            <w:bookmarkEnd w:id="84"/>
          </w:p>
        </w:tc>
        <w:tc>
          <w:tcPr>
            <w:tcW w:w="5179" w:type="dxa"/>
            <w:tcBorders>
              <w:top w:val="nil"/>
              <w:left w:val="single" w:sz="4" w:space="0" w:color="auto"/>
              <w:bottom w:val="nil"/>
              <w:right w:val="single" w:sz="4" w:space="0" w:color="auto"/>
            </w:tcBorders>
          </w:tcPr>
          <w:p w:rsidR="00E973A2" w:rsidRDefault="00E973A2">
            <w:pPr>
              <w:pStyle w:val="afff1"/>
            </w:pPr>
            <w:r>
              <w:t>Бытовой дозиметр</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5" w:name="sub_11314"/>
            <w:r>
              <w:t>14</w:t>
            </w:r>
            <w:bookmarkEnd w:id="85"/>
          </w:p>
        </w:tc>
        <w:tc>
          <w:tcPr>
            <w:tcW w:w="5179" w:type="dxa"/>
            <w:tcBorders>
              <w:top w:val="nil"/>
              <w:left w:val="single" w:sz="4" w:space="0" w:color="auto"/>
              <w:bottom w:val="nil"/>
              <w:right w:val="single" w:sz="4" w:space="0" w:color="auto"/>
            </w:tcBorders>
          </w:tcPr>
          <w:p w:rsidR="00E973A2" w:rsidRDefault="00E973A2">
            <w:pPr>
              <w:pStyle w:val="afff1"/>
            </w:pPr>
            <w:r>
              <w:t>Макет простейшего укрытия в разрезе или в формате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6" w:name="sub_11315"/>
            <w:r>
              <w:t>15</w:t>
            </w:r>
            <w:bookmarkEnd w:id="86"/>
          </w:p>
        </w:tc>
        <w:tc>
          <w:tcPr>
            <w:tcW w:w="5179" w:type="dxa"/>
            <w:tcBorders>
              <w:top w:val="nil"/>
              <w:left w:val="single" w:sz="4" w:space="0" w:color="auto"/>
              <w:bottom w:val="nil"/>
              <w:right w:val="single" w:sz="4" w:space="0" w:color="auto"/>
            </w:tcBorders>
          </w:tcPr>
          <w:p w:rsidR="00E973A2" w:rsidRDefault="00E973A2">
            <w:pPr>
              <w:pStyle w:val="afff1"/>
            </w:pPr>
            <w:r>
              <w:t>Макет убежища в разрезе или в формате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87" w:name="sub_11316"/>
            <w:r>
              <w:t>16</w:t>
            </w:r>
            <w:bookmarkEnd w:id="87"/>
          </w:p>
        </w:tc>
        <w:tc>
          <w:tcPr>
            <w:tcW w:w="5179" w:type="dxa"/>
            <w:tcBorders>
              <w:top w:val="nil"/>
              <w:left w:val="single" w:sz="4" w:space="0" w:color="auto"/>
              <w:bottom w:val="nil"/>
              <w:right w:val="single" w:sz="4" w:space="0" w:color="auto"/>
            </w:tcBorders>
          </w:tcPr>
          <w:p w:rsidR="00E973A2" w:rsidRDefault="00E973A2">
            <w:pPr>
              <w:pStyle w:val="afff1"/>
            </w:pPr>
            <w:r>
              <w:t>Компас</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c>
          <w:tcPr>
            <w:tcW w:w="863" w:type="dxa"/>
            <w:tcBorders>
              <w:top w:val="nil"/>
              <w:bottom w:val="nil"/>
              <w:right w:val="single" w:sz="4" w:space="0" w:color="auto"/>
            </w:tcBorders>
          </w:tcPr>
          <w:p w:rsidR="00E973A2" w:rsidRDefault="00E973A2">
            <w:pPr>
              <w:pStyle w:val="aff8"/>
              <w:jc w:val="center"/>
            </w:pPr>
            <w:bookmarkStart w:id="88" w:name="sub_11317"/>
            <w:r>
              <w:t>17</w:t>
            </w:r>
            <w:bookmarkEnd w:id="88"/>
          </w:p>
        </w:tc>
        <w:tc>
          <w:tcPr>
            <w:tcW w:w="5179" w:type="dxa"/>
            <w:tcBorders>
              <w:top w:val="nil"/>
              <w:left w:val="single" w:sz="4" w:space="0" w:color="auto"/>
              <w:bottom w:val="nil"/>
              <w:right w:val="single" w:sz="4" w:space="0" w:color="auto"/>
            </w:tcBorders>
          </w:tcPr>
          <w:p w:rsidR="00E973A2" w:rsidRDefault="00E973A2">
            <w:pPr>
              <w:pStyle w:val="afff1"/>
            </w:pPr>
            <w:r>
              <w:t>Визирная линейка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f1"/>
            </w:pPr>
            <w:r>
              <w:t>по количеству обучающихся</w:t>
            </w:r>
          </w:p>
        </w:tc>
      </w:tr>
      <w:tr w:rsidR="00E973A2">
        <w:tc>
          <w:tcPr>
            <w:tcW w:w="863" w:type="dxa"/>
            <w:tcBorders>
              <w:top w:val="nil"/>
              <w:bottom w:val="nil"/>
              <w:right w:val="single" w:sz="4" w:space="0" w:color="auto"/>
            </w:tcBorders>
          </w:tcPr>
          <w:p w:rsidR="00E973A2" w:rsidRDefault="00E973A2">
            <w:pPr>
              <w:pStyle w:val="aff8"/>
              <w:jc w:val="center"/>
            </w:pPr>
            <w:bookmarkStart w:id="89" w:name="sub_11318"/>
            <w:r>
              <w:t>18</w:t>
            </w:r>
            <w:bookmarkEnd w:id="89"/>
          </w:p>
        </w:tc>
        <w:tc>
          <w:tcPr>
            <w:tcW w:w="5179" w:type="dxa"/>
            <w:tcBorders>
              <w:top w:val="nil"/>
              <w:left w:val="single" w:sz="4" w:space="0" w:color="auto"/>
              <w:bottom w:val="nil"/>
              <w:right w:val="single" w:sz="4" w:space="0" w:color="auto"/>
            </w:tcBorders>
          </w:tcPr>
          <w:p w:rsidR="00E973A2" w:rsidRDefault="00E973A2">
            <w:pPr>
              <w:pStyle w:val="afff1"/>
            </w:pPr>
            <w:r>
              <w:t>Электронные образовательные издания на магнитных и оптических носителях по тематике программы (ЭОИ)</w:t>
            </w:r>
          </w:p>
        </w:tc>
        <w:tc>
          <w:tcPr>
            <w:tcW w:w="1679" w:type="dxa"/>
            <w:tcBorders>
              <w:top w:val="nil"/>
              <w:left w:val="single" w:sz="4" w:space="0" w:color="auto"/>
              <w:bottom w:val="nil"/>
              <w:right w:val="single" w:sz="4" w:space="0" w:color="auto"/>
            </w:tcBorders>
          </w:tcPr>
          <w:p w:rsidR="00E973A2" w:rsidRDefault="00E973A2">
            <w:pPr>
              <w:pStyle w:val="aff8"/>
              <w:jc w:val="center"/>
            </w:pPr>
            <w:r>
              <w:t>компл.</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90" w:name="sub_11319"/>
            <w:r>
              <w:t>19</w:t>
            </w:r>
            <w:bookmarkEnd w:id="90"/>
          </w:p>
        </w:tc>
        <w:tc>
          <w:tcPr>
            <w:tcW w:w="5179" w:type="dxa"/>
            <w:tcBorders>
              <w:top w:val="nil"/>
              <w:left w:val="single" w:sz="4" w:space="0" w:color="auto"/>
              <w:bottom w:val="nil"/>
              <w:right w:val="single" w:sz="4" w:space="0" w:color="auto"/>
            </w:tcBorders>
          </w:tcPr>
          <w:p w:rsidR="00E973A2" w:rsidRDefault="00E973A2">
            <w:pPr>
              <w:pStyle w:val="afff1"/>
            </w:pPr>
            <w:r>
              <w:t>Комплект аппаратуры для демонстрации ЭОИ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10233" w:type="dxa"/>
            <w:gridSpan w:val="4"/>
            <w:tcBorders>
              <w:top w:val="nil"/>
              <w:bottom w:val="nil"/>
            </w:tcBorders>
          </w:tcPr>
          <w:p w:rsidR="00E973A2" w:rsidRDefault="00E973A2">
            <w:pPr>
              <w:pStyle w:val="aff8"/>
            </w:pPr>
          </w:p>
          <w:p w:rsidR="00E973A2" w:rsidRDefault="00E973A2">
            <w:pPr>
              <w:pStyle w:val="1"/>
            </w:pPr>
            <w:bookmarkStart w:id="91" w:name="sub_11004"/>
            <w:r>
              <w:t>4. Медицинское имущество</w:t>
            </w:r>
            <w:bookmarkEnd w:id="91"/>
          </w:p>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jc w:val="center"/>
            </w:pPr>
            <w:bookmarkStart w:id="92" w:name="sub_11420"/>
            <w:r>
              <w:t>20</w:t>
            </w:r>
            <w:bookmarkEnd w:id="92"/>
          </w:p>
        </w:tc>
        <w:tc>
          <w:tcPr>
            <w:tcW w:w="5179" w:type="dxa"/>
            <w:tcBorders>
              <w:top w:val="nil"/>
              <w:left w:val="single" w:sz="4" w:space="0" w:color="auto"/>
              <w:bottom w:val="nil"/>
              <w:right w:val="single" w:sz="4" w:space="0" w:color="auto"/>
            </w:tcBorders>
          </w:tcPr>
          <w:p w:rsidR="00E973A2" w:rsidRDefault="00E973A2">
            <w:pPr>
              <w:pStyle w:val="afff1"/>
            </w:pPr>
            <w:r>
              <w:t>Индивидуальные средства медицинской защиты: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аптечка АИ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пакеты перевязочные ППИ</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пакеты противохимические индивидуальные ИПП-11</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93" w:name="sub_11421"/>
            <w:r>
              <w:t>21</w:t>
            </w:r>
            <w:bookmarkEnd w:id="93"/>
          </w:p>
        </w:tc>
        <w:tc>
          <w:tcPr>
            <w:tcW w:w="5179" w:type="dxa"/>
            <w:tcBorders>
              <w:top w:val="nil"/>
              <w:left w:val="single" w:sz="4" w:space="0" w:color="auto"/>
              <w:bottom w:val="nil"/>
              <w:right w:val="single" w:sz="4" w:space="0" w:color="auto"/>
            </w:tcBorders>
          </w:tcPr>
          <w:p w:rsidR="00E973A2" w:rsidRDefault="00E973A2">
            <w:pPr>
              <w:pStyle w:val="afff1"/>
            </w:pPr>
            <w:r>
              <w:t>Сумки и комплекты медицинского имущества для оказания первой медицинской, доврачебной помощи сумка CMC</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94" w:name="sub_11422"/>
            <w:r>
              <w:t>22</w:t>
            </w:r>
            <w:bookmarkEnd w:id="94"/>
          </w:p>
        </w:tc>
        <w:tc>
          <w:tcPr>
            <w:tcW w:w="5179" w:type="dxa"/>
            <w:tcBorders>
              <w:top w:val="nil"/>
              <w:left w:val="single" w:sz="4" w:space="0" w:color="auto"/>
              <w:bottom w:val="nil"/>
              <w:right w:val="single" w:sz="4" w:space="0" w:color="auto"/>
            </w:tcBorders>
          </w:tcPr>
          <w:p w:rsidR="00E973A2" w:rsidRDefault="00E973A2">
            <w:pPr>
              <w:pStyle w:val="afff1"/>
            </w:pPr>
            <w:r>
              <w:t>Перевязочные средства и шовные материалы, лейкопластыри:</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бинт марлевый медицинский нестерильный, размер 7 м х 14 см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бинт марлевый медицинский нестерильный, размер 5 м х 10 см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вата медицинская компрессная</w:t>
            </w:r>
          </w:p>
        </w:tc>
        <w:tc>
          <w:tcPr>
            <w:tcW w:w="1679" w:type="dxa"/>
            <w:tcBorders>
              <w:top w:val="nil"/>
              <w:left w:val="single" w:sz="4" w:space="0" w:color="auto"/>
              <w:bottom w:val="nil"/>
              <w:right w:val="single" w:sz="4" w:space="0" w:color="auto"/>
            </w:tcBorders>
          </w:tcPr>
          <w:p w:rsidR="00E973A2" w:rsidRDefault="00E973A2">
            <w:pPr>
              <w:pStyle w:val="aff8"/>
              <w:jc w:val="center"/>
            </w:pPr>
            <w:r>
              <w:t>кг</w:t>
            </w:r>
          </w:p>
        </w:tc>
        <w:tc>
          <w:tcPr>
            <w:tcW w:w="2512" w:type="dxa"/>
            <w:tcBorders>
              <w:top w:val="nil"/>
              <w:left w:val="single" w:sz="4" w:space="0" w:color="auto"/>
              <w:bottom w:val="nil"/>
            </w:tcBorders>
          </w:tcPr>
          <w:p w:rsidR="00E973A2" w:rsidRDefault="00E973A2">
            <w:pPr>
              <w:pStyle w:val="aff8"/>
              <w:jc w:val="center"/>
            </w:pPr>
            <w:r>
              <w:t>0,1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косынка медицинская (перевязочная)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повязка медицинская большая стерильная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повязка медицинская малая стерильная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jc w:val="center"/>
            </w:pPr>
            <w:bookmarkStart w:id="95" w:name="sub_11423"/>
            <w:r>
              <w:t>23</w:t>
            </w:r>
            <w:bookmarkEnd w:id="95"/>
          </w:p>
        </w:tc>
        <w:tc>
          <w:tcPr>
            <w:tcW w:w="5179" w:type="dxa"/>
            <w:tcBorders>
              <w:top w:val="nil"/>
              <w:left w:val="single" w:sz="4" w:space="0" w:color="auto"/>
              <w:bottom w:val="nil"/>
              <w:right w:val="single" w:sz="4" w:space="0" w:color="auto"/>
            </w:tcBorders>
          </w:tcPr>
          <w:p w:rsidR="00E973A2" w:rsidRDefault="00E973A2">
            <w:pPr>
              <w:pStyle w:val="afff1"/>
            </w:pPr>
            <w:r>
              <w:t>Медицинские предметы расходные:</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булавка безопасная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проволочная (лестничная) для ног</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проволочная (лестничная) для рук</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фанерная длиной 1 м</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96" w:name="sub_11424"/>
            <w:r>
              <w:t>24</w:t>
            </w:r>
            <w:bookmarkEnd w:id="96"/>
          </w:p>
        </w:tc>
        <w:tc>
          <w:tcPr>
            <w:tcW w:w="5179" w:type="dxa"/>
            <w:tcBorders>
              <w:top w:val="nil"/>
              <w:left w:val="single" w:sz="4" w:space="0" w:color="auto"/>
              <w:bottom w:val="nil"/>
              <w:right w:val="single" w:sz="4" w:space="0" w:color="auto"/>
            </w:tcBorders>
          </w:tcPr>
          <w:p w:rsidR="00E973A2" w:rsidRDefault="00E973A2">
            <w:pPr>
              <w:pStyle w:val="afff1"/>
            </w:pPr>
            <w:r>
              <w:t>Врачебные предметы, аппараты и хирургические инструменты:</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жгут кровоостанавливающий эластичный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3</w:t>
            </w:r>
          </w:p>
        </w:tc>
      </w:tr>
      <w:tr w:rsidR="00E973A2">
        <w:tc>
          <w:tcPr>
            <w:tcW w:w="863" w:type="dxa"/>
            <w:tcBorders>
              <w:top w:val="nil"/>
              <w:bottom w:val="nil"/>
              <w:right w:val="single" w:sz="4" w:space="0" w:color="auto"/>
            </w:tcBorders>
          </w:tcPr>
          <w:p w:rsidR="00E973A2" w:rsidRDefault="00E973A2">
            <w:pPr>
              <w:pStyle w:val="aff8"/>
              <w:jc w:val="center"/>
            </w:pPr>
            <w:bookmarkStart w:id="97" w:name="sub_11425"/>
            <w:r>
              <w:t>25</w:t>
            </w:r>
            <w:bookmarkEnd w:id="97"/>
          </w:p>
        </w:tc>
        <w:tc>
          <w:tcPr>
            <w:tcW w:w="5179" w:type="dxa"/>
            <w:tcBorders>
              <w:top w:val="nil"/>
              <w:left w:val="single" w:sz="4" w:space="0" w:color="auto"/>
              <w:bottom w:val="nil"/>
              <w:right w:val="single" w:sz="4" w:space="0" w:color="auto"/>
            </w:tcBorders>
          </w:tcPr>
          <w:p w:rsidR="00E973A2" w:rsidRDefault="00E973A2">
            <w:pPr>
              <w:pStyle w:val="afff1"/>
            </w:pPr>
            <w:r>
              <w:t>Аппараты, приборы и принадлежности для травматологии и механотерапии:</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манекен-тренажер для реанимационных мероприятий</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шина транспортная Дитерихса для нижних конечностей (модернизированная)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jc w:val="center"/>
            </w:pPr>
            <w:bookmarkStart w:id="98" w:name="sub_11426"/>
            <w:r>
              <w:t>26</w:t>
            </w:r>
            <w:bookmarkEnd w:id="98"/>
          </w:p>
        </w:tc>
        <w:tc>
          <w:tcPr>
            <w:tcW w:w="5179" w:type="dxa"/>
            <w:tcBorders>
              <w:top w:val="nil"/>
              <w:left w:val="single" w:sz="4" w:space="0" w:color="auto"/>
              <w:bottom w:val="nil"/>
              <w:right w:val="single" w:sz="4" w:space="0" w:color="auto"/>
            </w:tcBorders>
          </w:tcPr>
          <w:p w:rsidR="00E973A2" w:rsidRDefault="00E973A2">
            <w:pPr>
              <w:pStyle w:val="afff1"/>
            </w:pPr>
            <w:r>
              <w:t>Санитарно-хозяйственное имущество инвентарное:</w:t>
            </w:r>
          </w:p>
        </w:tc>
        <w:tc>
          <w:tcPr>
            <w:tcW w:w="1679" w:type="dxa"/>
            <w:tcBorders>
              <w:top w:val="nil"/>
              <w:left w:val="single" w:sz="4" w:space="0" w:color="auto"/>
              <w:bottom w:val="nil"/>
              <w:right w:val="single" w:sz="4" w:space="0" w:color="auto"/>
            </w:tcBorders>
          </w:tcPr>
          <w:p w:rsidR="00E973A2" w:rsidRDefault="00E973A2">
            <w:pPr>
              <w:pStyle w:val="aff8"/>
            </w:pPr>
          </w:p>
        </w:tc>
        <w:tc>
          <w:tcPr>
            <w:tcW w:w="2512" w:type="dxa"/>
            <w:tcBorders>
              <w:top w:val="nil"/>
              <w:left w:val="single" w:sz="4" w:space="0" w:color="auto"/>
              <w:bottom w:val="nil"/>
            </w:tcBorders>
          </w:tcPr>
          <w:p w:rsidR="00E973A2" w:rsidRDefault="00E973A2">
            <w:pPr>
              <w:pStyle w:val="aff8"/>
            </w:pP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носилки санитарные</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знак нарукавного Красного Креста</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2</w:t>
            </w:r>
          </w:p>
        </w:tc>
      </w:tr>
      <w:tr w:rsidR="00E973A2">
        <w:tc>
          <w:tcPr>
            <w:tcW w:w="863" w:type="dxa"/>
            <w:tcBorders>
              <w:top w:val="nil"/>
              <w:bottom w:val="nil"/>
              <w:right w:val="single" w:sz="4" w:space="0" w:color="auto"/>
            </w:tcBorders>
          </w:tcPr>
          <w:p w:rsidR="00E973A2" w:rsidRDefault="00E973A2">
            <w:pPr>
              <w:pStyle w:val="aff8"/>
            </w:pPr>
          </w:p>
        </w:tc>
        <w:tc>
          <w:tcPr>
            <w:tcW w:w="5179" w:type="dxa"/>
            <w:tcBorders>
              <w:top w:val="nil"/>
              <w:left w:val="single" w:sz="4" w:space="0" w:color="auto"/>
              <w:bottom w:val="nil"/>
              <w:right w:val="single" w:sz="4" w:space="0" w:color="auto"/>
            </w:tcBorders>
          </w:tcPr>
          <w:p w:rsidR="00E973A2" w:rsidRDefault="00E973A2">
            <w:pPr>
              <w:pStyle w:val="afff1"/>
            </w:pPr>
            <w:r>
              <w:t>лямка медицинская носилочная</w:t>
            </w:r>
          </w:p>
        </w:tc>
        <w:tc>
          <w:tcPr>
            <w:tcW w:w="1679" w:type="dxa"/>
            <w:tcBorders>
              <w:top w:val="nil"/>
              <w:left w:val="single" w:sz="4" w:space="0" w:color="auto"/>
              <w:bottom w:val="nil"/>
              <w:right w:val="single" w:sz="4" w:space="0" w:color="auto"/>
            </w:tcBorders>
          </w:tcPr>
          <w:p w:rsidR="00E973A2" w:rsidRDefault="00E973A2">
            <w:pPr>
              <w:pStyle w:val="aff8"/>
              <w:jc w:val="center"/>
            </w:pPr>
            <w:r>
              <w:t>шт.</w:t>
            </w:r>
          </w:p>
        </w:tc>
        <w:tc>
          <w:tcPr>
            <w:tcW w:w="2512" w:type="dxa"/>
            <w:tcBorders>
              <w:top w:val="nil"/>
              <w:left w:val="single" w:sz="4" w:space="0" w:color="auto"/>
              <w:bottom w:val="nil"/>
            </w:tcBorders>
          </w:tcPr>
          <w:p w:rsidR="00E973A2" w:rsidRDefault="00E973A2">
            <w:pPr>
              <w:pStyle w:val="aff8"/>
              <w:jc w:val="center"/>
            </w:pPr>
            <w:r>
              <w:t>1</w:t>
            </w:r>
          </w:p>
        </w:tc>
      </w:tr>
      <w:tr w:rsidR="00E973A2">
        <w:tc>
          <w:tcPr>
            <w:tcW w:w="863" w:type="dxa"/>
            <w:tcBorders>
              <w:top w:val="nil"/>
              <w:bottom w:val="single" w:sz="4" w:space="0" w:color="auto"/>
              <w:right w:val="single" w:sz="4" w:space="0" w:color="auto"/>
            </w:tcBorders>
          </w:tcPr>
          <w:p w:rsidR="00E973A2" w:rsidRDefault="00E973A2">
            <w:pPr>
              <w:pStyle w:val="aff8"/>
            </w:pPr>
          </w:p>
        </w:tc>
        <w:tc>
          <w:tcPr>
            <w:tcW w:w="5179" w:type="dxa"/>
            <w:tcBorders>
              <w:top w:val="nil"/>
              <w:left w:val="single" w:sz="4" w:space="0" w:color="auto"/>
              <w:bottom w:val="single" w:sz="4" w:space="0" w:color="auto"/>
              <w:right w:val="single" w:sz="4" w:space="0" w:color="auto"/>
            </w:tcBorders>
          </w:tcPr>
          <w:p w:rsidR="00E973A2" w:rsidRDefault="00E973A2">
            <w:pPr>
              <w:pStyle w:val="afff1"/>
            </w:pPr>
            <w:r>
              <w:t>флаг Красного Креста</w:t>
            </w:r>
          </w:p>
        </w:tc>
        <w:tc>
          <w:tcPr>
            <w:tcW w:w="1679" w:type="dxa"/>
            <w:tcBorders>
              <w:top w:val="nil"/>
              <w:left w:val="single" w:sz="4" w:space="0" w:color="auto"/>
              <w:bottom w:val="single" w:sz="4" w:space="0" w:color="auto"/>
              <w:right w:val="single" w:sz="4" w:space="0" w:color="auto"/>
            </w:tcBorders>
          </w:tcPr>
          <w:p w:rsidR="00E973A2" w:rsidRDefault="00E973A2">
            <w:pPr>
              <w:pStyle w:val="aff8"/>
              <w:jc w:val="center"/>
            </w:pPr>
            <w:r>
              <w:t>шт.</w:t>
            </w:r>
          </w:p>
        </w:tc>
        <w:tc>
          <w:tcPr>
            <w:tcW w:w="2512" w:type="dxa"/>
            <w:tcBorders>
              <w:top w:val="nil"/>
              <w:left w:val="single" w:sz="4" w:space="0" w:color="auto"/>
              <w:bottom w:val="single" w:sz="4" w:space="0" w:color="auto"/>
            </w:tcBorders>
          </w:tcPr>
          <w:p w:rsidR="00E973A2" w:rsidRDefault="00E973A2">
            <w:pPr>
              <w:pStyle w:val="aff8"/>
              <w:jc w:val="center"/>
            </w:pPr>
            <w:r>
              <w:t>1</w:t>
            </w:r>
          </w:p>
        </w:tc>
      </w:tr>
    </w:tbl>
    <w:p w:rsidR="00E973A2" w:rsidRDefault="00E973A2"/>
    <w:p w:rsidR="00E973A2" w:rsidRDefault="00E973A2">
      <w:pPr>
        <w:pStyle w:val="afb"/>
        <w:rPr>
          <w:color w:val="000000"/>
          <w:sz w:val="16"/>
          <w:szCs w:val="16"/>
        </w:rPr>
      </w:pPr>
      <w:bookmarkStart w:id="99" w:name="sub_12000"/>
      <w:r>
        <w:rPr>
          <w:color w:val="000000"/>
          <w:sz w:val="16"/>
          <w:szCs w:val="16"/>
        </w:rPr>
        <w:t>ГАРАНТ:</w:t>
      </w:r>
    </w:p>
    <w:bookmarkEnd w:id="99"/>
    <w:p w:rsidR="00E973A2" w:rsidRDefault="00E973A2">
      <w:pPr>
        <w:pStyle w:val="afb"/>
      </w:pPr>
      <w:r>
        <w:t>См. данную форму в редакторе MS-Word</w:t>
      </w:r>
    </w:p>
    <w:p w:rsidR="00E973A2" w:rsidRDefault="00E973A2">
      <w:pPr>
        <w:ind w:firstLine="698"/>
        <w:jc w:val="right"/>
      </w:pPr>
      <w:r>
        <w:rPr>
          <w:rStyle w:val="a3"/>
          <w:bCs/>
        </w:rPr>
        <w:t>Приложение N 2</w:t>
      </w:r>
      <w:r>
        <w:rPr>
          <w:rStyle w:val="a3"/>
          <w:bCs/>
        </w:rPr>
        <w:br/>
        <w:t>к Инструкции (</w:t>
      </w:r>
      <w:hyperlink w:anchor="sub_431" w:history="1">
        <w:r>
          <w:rPr>
            <w:rStyle w:val="a4"/>
            <w:rFonts w:cs="Arial"/>
          </w:rPr>
          <w:t>п. 31</w:t>
        </w:r>
      </w:hyperlink>
      <w:r>
        <w:rPr>
          <w:rStyle w:val="a3"/>
          <w:bCs/>
        </w:rPr>
        <w:t>)</w:t>
      </w:r>
    </w:p>
    <w:p w:rsidR="00E973A2" w:rsidRDefault="00E973A2"/>
    <w:p w:rsidR="00E973A2" w:rsidRDefault="00E973A2">
      <w:pPr>
        <w:pStyle w:val="aff9"/>
        <w:rPr>
          <w:sz w:val="22"/>
          <w:szCs w:val="22"/>
        </w:rPr>
      </w:pPr>
      <w:r>
        <w:rPr>
          <w:sz w:val="22"/>
          <w:szCs w:val="22"/>
        </w:rPr>
        <w:t xml:space="preserve">                                                    Рекомендуемый образец</w:t>
      </w:r>
    </w:p>
    <w:p w:rsidR="00E973A2" w:rsidRDefault="00E973A2"/>
    <w:p w:rsidR="00E973A2" w:rsidRDefault="00E973A2">
      <w:pPr>
        <w:pStyle w:val="aff9"/>
        <w:rPr>
          <w:sz w:val="22"/>
          <w:szCs w:val="22"/>
        </w:rPr>
      </w:pPr>
      <w:r>
        <w:rPr>
          <w:sz w:val="22"/>
          <w:szCs w:val="22"/>
        </w:rPr>
        <w:t xml:space="preserve">                             </w:t>
      </w:r>
      <w:r>
        <w:rPr>
          <w:rStyle w:val="a3"/>
          <w:bCs/>
          <w:sz w:val="22"/>
          <w:szCs w:val="22"/>
        </w:rPr>
        <w:t>Справка</w:t>
      </w:r>
    </w:p>
    <w:p w:rsidR="00E973A2" w:rsidRDefault="00E973A2"/>
    <w:p w:rsidR="00E973A2" w:rsidRDefault="00E973A2">
      <w:pPr>
        <w:pStyle w:val="aff9"/>
        <w:rPr>
          <w:sz w:val="22"/>
          <w:szCs w:val="22"/>
        </w:rPr>
      </w:pPr>
      <w:r>
        <w:rPr>
          <w:sz w:val="22"/>
          <w:szCs w:val="22"/>
        </w:rPr>
        <w:t>Выдана___________________________________________________________________</w:t>
      </w:r>
    </w:p>
    <w:p w:rsidR="00E973A2" w:rsidRDefault="00E973A2">
      <w:pPr>
        <w:pStyle w:val="aff9"/>
        <w:rPr>
          <w:sz w:val="22"/>
          <w:szCs w:val="22"/>
        </w:rPr>
      </w:pPr>
      <w:r>
        <w:rPr>
          <w:sz w:val="22"/>
          <w:szCs w:val="22"/>
        </w:rPr>
        <w:t xml:space="preserve">                       (фамилия имя, отчество)</w:t>
      </w:r>
    </w:p>
    <w:p w:rsidR="00E973A2" w:rsidRDefault="00E973A2">
      <w:pPr>
        <w:pStyle w:val="aff9"/>
        <w:rPr>
          <w:sz w:val="22"/>
          <w:szCs w:val="22"/>
        </w:rPr>
      </w:pPr>
      <w:r>
        <w:rPr>
          <w:sz w:val="22"/>
          <w:szCs w:val="22"/>
        </w:rPr>
        <w:t>в том, что он действительно с "____"___________________________20___г. по</w:t>
      </w:r>
    </w:p>
    <w:p w:rsidR="00E973A2" w:rsidRDefault="00E973A2">
      <w:pPr>
        <w:pStyle w:val="aff9"/>
        <w:rPr>
          <w:sz w:val="22"/>
          <w:szCs w:val="22"/>
        </w:rPr>
      </w:pPr>
      <w:r>
        <w:rPr>
          <w:sz w:val="22"/>
          <w:szCs w:val="22"/>
        </w:rPr>
        <w:t>"____"______________20___г. прошел подготовку по основам военной службы в</w:t>
      </w:r>
    </w:p>
    <w:p w:rsidR="00E973A2" w:rsidRDefault="00E973A2">
      <w:pPr>
        <w:pStyle w:val="aff9"/>
        <w:rPr>
          <w:sz w:val="22"/>
          <w:szCs w:val="22"/>
        </w:rPr>
      </w:pPr>
      <w:r>
        <w:rPr>
          <w:sz w:val="22"/>
          <w:szCs w:val="22"/>
        </w:rPr>
        <w:t>учебном пункте___________________________________________________________</w:t>
      </w:r>
    </w:p>
    <w:p w:rsidR="00E973A2" w:rsidRDefault="00E973A2">
      <w:pPr>
        <w:pStyle w:val="aff9"/>
        <w:rPr>
          <w:sz w:val="22"/>
          <w:szCs w:val="22"/>
        </w:rPr>
      </w:pPr>
      <w:r>
        <w:rPr>
          <w:sz w:val="22"/>
          <w:szCs w:val="22"/>
        </w:rPr>
        <w:t xml:space="preserve">                         (полное наименование учебного пункта)</w:t>
      </w:r>
    </w:p>
    <w:p w:rsidR="00E973A2" w:rsidRDefault="00E973A2">
      <w:pPr>
        <w:pStyle w:val="aff9"/>
        <w:rPr>
          <w:sz w:val="22"/>
          <w:szCs w:val="22"/>
        </w:rPr>
      </w:pPr>
      <w:r>
        <w:rPr>
          <w:sz w:val="22"/>
          <w:szCs w:val="22"/>
        </w:rPr>
        <w:t>_________________________________________________________________________</w:t>
      </w:r>
    </w:p>
    <w:p w:rsidR="00E973A2" w:rsidRDefault="00E973A2"/>
    <w:p w:rsidR="00E973A2" w:rsidRDefault="00E973A2">
      <w:pPr>
        <w:pStyle w:val="aff9"/>
        <w:rPr>
          <w:sz w:val="22"/>
          <w:szCs w:val="22"/>
        </w:rPr>
      </w:pPr>
      <w:r>
        <w:rPr>
          <w:sz w:val="22"/>
          <w:szCs w:val="22"/>
        </w:rPr>
        <w:t>Начальник учебного пункта 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Председатель экзаменационной комиссии 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М.П.</w:t>
      </w:r>
    </w:p>
    <w:p w:rsidR="00E973A2" w:rsidRDefault="00E973A2"/>
    <w:p w:rsidR="00E973A2" w:rsidRDefault="00E973A2">
      <w:pPr>
        <w:pStyle w:val="aff9"/>
        <w:rPr>
          <w:sz w:val="22"/>
          <w:szCs w:val="22"/>
        </w:rPr>
      </w:pPr>
      <w:r>
        <w:rPr>
          <w:sz w:val="22"/>
          <w:szCs w:val="22"/>
        </w:rPr>
        <w:t xml:space="preserve">     </w:t>
      </w:r>
      <w:r>
        <w:rPr>
          <w:rStyle w:val="a3"/>
          <w:bCs/>
          <w:sz w:val="22"/>
          <w:szCs w:val="22"/>
        </w:rPr>
        <w:t>Примечание</w:t>
      </w:r>
      <w:r>
        <w:rPr>
          <w:sz w:val="22"/>
          <w:szCs w:val="22"/>
        </w:rPr>
        <w:t>. Ставится печать образовательного учреждения, при котором</w:t>
      </w:r>
    </w:p>
    <w:p w:rsidR="00E973A2" w:rsidRDefault="00E973A2">
      <w:pPr>
        <w:pStyle w:val="aff9"/>
        <w:rPr>
          <w:sz w:val="22"/>
          <w:szCs w:val="22"/>
        </w:rPr>
      </w:pPr>
      <w:r>
        <w:rPr>
          <w:sz w:val="22"/>
          <w:szCs w:val="22"/>
        </w:rPr>
        <w:t>создан учебный пункт.</w:t>
      </w:r>
    </w:p>
    <w:p w:rsidR="00E973A2" w:rsidRDefault="00E973A2"/>
    <w:p w:rsidR="00E973A2" w:rsidRDefault="00E973A2">
      <w:pPr>
        <w:pStyle w:val="afb"/>
        <w:rPr>
          <w:color w:val="000000"/>
          <w:sz w:val="16"/>
          <w:szCs w:val="16"/>
        </w:rPr>
      </w:pPr>
      <w:bookmarkStart w:id="100" w:name="sub_13000"/>
      <w:r>
        <w:rPr>
          <w:color w:val="000000"/>
          <w:sz w:val="16"/>
          <w:szCs w:val="16"/>
        </w:rPr>
        <w:t>ГАРАНТ:</w:t>
      </w:r>
    </w:p>
    <w:bookmarkEnd w:id="100"/>
    <w:p w:rsidR="00E973A2" w:rsidRDefault="00E973A2">
      <w:pPr>
        <w:pStyle w:val="afb"/>
      </w:pPr>
      <w:r>
        <w:t>См. данную форму в редакторе MS-Word</w:t>
      </w:r>
    </w:p>
    <w:p w:rsidR="00E973A2" w:rsidRDefault="00E973A2">
      <w:pPr>
        <w:ind w:firstLine="698"/>
        <w:jc w:val="right"/>
      </w:pPr>
      <w:r>
        <w:rPr>
          <w:rStyle w:val="a3"/>
          <w:bCs/>
        </w:rPr>
        <w:t>Приложение N 3</w:t>
      </w:r>
      <w:r>
        <w:rPr>
          <w:rStyle w:val="a3"/>
          <w:bCs/>
        </w:rPr>
        <w:br/>
        <w:t>к Инструкции (</w:t>
      </w:r>
      <w:hyperlink w:anchor="sub_431" w:history="1">
        <w:r>
          <w:rPr>
            <w:rStyle w:val="a4"/>
            <w:rFonts w:cs="Arial"/>
          </w:rPr>
          <w:t>п. 31</w:t>
        </w:r>
      </w:hyperlink>
      <w:r>
        <w:rPr>
          <w:rStyle w:val="a3"/>
          <w:bCs/>
        </w:rPr>
        <w:t>)</w:t>
      </w:r>
    </w:p>
    <w:p w:rsidR="00E973A2" w:rsidRDefault="00E973A2"/>
    <w:p w:rsidR="00E973A2" w:rsidRDefault="00E973A2">
      <w:pPr>
        <w:pStyle w:val="aff9"/>
        <w:rPr>
          <w:sz w:val="22"/>
          <w:szCs w:val="22"/>
        </w:rPr>
      </w:pPr>
      <w:r>
        <w:rPr>
          <w:sz w:val="22"/>
          <w:szCs w:val="22"/>
        </w:rPr>
        <w:t xml:space="preserve">                                                    Рекомендуемый образец</w:t>
      </w:r>
    </w:p>
    <w:p w:rsidR="00E973A2" w:rsidRDefault="00E973A2"/>
    <w:p w:rsidR="00E973A2" w:rsidRDefault="00E973A2">
      <w:pPr>
        <w:pStyle w:val="aff9"/>
        <w:rPr>
          <w:sz w:val="22"/>
          <w:szCs w:val="22"/>
        </w:rPr>
      </w:pPr>
      <w:r>
        <w:rPr>
          <w:sz w:val="22"/>
          <w:szCs w:val="22"/>
        </w:rPr>
        <w:t xml:space="preserve">                              </w:t>
      </w:r>
      <w:r>
        <w:rPr>
          <w:rStyle w:val="a3"/>
          <w:bCs/>
          <w:sz w:val="22"/>
          <w:szCs w:val="22"/>
        </w:rPr>
        <w:t>Список</w:t>
      </w:r>
    </w:p>
    <w:p w:rsidR="00E973A2" w:rsidRDefault="00E973A2">
      <w:pPr>
        <w:pStyle w:val="aff9"/>
        <w:rPr>
          <w:sz w:val="22"/>
          <w:szCs w:val="22"/>
        </w:rPr>
      </w:pPr>
      <w:r>
        <w:rPr>
          <w:sz w:val="22"/>
          <w:szCs w:val="22"/>
        </w:rPr>
        <w:t xml:space="preserve">       </w:t>
      </w:r>
      <w:r>
        <w:rPr>
          <w:rStyle w:val="a3"/>
          <w:bCs/>
          <w:sz w:val="22"/>
          <w:szCs w:val="22"/>
        </w:rPr>
        <w:t>граждан, прошедших подготовку по основам военной службы</w:t>
      </w:r>
    </w:p>
    <w:p w:rsidR="00E973A2" w:rsidRDefault="00E973A2">
      <w:pPr>
        <w:pStyle w:val="aff9"/>
        <w:rPr>
          <w:sz w:val="22"/>
          <w:szCs w:val="22"/>
        </w:rPr>
      </w:pPr>
      <w:r>
        <w:rPr>
          <w:sz w:val="22"/>
          <w:szCs w:val="22"/>
        </w:rPr>
        <w:t xml:space="preserve">        в_________________________________________________</w:t>
      </w:r>
    </w:p>
    <w:p w:rsidR="00E973A2" w:rsidRDefault="00E973A2">
      <w:pPr>
        <w:pStyle w:val="aff9"/>
        <w:rPr>
          <w:sz w:val="22"/>
          <w:szCs w:val="22"/>
        </w:rPr>
      </w:pPr>
      <w:r>
        <w:rPr>
          <w:sz w:val="22"/>
          <w:szCs w:val="22"/>
        </w:rPr>
        <w:t xml:space="preserve">                      (наименование учебного пункта)</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1992"/>
        <w:gridCol w:w="1518"/>
        <w:gridCol w:w="2232"/>
        <w:gridCol w:w="2021"/>
      </w:tblGrid>
      <w:tr w:rsidR="00E973A2">
        <w:tc>
          <w:tcPr>
            <w:tcW w:w="2453" w:type="dxa"/>
            <w:tcBorders>
              <w:top w:val="single" w:sz="4" w:space="0" w:color="auto"/>
              <w:bottom w:val="single" w:sz="4" w:space="0" w:color="auto"/>
              <w:right w:val="single" w:sz="4" w:space="0" w:color="auto"/>
            </w:tcBorders>
          </w:tcPr>
          <w:p w:rsidR="00E973A2" w:rsidRDefault="00E973A2">
            <w:pPr>
              <w:pStyle w:val="aff8"/>
              <w:jc w:val="center"/>
            </w:pPr>
            <w:r>
              <w:t>Фамилия, имя, отчество (при наличии)</w:t>
            </w: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Дата прохождения учебных сборов</w:t>
            </w: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Оценка за учебные сборы</w:t>
            </w: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Общая оценка по основам военной службы</w:t>
            </w:r>
          </w:p>
        </w:tc>
        <w:tc>
          <w:tcPr>
            <w:tcW w:w="2021" w:type="dxa"/>
            <w:tcBorders>
              <w:top w:val="single" w:sz="4" w:space="0" w:color="auto"/>
              <w:left w:val="single" w:sz="4" w:space="0" w:color="auto"/>
              <w:bottom w:val="single" w:sz="4" w:space="0" w:color="auto"/>
            </w:tcBorders>
          </w:tcPr>
          <w:p w:rsidR="00E973A2" w:rsidRDefault="00E973A2">
            <w:pPr>
              <w:pStyle w:val="1"/>
            </w:pPr>
            <w:r>
              <w:t>Примечание</w:t>
            </w:r>
          </w:p>
        </w:tc>
      </w:tr>
      <w:tr w:rsidR="00E973A2">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r w:rsidR="00E973A2">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r w:rsidR="00E973A2">
        <w:tc>
          <w:tcPr>
            <w:tcW w:w="2453" w:type="dxa"/>
            <w:tcBorders>
              <w:top w:val="single" w:sz="4" w:space="0" w:color="auto"/>
              <w:bottom w:val="single" w:sz="4" w:space="0" w:color="auto"/>
              <w:right w:val="single" w:sz="4" w:space="0" w:color="auto"/>
            </w:tcBorders>
          </w:tcPr>
          <w:p w:rsidR="00E973A2" w:rsidRDefault="00E973A2">
            <w:pPr>
              <w:pStyle w:val="aff8"/>
            </w:pPr>
          </w:p>
        </w:tc>
        <w:tc>
          <w:tcPr>
            <w:tcW w:w="199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18"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232"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2021" w:type="dxa"/>
            <w:tcBorders>
              <w:top w:val="single" w:sz="4" w:space="0" w:color="auto"/>
              <w:left w:val="single" w:sz="4" w:space="0" w:color="auto"/>
              <w:bottom w:val="single" w:sz="4" w:space="0" w:color="auto"/>
            </w:tcBorders>
          </w:tcPr>
          <w:p w:rsidR="00E973A2" w:rsidRDefault="00E973A2">
            <w:pPr>
              <w:pStyle w:val="aff8"/>
            </w:pPr>
          </w:p>
        </w:tc>
      </w:tr>
    </w:tbl>
    <w:p w:rsidR="00E973A2" w:rsidRDefault="00E973A2"/>
    <w:p w:rsidR="00E973A2" w:rsidRDefault="00E973A2">
      <w:pPr>
        <w:pStyle w:val="aff9"/>
        <w:rPr>
          <w:sz w:val="22"/>
          <w:szCs w:val="22"/>
        </w:rPr>
      </w:pPr>
      <w:r>
        <w:rPr>
          <w:sz w:val="22"/>
          <w:szCs w:val="22"/>
        </w:rPr>
        <w:t>Начальник учебного пункта________________________________________________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r>
        <w:t>М.П.</w:t>
      </w:r>
    </w:p>
    <w:p w:rsidR="00E973A2" w:rsidRDefault="00E973A2"/>
    <w:p w:rsidR="00E973A2" w:rsidRDefault="00E973A2">
      <w:r>
        <w:rPr>
          <w:rStyle w:val="a3"/>
          <w:bCs/>
        </w:rPr>
        <w:t>Примечание</w:t>
      </w:r>
      <w:r>
        <w:t>. Ставится печать образовательного учреждения, при котором создан учебный пункт.</w:t>
      </w:r>
    </w:p>
    <w:p w:rsidR="00E973A2" w:rsidRDefault="00E973A2"/>
    <w:p w:rsidR="00E973A2" w:rsidRDefault="00E973A2">
      <w:pPr>
        <w:ind w:firstLine="698"/>
        <w:jc w:val="right"/>
      </w:pPr>
      <w:bookmarkStart w:id="101" w:name="sub_14000"/>
      <w:r>
        <w:rPr>
          <w:rStyle w:val="a3"/>
          <w:bCs/>
        </w:rPr>
        <w:t>Приложение N 4</w:t>
      </w:r>
      <w:r>
        <w:rPr>
          <w:rStyle w:val="a3"/>
          <w:bCs/>
        </w:rPr>
        <w:br/>
        <w:t>к Инструкции (</w:t>
      </w:r>
      <w:hyperlink w:anchor="sub_432" w:history="1">
        <w:r>
          <w:rPr>
            <w:rStyle w:val="a4"/>
            <w:rFonts w:cs="Arial"/>
          </w:rPr>
          <w:t>п. 32</w:t>
        </w:r>
      </w:hyperlink>
      <w:r>
        <w:rPr>
          <w:rStyle w:val="a3"/>
          <w:bCs/>
        </w:rPr>
        <w:t>)</w:t>
      </w:r>
    </w:p>
    <w:bookmarkEnd w:id="101"/>
    <w:p w:rsidR="00E973A2" w:rsidRDefault="00E973A2"/>
    <w:p w:rsidR="00E973A2" w:rsidRDefault="00E973A2">
      <w:pPr>
        <w:pStyle w:val="aff9"/>
        <w:rPr>
          <w:sz w:val="22"/>
          <w:szCs w:val="22"/>
        </w:rPr>
      </w:pPr>
      <w:bookmarkStart w:id="102" w:name="sub_14001"/>
      <w:r>
        <w:rPr>
          <w:sz w:val="22"/>
          <w:szCs w:val="22"/>
        </w:rPr>
        <w:t xml:space="preserve">                                 </w:t>
      </w:r>
      <w:r>
        <w:rPr>
          <w:rStyle w:val="a3"/>
          <w:bCs/>
          <w:sz w:val="22"/>
          <w:szCs w:val="22"/>
        </w:rPr>
        <w:t>Сведения</w:t>
      </w:r>
    </w:p>
    <w:bookmarkEnd w:id="102"/>
    <w:p w:rsidR="00E973A2" w:rsidRDefault="00E973A2">
      <w:pPr>
        <w:pStyle w:val="aff9"/>
        <w:rPr>
          <w:sz w:val="22"/>
          <w:szCs w:val="22"/>
        </w:rPr>
      </w:pPr>
      <w:r>
        <w:rPr>
          <w:sz w:val="22"/>
          <w:szCs w:val="22"/>
        </w:rPr>
        <w:t xml:space="preserve">           </w:t>
      </w:r>
      <w:r>
        <w:rPr>
          <w:rStyle w:val="a3"/>
          <w:bCs/>
          <w:sz w:val="22"/>
          <w:szCs w:val="22"/>
        </w:rPr>
        <w:t>о состоянии подготовки граждан по основам военной службы</w:t>
      </w:r>
    </w:p>
    <w:p w:rsidR="00E973A2" w:rsidRDefault="00E973A2">
      <w:pPr>
        <w:pStyle w:val="aff9"/>
        <w:rPr>
          <w:sz w:val="22"/>
          <w:szCs w:val="22"/>
        </w:rPr>
      </w:pPr>
      <w:r>
        <w:rPr>
          <w:sz w:val="22"/>
          <w:szCs w:val="22"/>
        </w:rPr>
        <w:t xml:space="preserve">         в________________________________________________________</w:t>
      </w:r>
    </w:p>
    <w:p w:rsidR="00E973A2" w:rsidRDefault="00E973A2">
      <w:pPr>
        <w:pStyle w:val="aff9"/>
        <w:rPr>
          <w:sz w:val="22"/>
          <w:szCs w:val="22"/>
        </w:rPr>
      </w:pPr>
      <w:r>
        <w:rPr>
          <w:sz w:val="22"/>
          <w:szCs w:val="22"/>
        </w:rPr>
        <w:t xml:space="preserve">                        (наименование учебного пункта)</w:t>
      </w:r>
    </w:p>
    <w:p w:rsidR="00E973A2" w:rsidRDefault="00E973A2"/>
    <w:p w:rsidR="00E973A2" w:rsidRDefault="00E973A2">
      <w:r>
        <w:t>1. Сведения о количестве граждан, охваченных подготовкой по основам военной службы.</w:t>
      </w:r>
    </w:p>
    <w:p w:rsidR="00E973A2" w:rsidRDefault="00E973A2">
      <w: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p>
    <w:p w:rsidR="00E973A2" w:rsidRDefault="00E973A2">
      <w:r>
        <w:t>обучались в военно-патриотических молодежных, детских объединениях;</w:t>
      </w:r>
    </w:p>
    <w:p w:rsidR="00E973A2" w:rsidRDefault="00E973A2">
      <w:r>
        <w:t>прошли подготовку к военной службе в оборонно-спортивных оздоровительных лагерях;</w:t>
      </w:r>
    </w:p>
    <w:p w:rsidR="00E973A2" w:rsidRDefault="00E973A2">
      <w:r>
        <w:t>занимались военно-прикладными видами спорта.</w:t>
      </w:r>
    </w:p>
    <w:p w:rsidR="00E973A2" w:rsidRDefault="00E973A2">
      <w:bookmarkStart w:id="103" w:name="sub_14002"/>
      <w:r>
        <w:t>2. Сведения о состоянии учебно-материальной базы.</w:t>
      </w:r>
    </w:p>
    <w:bookmarkEnd w:id="103"/>
    <w:p w:rsidR="00E973A2" w:rsidRDefault="00E973A2">
      <w: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p>
    <w:p w:rsidR="00E973A2" w:rsidRDefault="00E973A2">
      <w:bookmarkStart w:id="104" w:name="sub_14003"/>
      <w:r>
        <w:t>3. Сведения об обеспеченности материально-техническими средствами.</w:t>
      </w:r>
    </w:p>
    <w:bookmarkEnd w:id="104"/>
    <w:p w:rsidR="00E973A2" w:rsidRDefault="00E973A2">
      <w:r>
        <w:t>В пункте указывается количество исправных общевойсковых защитных комплектов и противогазов, приборов радиационной разведки, приборов химической разведки и потребность учебного пункта в указанных средствах.</w:t>
      </w:r>
    </w:p>
    <w:p w:rsidR="00E973A2" w:rsidRDefault="00E973A2">
      <w:bookmarkStart w:id="105" w:name="sub_14004"/>
      <w:r>
        <w:t>4. Сведения об укомплектованности педагогическими работниками, осуществляющими подготовку граждан по основам военной службы.</w:t>
      </w:r>
    </w:p>
    <w:bookmarkEnd w:id="105"/>
    <w:p w:rsidR="00E973A2" w:rsidRDefault="00E973A2">
      <w: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p>
    <w:p w:rsidR="00E973A2" w:rsidRDefault="00E973A2">
      <w:bookmarkStart w:id="106" w:name="sub_14041"/>
      <w:r>
        <w:t>а) отношение к исполнению воинской обязанности:</w:t>
      </w:r>
    </w:p>
    <w:bookmarkEnd w:id="106"/>
    <w:p w:rsidR="00E973A2" w:rsidRDefault="00E973A2">
      <w:r>
        <w:t>гражданин, прошедший военную службу на должности солдата, матроса, сержанта, старшины, прапорщика, мичмана или офицера и зачисленный в запас;</w:t>
      </w:r>
    </w:p>
    <w:p w:rsidR="00E973A2" w:rsidRDefault="00E973A2">
      <w:r>
        <w:t>гражданин, прошедший обучение по программе подготовки офицеров запаса на военных кафедрах федеральных государственных образовательных учреждений высшего профессионального образования;</w:t>
      </w:r>
    </w:p>
    <w:p w:rsidR="00E973A2" w:rsidRDefault="00E973A2">
      <w:r>
        <w:t>гражданин, не проходивший военную службу;</w:t>
      </w:r>
    </w:p>
    <w:p w:rsidR="00E973A2" w:rsidRDefault="00E973A2">
      <w:bookmarkStart w:id="107" w:name="sub_14042"/>
      <w:r>
        <w:t>б) наличие педагогического образования;</w:t>
      </w:r>
    </w:p>
    <w:p w:rsidR="00E973A2" w:rsidRDefault="00E973A2">
      <w:bookmarkStart w:id="108" w:name="sub_14043"/>
      <w:bookmarkEnd w:id="107"/>
      <w:r>
        <w:t>в) прохождение переподготовки, позволяющей вести подготовку по основам военной службы;</w:t>
      </w:r>
    </w:p>
    <w:p w:rsidR="00E973A2" w:rsidRDefault="00E973A2">
      <w:bookmarkStart w:id="109" w:name="sub_14044"/>
      <w:bookmarkEnd w:id="108"/>
      <w:r>
        <w:t>г) возраст (старше или младше 60 лет).</w:t>
      </w:r>
    </w:p>
    <w:bookmarkEnd w:id="109"/>
    <w:p w:rsidR="00E973A2" w:rsidRDefault="00E973A2"/>
    <w:p w:rsidR="00E973A2" w:rsidRDefault="00E973A2">
      <w:pPr>
        <w:ind w:firstLine="698"/>
        <w:jc w:val="right"/>
      </w:pPr>
      <w:bookmarkStart w:id="110" w:name="sub_15000"/>
      <w:r>
        <w:rPr>
          <w:rStyle w:val="a3"/>
          <w:bCs/>
        </w:rPr>
        <w:t>Приложение N 5</w:t>
      </w:r>
      <w:r>
        <w:rPr>
          <w:rStyle w:val="a3"/>
          <w:bCs/>
        </w:rPr>
        <w:br/>
        <w:t>к Инструкции (</w:t>
      </w:r>
      <w:hyperlink w:anchor="sub_444" w:history="1">
        <w:r>
          <w:rPr>
            <w:rStyle w:val="a4"/>
            <w:rFonts w:cs="Arial"/>
          </w:rPr>
          <w:t>п. 44</w:t>
        </w:r>
      </w:hyperlink>
      <w:r>
        <w:rPr>
          <w:rStyle w:val="a3"/>
          <w:bCs/>
        </w:rPr>
        <w:t>)</w:t>
      </w:r>
    </w:p>
    <w:bookmarkEnd w:id="110"/>
    <w:p w:rsidR="00E973A2" w:rsidRDefault="00E973A2"/>
    <w:p w:rsidR="00E973A2" w:rsidRDefault="00E973A2">
      <w:pPr>
        <w:ind w:firstLine="698"/>
        <w:jc w:val="right"/>
      </w:pPr>
      <w:r>
        <w:rPr>
          <w:rStyle w:val="a3"/>
          <w:bCs/>
        </w:rPr>
        <w:t>Образец</w:t>
      </w:r>
    </w:p>
    <w:p w:rsidR="00E973A2" w:rsidRDefault="00E973A2"/>
    <w:p w:rsidR="00E973A2" w:rsidRDefault="00E973A2">
      <w:pPr>
        <w:pStyle w:val="1"/>
      </w:pPr>
      <w:r>
        <w:t>Расчет часов по предметам обучения</w:t>
      </w:r>
      <w:r>
        <w:br/>
        <w:t>для проведения учебных сборов в период</w:t>
      </w:r>
      <w:r>
        <w:br/>
        <w:t>с "___"_________по "___"_________20___г.</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
        <w:gridCol w:w="3069"/>
        <w:gridCol w:w="941"/>
        <w:gridCol w:w="956"/>
        <w:gridCol w:w="950"/>
        <w:gridCol w:w="830"/>
        <w:gridCol w:w="941"/>
        <w:gridCol w:w="1528"/>
      </w:tblGrid>
      <w:tr w:rsidR="00E973A2">
        <w:tc>
          <w:tcPr>
            <w:tcW w:w="1009" w:type="dxa"/>
            <w:vMerge w:val="restart"/>
            <w:tcBorders>
              <w:top w:val="single" w:sz="4" w:space="0" w:color="auto"/>
              <w:bottom w:val="nil"/>
              <w:right w:val="single" w:sz="4" w:space="0" w:color="auto"/>
            </w:tcBorders>
          </w:tcPr>
          <w:p w:rsidR="00E973A2" w:rsidRDefault="00E973A2">
            <w:pPr>
              <w:pStyle w:val="aff8"/>
              <w:jc w:val="center"/>
            </w:pPr>
            <w:r>
              <w:t>N п/п</w:t>
            </w:r>
          </w:p>
        </w:tc>
        <w:tc>
          <w:tcPr>
            <w:tcW w:w="3069" w:type="dxa"/>
            <w:vMerge w:val="restart"/>
            <w:tcBorders>
              <w:top w:val="single" w:sz="4" w:space="0" w:color="auto"/>
              <w:left w:val="single" w:sz="4" w:space="0" w:color="auto"/>
              <w:bottom w:val="nil"/>
              <w:right w:val="single" w:sz="4" w:space="0" w:color="auto"/>
            </w:tcBorders>
          </w:tcPr>
          <w:p w:rsidR="00E973A2" w:rsidRDefault="00E973A2">
            <w:pPr>
              <w:pStyle w:val="afff1"/>
            </w:pPr>
            <w:r>
              <w:t>Тема занятия</w:t>
            </w:r>
          </w:p>
        </w:tc>
        <w:tc>
          <w:tcPr>
            <w:tcW w:w="4618" w:type="dxa"/>
            <w:gridSpan w:val="5"/>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Количество часов</w:t>
            </w:r>
          </w:p>
        </w:tc>
        <w:tc>
          <w:tcPr>
            <w:tcW w:w="1528" w:type="dxa"/>
            <w:vMerge w:val="restart"/>
            <w:tcBorders>
              <w:top w:val="single" w:sz="4" w:space="0" w:color="auto"/>
              <w:left w:val="single" w:sz="4" w:space="0" w:color="auto"/>
              <w:bottom w:val="nil"/>
            </w:tcBorders>
          </w:tcPr>
          <w:p w:rsidR="00E973A2" w:rsidRDefault="00E973A2">
            <w:pPr>
              <w:pStyle w:val="aff8"/>
              <w:jc w:val="center"/>
            </w:pPr>
            <w:r>
              <w:t>Общее количество часов</w:t>
            </w:r>
          </w:p>
        </w:tc>
      </w:tr>
      <w:tr w:rsidR="00E973A2">
        <w:tc>
          <w:tcPr>
            <w:tcW w:w="1009" w:type="dxa"/>
            <w:vMerge/>
            <w:tcBorders>
              <w:top w:val="nil"/>
              <w:bottom w:val="single" w:sz="4" w:space="0" w:color="auto"/>
              <w:right w:val="single" w:sz="4" w:space="0" w:color="auto"/>
            </w:tcBorders>
          </w:tcPr>
          <w:p w:rsidR="00E973A2" w:rsidRDefault="00E973A2">
            <w:pPr>
              <w:pStyle w:val="aff8"/>
            </w:pPr>
          </w:p>
        </w:tc>
        <w:tc>
          <w:tcPr>
            <w:tcW w:w="3069" w:type="dxa"/>
            <w:vMerge/>
            <w:tcBorders>
              <w:top w:val="nil"/>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 день</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 день</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 день</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 день</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5 день</w:t>
            </w:r>
          </w:p>
        </w:tc>
        <w:tc>
          <w:tcPr>
            <w:tcW w:w="1528" w:type="dxa"/>
            <w:vMerge/>
            <w:tcBorders>
              <w:top w:val="nil"/>
              <w:left w:val="single" w:sz="4" w:space="0" w:color="auto"/>
              <w:bottom w:val="single" w:sz="4" w:space="0" w:color="auto"/>
            </w:tcBorders>
          </w:tcPr>
          <w:p w:rsidR="00E973A2" w:rsidRDefault="00E973A2">
            <w:pPr>
              <w:pStyle w:val="aff8"/>
            </w:pP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1" w:name="sub_15001"/>
            <w:r>
              <w:t>1</w:t>
            </w:r>
            <w:bookmarkEnd w:id="111"/>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Тактическая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2" w:name="sub_15002"/>
            <w:r>
              <w:t>2</w:t>
            </w:r>
            <w:bookmarkEnd w:id="112"/>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Огневая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9</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3" w:name="sub_15003"/>
            <w:r>
              <w:t>3</w:t>
            </w:r>
            <w:bookmarkEnd w:id="113"/>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Радиационная, химическая и биологическая защита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2</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4" w:name="sub_15004"/>
            <w:r>
              <w:t>4</w:t>
            </w:r>
            <w:bookmarkEnd w:id="114"/>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Общевоинские уставы</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8</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5" w:name="sub_15005"/>
            <w:r>
              <w:t>5</w:t>
            </w:r>
            <w:bookmarkEnd w:id="115"/>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Строевая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4</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6" w:name="sub_15006"/>
            <w:r>
              <w:t>6</w:t>
            </w:r>
            <w:bookmarkEnd w:id="116"/>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Физическая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5</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7" w:name="sub_15007"/>
            <w:r>
              <w:t>7</w:t>
            </w:r>
            <w:bookmarkEnd w:id="117"/>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Военно-медицинская подготовка</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2</w:t>
            </w:r>
          </w:p>
        </w:tc>
      </w:tr>
      <w:tr w:rsidR="00E973A2">
        <w:tc>
          <w:tcPr>
            <w:tcW w:w="1009" w:type="dxa"/>
            <w:tcBorders>
              <w:top w:val="single" w:sz="4" w:space="0" w:color="auto"/>
              <w:bottom w:val="single" w:sz="4" w:space="0" w:color="auto"/>
              <w:right w:val="single" w:sz="4" w:space="0" w:color="auto"/>
            </w:tcBorders>
          </w:tcPr>
          <w:p w:rsidR="00E973A2" w:rsidRDefault="00E973A2">
            <w:pPr>
              <w:pStyle w:val="aff8"/>
              <w:jc w:val="center"/>
            </w:pPr>
            <w:bookmarkStart w:id="118" w:name="sub_15008"/>
            <w:r>
              <w:t>8</w:t>
            </w:r>
            <w:bookmarkEnd w:id="118"/>
          </w:p>
        </w:tc>
        <w:tc>
          <w:tcPr>
            <w:tcW w:w="3069" w:type="dxa"/>
            <w:tcBorders>
              <w:top w:val="single" w:sz="4" w:space="0" w:color="auto"/>
              <w:left w:val="single" w:sz="4" w:space="0" w:color="auto"/>
              <w:bottom w:val="single" w:sz="4" w:space="0" w:color="auto"/>
              <w:right w:val="single" w:sz="4" w:space="0" w:color="auto"/>
            </w:tcBorders>
          </w:tcPr>
          <w:p w:rsidR="00E973A2" w:rsidRDefault="00E973A2">
            <w:pPr>
              <w:pStyle w:val="afff1"/>
            </w:pPr>
            <w:r>
              <w:t>Основы безопасности военной службы</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1</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pPr>
          </w:p>
        </w:tc>
        <w:tc>
          <w:tcPr>
            <w:tcW w:w="1528" w:type="dxa"/>
            <w:tcBorders>
              <w:top w:val="single" w:sz="4" w:space="0" w:color="auto"/>
              <w:left w:val="single" w:sz="4" w:space="0" w:color="auto"/>
              <w:bottom w:val="single" w:sz="4" w:space="0" w:color="auto"/>
            </w:tcBorders>
          </w:tcPr>
          <w:p w:rsidR="00E973A2" w:rsidRDefault="00E973A2">
            <w:pPr>
              <w:pStyle w:val="aff8"/>
              <w:jc w:val="center"/>
            </w:pPr>
            <w:r>
              <w:t>1</w:t>
            </w:r>
          </w:p>
        </w:tc>
      </w:tr>
      <w:tr w:rsidR="00E973A2">
        <w:tc>
          <w:tcPr>
            <w:tcW w:w="4078" w:type="dxa"/>
            <w:gridSpan w:val="2"/>
            <w:tcBorders>
              <w:top w:val="single" w:sz="4" w:space="0" w:color="auto"/>
              <w:bottom w:val="single" w:sz="4" w:space="0" w:color="auto"/>
              <w:right w:val="single" w:sz="4" w:space="0" w:color="auto"/>
            </w:tcBorders>
          </w:tcPr>
          <w:p w:rsidR="00E973A2" w:rsidRDefault="00E973A2">
            <w:pPr>
              <w:pStyle w:val="aff8"/>
              <w:jc w:val="center"/>
            </w:pPr>
            <w:r>
              <w:t>Итого</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56"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5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83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941"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7</w:t>
            </w:r>
          </w:p>
        </w:tc>
        <w:tc>
          <w:tcPr>
            <w:tcW w:w="1528" w:type="dxa"/>
            <w:tcBorders>
              <w:top w:val="single" w:sz="4" w:space="0" w:color="auto"/>
              <w:left w:val="single" w:sz="4" w:space="0" w:color="auto"/>
              <w:bottom w:val="single" w:sz="4" w:space="0" w:color="auto"/>
            </w:tcBorders>
          </w:tcPr>
          <w:p w:rsidR="00E973A2" w:rsidRDefault="00E973A2">
            <w:pPr>
              <w:pStyle w:val="aff8"/>
              <w:jc w:val="center"/>
            </w:pPr>
            <w:r>
              <w:t>35</w:t>
            </w:r>
          </w:p>
        </w:tc>
      </w:tr>
    </w:tbl>
    <w:p w:rsidR="00E973A2" w:rsidRDefault="00E973A2"/>
    <w:p w:rsidR="00E973A2" w:rsidRDefault="00E973A2">
      <w:pPr>
        <w:pStyle w:val="aff9"/>
        <w:rPr>
          <w:sz w:val="22"/>
          <w:szCs w:val="22"/>
        </w:rPr>
      </w:pPr>
      <w:r>
        <w:rPr>
          <w:sz w:val="22"/>
          <w:szCs w:val="22"/>
        </w:rPr>
        <w:t xml:space="preserve"> Руководитель органа местного</w:t>
      </w:r>
    </w:p>
    <w:p w:rsidR="00E973A2" w:rsidRDefault="00E973A2">
      <w:pPr>
        <w:pStyle w:val="aff9"/>
        <w:rPr>
          <w:sz w:val="22"/>
          <w:szCs w:val="22"/>
        </w:rPr>
      </w:pPr>
      <w:r>
        <w:rPr>
          <w:sz w:val="22"/>
          <w:szCs w:val="22"/>
        </w:rPr>
        <w:t>самоуправления, осуществляющего             Начальник отдела</w:t>
      </w:r>
    </w:p>
    <w:p w:rsidR="00E973A2" w:rsidRDefault="00E973A2">
      <w:pPr>
        <w:pStyle w:val="aff9"/>
        <w:rPr>
          <w:sz w:val="22"/>
          <w:szCs w:val="22"/>
        </w:rPr>
      </w:pPr>
      <w:r>
        <w:rPr>
          <w:sz w:val="22"/>
          <w:szCs w:val="22"/>
        </w:rPr>
        <w:t xml:space="preserve"> управление в сфере образования           военного комиссариата</w:t>
      </w:r>
    </w:p>
    <w:p w:rsidR="00E973A2" w:rsidRDefault="00E973A2">
      <w:pPr>
        <w:pStyle w:val="aff9"/>
        <w:rPr>
          <w:sz w:val="22"/>
          <w:szCs w:val="22"/>
        </w:rPr>
      </w:pPr>
      <w:r>
        <w:rPr>
          <w:sz w:val="22"/>
          <w:szCs w:val="22"/>
        </w:rPr>
        <w:t>_________________________________  ______________________________________</w:t>
      </w:r>
    </w:p>
    <w:p w:rsidR="00E973A2" w:rsidRDefault="00E973A2">
      <w:pPr>
        <w:pStyle w:val="aff9"/>
        <w:rPr>
          <w:sz w:val="22"/>
          <w:szCs w:val="22"/>
        </w:rPr>
      </w:pPr>
      <w:r>
        <w:rPr>
          <w:sz w:val="22"/>
          <w:szCs w:val="22"/>
        </w:rPr>
        <w:t xml:space="preserve">  (наименование муниципального       (наименование субъекта Российской</w:t>
      </w:r>
    </w:p>
    <w:p w:rsidR="00E973A2" w:rsidRDefault="00E973A2">
      <w:pPr>
        <w:pStyle w:val="aff9"/>
        <w:rPr>
          <w:sz w:val="22"/>
          <w:szCs w:val="22"/>
        </w:rPr>
      </w:pPr>
      <w:r>
        <w:rPr>
          <w:sz w:val="22"/>
          <w:szCs w:val="22"/>
        </w:rPr>
        <w:t>_________________________________  ______________________________________</w:t>
      </w:r>
    </w:p>
    <w:p w:rsidR="00E973A2" w:rsidRDefault="00E973A2">
      <w:pPr>
        <w:pStyle w:val="aff9"/>
        <w:rPr>
          <w:sz w:val="22"/>
          <w:szCs w:val="22"/>
        </w:rPr>
      </w:pPr>
      <w:r>
        <w:rPr>
          <w:sz w:val="22"/>
          <w:szCs w:val="22"/>
        </w:rPr>
        <w:t xml:space="preserve">      образования субъекта                   Федерации (подпись,</w:t>
      </w:r>
    </w:p>
    <w:p w:rsidR="00E973A2" w:rsidRDefault="00E973A2">
      <w:pPr>
        <w:pStyle w:val="aff9"/>
        <w:rPr>
          <w:sz w:val="22"/>
          <w:szCs w:val="22"/>
        </w:rPr>
      </w:pPr>
      <w:r>
        <w:rPr>
          <w:sz w:val="22"/>
          <w:szCs w:val="22"/>
        </w:rPr>
        <w:t>_________________________________  ______________________________________</w:t>
      </w:r>
    </w:p>
    <w:p w:rsidR="00E973A2" w:rsidRDefault="00E973A2">
      <w:pPr>
        <w:pStyle w:val="aff9"/>
        <w:rPr>
          <w:sz w:val="22"/>
          <w:szCs w:val="22"/>
        </w:rPr>
      </w:pPr>
      <w:r>
        <w:rPr>
          <w:sz w:val="22"/>
          <w:szCs w:val="22"/>
        </w:rPr>
        <w:t xml:space="preserve">      Российской Федерации)               инициал имени, фамилия)</w:t>
      </w:r>
    </w:p>
    <w:p w:rsidR="00E973A2" w:rsidRDefault="00E973A2">
      <w:pPr>
        <w:pStyle w:val="aff9"/>
        <w:rPr>
          <w:sz w:val="22"/>
          <w:szCs w:val="22"/>
        </w:rPr>
      </w:pPr>
      <w:r>
        <w:rPr>
          <w:sz w:val="22"/>
          <w:szCs w:val="22"/>
        </w:rPr>
        <w:t>_________________________________</w:t>
      </w:r>
    </w:p>
    <w:p w:rsidR="00E973A2" w:rsidRDefault="00E973A2">
      <w:pPr>
        <w:pStyle w:val="aff9"/>
        <w:rPr>
          <w:sz w:val="22"/>
          <w:szCs w:val="22"/>
        </w:rPr>
      </w:pPr>
      <w:r>
        <w:rPr>
          <w:sz w:val="22"/>
          <w:szCs w:val="22"/>
        </w:rPr>
        <w:t>(подпись, инициал имени, фамилия)</w:t>
      </w:r>
    </w:p>
    <w:p w:rsidR="00E973A2" w:rsidRDefault="00E973A2">
      <w:pPr>
        <w:pStyle w:val="aff9"/>
        <w:rPr>
          <w:sz w:val="22"/>
          <w:szCs w:val="22"/>
        </w:rPr>
      </w:pPr>
      <w:r>
        <w:rPr>
          <w:sz w:val="22"/>
          <w:szCs w:val="22"/>
        </w:rPr>
        <w:t>"___"__________20__г.</w:t>
      </w:r>
    </w:p>
    <w:p w:rsidR="00E973A2" w:rsidRDefault="00E973A2"/>
    <w:p w:rsidR="00E973A2" w:rsidRDefault="00E973A2">
      <w:pPr>
        <w:ind w:firstLine="698"/>
        <w:jc w:val="right"/>
      </w:pPr>
      <w:bookmarkStart w:id="119" w:name="sub_16000"/>
      <w:r>
        <w:rPr>
          <w:rStyle w:val="a3"/>
          <w:bCs/>
        </w:rPr>
        <w:t>Приложение N 6</w:t>
      </w:r>
      <w:r>
        <w:rPr>
          <w:rStyle w:val="a3"/>
          <w:bCs/>
        </w:rPr>
        <w:br/>
        <w:t>к Инструкции (</w:t>
      </w:r>
      <w:hyperlink w:anchor="sub_444" w:history="1">
        <w:r>
          <w:rPr>
            <w:rStyle w:val="a4"/>
            <w:rFonts w:cs="Arial"/>
          </w:rPr>
          <w:t>п. 44</w:t>
        </w:r>
      </w:hyperlink>
      <w:r>
        <w:rPr>
          <w:rStyle w:val="a3"/>
          <w:bCs/>
        </w:rPr>
        <w:t>)</w:t>
      </w:r>
    </w:p>
    <w:bookmarkEnd w:id="119"/>
    <w:p w:rsidR="00E973A2" w:rsidRDefault="00E973A2"/>
    <w:p w:rsidR="00E973A2" w:rsidRDefault="00E973A2">
      <w:pPr>
        <w:pStyle w:val="aff9"/>
        <w:rPr>
          <w:sz w:val="22"/>
          <w:szCs w:val="22"/>
        </w:rPr>
      </w:pPr>
      <w:r>
        <w:rPr>
          <w:sz w:val="22"/>
          <w:szCs w:val="22"/>
        </w:rPr>
        <w:t xml:space="preserve">                                                                  </w:t>
      </w:r>
      <w:r>
        <w:rPr>
          <w:rStyle w:val="a3"/>
          <w:bCs/>
          <w:sz w:val="22"/>
          <w:szCs w:val="22"/>
        </w:rPr>
        <w:t>Образец</w:t>
      </w:r>
    </w:p>
    <w:p w:rsidR="00E973A2" w:rsidRDefault="00E973A2"/>
    <w:p w:rsidR="00E973A2" w:rsidRDefault="00E973A2">
      <w:pPr>
        <w:pStyle w:val="aff9"/>
        <w:rPr>
          <w:sz w:val="22"/>
          <w:szCs w:val="22"/>
        </w:rPr>
      </w:pPr>
      <w:r>
        <w:rPr>
          <w:sz w:val="22"/>
          <w:szCs w:val="22"/>
        </w:rPr>
        <w:t>СОГЛАСОВАНО                            УТВЕРЖДАЮ</w:t>
      </w:r>
    </w:p>
    <w:p w:rsidR="00E973A2" w:rsidRDefault="00E973A2">
      <w:pPr>
        <w:pStyle w:val="aff9"/>
        <w:rPr>
          <w:sz w:val="22"/>
          <w:szCs w:val="22"/>
        </w:rPr>
      </w:pPr>
      <w:r>
        <w:rPr>
          <w:sz w:val="22"/>
          <w:szCs w:val="22"/>
        </w:rPr>
        <w:t>Руководитель________________________   Командир войсковой части__________</w:t>
      </w:r>
    </w:p>
    <w:p w:rsidR="00E973A2" w:rsidRDefault="00E973A2">
      <w:pPr>
        <w:pStyle w:val="aff9"/>
        <w:rPr>
          <w:sz w:val="22"/>
          <w:szCs w:val="22"/>
        </w:rPr>
      </w:pPr>
      <w:r>
        <w:rPr>
          <w:sz w:val="22"/>
          <w:szCs w:val="22"/>
        </w:rPr>
        <w:t xml:space="preserve">        (наименование образовательного                           (номер)</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 xml:space="preserve"> учреждения)(подпись, инициал имени,       (воинское звание, подпись,</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 xml:space="preserve">            фамилия)                          инициал имени, фамилия)</w:t>
      </w:r>
    </w:p>
    <w:p w:rsidR="00E973A2" w:rsidRDefault="00E973A2">
      <w:pPr>
        <w:pStyle w:val="aff9"/>
        <w:rPr>
          <w:sz w:val="22"/>
          <w:szCs w:val="22"/>
        </w:rPr>
      </w:pPr>
      <w:r>
        <w:rPr>
          <w:sz w:val="22"/>
          <w:szCs w:val="22"/>
        </w:rPr>
        <w:t>"___"_________20__г.                  "___"_________20__г.</w:t>
      </w:r>
    </w:p>
    <w:p w:rsidR="00E973A2" w:rsidRDefault="00E973A2"/>
    <w:p w:rsidR="00E973A2" w:rsidRDefault="00E973A2">
      <w:pPr>
        <w:pStyle w:val="aff9"/>
        <w:rPr>
          <w:sz w:val="22"/>
          <w:szCs w:val="22"/>
        </w:rPr>
      </w:pPr>
      <w:r>
        <w:rPr>
          <w:sz w:val="22"/>
          <w:szCs w:val="22"/>
        </w:rPr>
        <w:t xml:space="preserve">                        </w:t>
      </w:r>
      <w:r>
        <w:rPr>
          <w:rStyle w:val="a3"/>
          <w:bCs/>
          <w:sz w:val="22"/>
          <w:szCs w:val="22"/>
        </w:rPr>
        <w:t>УЧЕБНО-ТЕМАТИЧЕСКИЙ ПЛАН</w:t>
      </w:r>
    </w:p>
    <w:p w:rsidR="00E973A2" w:rsidRDefault="00E973A2">
      <w:pPr>
        <w:pStyle w:val="aff9"/>
        <w:rPr>
          <w:sz w:val="22"/>
          <w:szCs w:val="22"/>
        </w:rPr>
      </w:pPr>
      <w:r>
        <w:rPr>
          <w:sz w:val="22"/>
          <w:szCs w:val="22"/>
        </w:rPr>
        <w:t xml:space="preserve">                       </w:t>
      </w:r>
      <w:r>
        <w:rPr>
          <w:rStyle w:val="a3"/>
          <w:bCs/>
          <w:sz w:val="22"/>
          <w:szCs w:val="22"/>
        </w:rPr>
        <w:t>проведения учебных сборов</w:t>
      </w:r>
    </w:p>
    <w:p w:rsidR="00E973A2" w:rsidRDefault="00E973A2">
      <w:pPr>
        <w:pStyle w:val="aff9"/>
        <w:rPr>
          <w:sz w:val="22"/>
          <w:szCs w:val="22"/>
        </w:rPr>
      </w:pPr>
      <w:r>
        <w:rPr>
          <w:sz w:val="22"/>
          <w:szCs w:val="22"/>
        </w:rPr>
        <w:t>_________________________________________</w:t>
      </w:r>
      <w:r>
        <w:rPr>
          <w:rStyle w:val="a3"/>
          <w:bCs/>
          <w:sz w:val="22"/>
          <w:szCs w:val="22"/>
        </w:rPr>
        <w:t xml:space="preserve">на базе войсковой части </w:t>
      </w:r>
      <w:r>
        <w:rPr>
          <w:sz w:val="22"/>
          <w:szCs w:val="22"/>
        </w:rPr>
        <w:t>________</w:t>
      </w:r>
    </w:p>
    <w:p w:rsidR="00E973A2" w:rsidRDefault="00E973A2">
      <w:pPr>
        <w:pStyle w:val="aff9"/>
        <w:rPr>
          <w:sz w:val="22"/>
          <w:szCs w:val="22"/>
        </w:rPr>
      </w:pPr>
      <w:r>
        <w:rPr>
          <w:sz w:val="22"/>
          <w:szCs w:val="22"/>
        </w:rPr>
        <w:t>(наименование муниципального образования                          (номер)</w:t>
      </w:r>
    </w:p>
    <w:p w:rsidR="00E973A2" w:rsidRDefault="00E973A2">
      <w:pPr>
        <w:pStyle w:val="aff9"/>
        <w:rPr>
          <w:sz w:val="22"/>
          <w:szCs w:val="22"/>
        </w:rPr>
      </w:pPr>
      <w:r>
        <w:rPr>
          <w:sz w:val="22"/>
          <w:szCs w:val="22"/>
        </w:rPr>
        <w:t xml:space="preserve">    субъекта Российской Федерации)</w:t>
      </w:r>
    </w:p>
    <w:p w:rsidR="00E973A2" w:rsidRDefault="00E973A2">
      <w:pPr>
        <w:pStyle w:val="aff9"/>
        <w:rPr>
          <w:sz w:val="22"/>
          <w:szCs w:val="22"/>
        </w:rPr>
      </w:pPr>
      <w:r>
        <w:rPr>
          <w:sz w:val="22"/>
          <w:szCs w:val="22"/>
        </w:rPr>
        <w:t xml:space="preserve">                  с "___"_________по "___"_________20___г.</w:t>
      </w:r>
    </w:p>
    <w:p w:rsidR="00E973A2" w:rsidRDefault="00E973A2"/>
    <w:p w:rsidR="00E973A2" w:rsidRDefault="00E973A2">
      <w:pPr>
        <w:ind w:firstLine="0"/>
        <w:jc w:val="left"/>
        <w:sectPr w:rsidR="00E973A2">
          <w:pgSz w:w="11900" w:h="16800"/>
          <w:pgMar w:top="1440" w:right="800" w:bottom="1440" w:left="1100" w:header="720" w:footer="720" w:gutter="0"/>
          <w:cols w:space="720"/>
          <w:noEndnote/>
        </w:sect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4589"/>
        <w:gridCol w:w="1402"/>
        <w:gridCol w:w="3178"/>
        <w:gridCol w:w="2500"/>
        <w:gridCol w:w="2677"/>
      </w:tblGrid>
      <w:tr w:rsidR="00E973A2">
        <w:tc>
          <w:tcPr>
            <w:tcW w:w="970" w:type="dxa"/>
            <w:tcBorders>
              <w:top w:val="single" w:sz="4" w:space="0" w:color="auto"/>
              <w:bottom w:val="single" w:sz="4" w:space="0" w:color="auto"/>
              <w:right w:val="single" w:sz="4" w:space="0" w:color="auto"/>
            </w:tcBorders>
          </w:tcPr>
          <w:p w:rsidR="00E973A2" w:rsidRDefault="00E973A2">
            <w:pPr>
              <w:pStyle w:val="aff8"/>
              <w:jc w:val="center"/>
            </w:pPr>
            <w:r>
              <w:t>N п/п</w:t>
            </w:r>
          </w:p>
        </w:tc>
        <w:tc>
          <w:tcPr>
            <w:tcW w:w="45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Тема, содержание и вид занятий</w:t>
            </w:r>
          </w:p>
        </w:tc>
        <w:tc>
          <w:tcPr>
            <w:tcW w:w="140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Количество часов</w:t>
            </w:r>
          </w:p>
        </w:tc>
        <w:tc>
          <w:tcPr>
            <w:tcW w:w="317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Руководитель занятия</w:t>
            </w:r>
          </w:p>
        </w:tc>
        <w:tc>
          <w:tcPr>
            <w:tcW w:w="250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Место проведения</w:t>
            </w:r>
          </w:p>
        </w:tc>
        <w:tc>
          <w:tcPr>
            <w:tcW w:w="2677" w:type="dxa"/>
            <w:tcBorders>
              <w:top w:val="single" w:sz="4" w:space="0" w:color="auto"/>
              <w:left w:val="single" w:sz="4" w:space="0" w:color="auto"/>
              <w:bottom w:val="single" w:sz="4" w:space="0" w:color="auto"/>
            </w:tcBorders>
          </w:tcPr>
          <w:p w:rsidR="00E973A2" w:rsidRDefault="00E973A2">
            <w:pPr>
              <w:pStyle w:val="aff8"/>
              <w:jc w:val="center"/>
            </w:pPr>
            <w:r>
              <w:t>Материальное обеспечение</w:t>
            </w:r>
          </w:p>
        </w:tc>
      </w:tr>
      <w:tr w:rsidR="00E973A2">
        <w:tc>
          <w:tcPr>
            <w:tcW w:w="970"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45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402"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3178"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2500"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5</w:t>
            </w:r>
          </w:p>
        </w:tc>
        <w:tc>
          <w:tcPr>
            <w:tcW w:w="2677" w:type="dxa"/>
            <w:tcBorders>
              <w:top w:val="single" w:sz="4" w:space="0" w:color="auto"/>
              <w:left w:val="single" w:sz="4" w:space="0" w:color="auto"/>
              <w:bottom w:val="single" w:sz="4" w:space="0" w:color="auto"/>
            </w:tcBorders>
          </w:tcPr>
          <w:p w:rsidR="00E973A2" w:rsidRDefault="00E973A2">
            <w:pPr>
              <w:pStyle w:val="aff8"/>
              <w:jc w:val="center"/>
            </w:pPr>
            <w:r>
              <w:t>6</w:t>
            </w:r>
          </w:p>
        </w:tc>
      </w:tr>
      <w:tr w:rsidR="00E973A2">
        <w:tc>
          <w:tcPr>
            <w:tcW w:w="15316" w:type="dxa"/>
            <w:gridSpan w:val="6"/>
            <w:tcBorders>
              <w:top w:val="single" w:sz="4" w:space="0" w:color="auto"/>
              <w:bottom w:val="nil"/>
            </w:tcBorders>
          </w:tcPr>
          <w:p w:rsidR="00E973A2" w:rsidRDefault="00E973A2">
            <w:pPr>
              <w:pStyle w:val="aff8"/>
            </w:pPr>
          </w:p>
          <w:p w:rsidR="00E973A2" w:rsidRDefault="00E973A2">
            <w:pPr>
              <w:pStyle w:val="1"/>
            </w:pPr>
            <w:bookmarkStart w:id="120" w:name="sub_16001"/>
            <w:r>
              <w:t>До начала учебного сбора</w:t>
            </w:r>
            <w:bookmarkEnd w:id="120"/>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pPr>
          </w:p>
        </w:tc>
        <w:tc>
          <w:tcPr>
            <w:tcW w:w="4589" w:type="dxa"/>
            <w:tcBorders>
              <w:top w:val="nil"/>
              <w:left w:val="single" w:sz="4" w:space="0" w:color="auto"/>
              <w:bottom w:val="nil"/>
              <w:right w:val="single" w:sz="4" w:space="0" w:color="auto"/>
            </w:tcBorders>
          </w:tcPr>
          <w:p w:rsidR="00E973A2" w:rsidRDefault="00E973A2">
            <w:pPr>
              <w:pStyle w:val="afff1"/>
            </w:pPr>
            <w:r>
              <w:t>Вводное занятие с участниками сбора по порядку организации его проведения и требований, предъявляемых к обучающимся</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начальник учебного сбора с представителями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место проведения учебного сбора</w:t>
            </w:r>
          </w:p>
        </w:tc>
        <w:tc>
          <w:tcPr>
            <w:tcW w:w="2677" w:type="dxa"/>
            <w:tcBorders>
              <w:top w:val="nil"/>
              <w:left w:val="single" w:sz="4" w:space="0" w:color="auto"/>
              <w:bottom w:val="nil"/>
            </w:tcBorders>
          </w:tcPr>
          <w:p w:rsidR="00E973A2" w:rsidRDefault="00E973A2">
            <w:pPr>
              <w:pStyle w:val="afff1"/>
            </w:pPr>
            <w:r>
              <w:t>плакаты, схемы</w:t>
            </w:r>
          </w:p>
        </w:tc>
      </w:tr>
      <w:tr w:rsidR="00E973A2">
        <w:tc>
          <w:tcPr>
            <w:tcW w:w="15316" w:type="dxa"/>
            <w:gridSpan w:val="6"/>
            <w:tcBorders>
              <w:top w:val="nil"/>
              <w:bottom w:val="nil"/>
            </w:tcBorders>
          </w:tcPr>
          <w:p w:rsidR="00E973A2" w:rsidRDefault="00E973A2">
            <w:pPr>
              <w:pStyle w:val="aff8"/>
            </w:pPr>
          </w:p>
          <w:p w:rsidR="00E973A2" w:rsidRDefault="00E973A2">
            <w:pPr>
              <w:pStyle w:val="1"/>
            </w:pPr>
            <w:bookmarkStart w:id="121" w:name="sub_1601"/>
            <w:r>
              <w:t>1 день</w:t>
            </w:r>
            <w:bookmarkEnd w:id="121"/>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Основы обеспечения безопасности военной службы</w:t>
            </w:r>
          </w:p>
          <w:p w:rsidR="00E973A2" w:rsidRDefault="00E973A2">
            <w:pPr>
              <w:pStyle w:val="afff1"/>
            </w:pPr>
            <w:r>
              <w:t>Показное (комплексное) занятие. Основные мероприятия по обеспечению безопасности военной службы</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начальник учебного сбора,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места несения службы, учебные объекты соединения (воинской части)</w:t>
            </w:r>
          </w:p>
        </w:tc>
        <w:tc>
          <w:tcPr>
            <w:tcW w:w="2677" w:type="dxa"/>
            <w:tcBorders>
              <w:top w:val="nil"/>
              <w:left w:val="single" w:sz="4" w:space="0" w:color="auto"/>
              <w:bottom w:val="nil"/>
            </w:tcBorders>
          </w:tcPr>
          <w:p w:rsidR="00E973A2" w:rsidRDefault="00E973A2">
            <w:pPr>
              <w:pStyle w:val="afff1"/>
            </w:pPr>
            <w:r>
              <w:t>план проведения занятия, учебная литература, учебное оружие и патроны к нему, средства отображения информации, плакаты и схемы</w:t>
            </w:r>
          </w:p>
        </w:tc>
      </w:tr>
      <w:tr w:rsidR="00E973A2">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Военнослужащие Вооруженных Сил Российской Федерации и взаимоотношения между ними. Размещение военнослужащих</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учебный класс</w:t>
            </w:r>
          </w:p>
        </w:tc>
        <w:tc>
          <w:tcPr>
            <w:tcW w:w="2677" w:type="dxa"/>
            <w:tcBorders>
              <w:top w:val="nil"/>
              <w:left w:val="single" w:sz="4" w:space="0" w:color="auto"/>
              <w:bottom w:val="nil"/>
            </w:tcBorders>
          </w:tcPr>
          <w:p w:rsidR="00E973A2" w:rsidRDefault="00E973A2">
            <w:pPr>
              <w:pStyle w:val="afff1"/>
            </w:pPr>
            <w:r>
              <w:t>план проведения занятий, Устав внутренней службы Вооруженных Сил Российской Федерации</w:t>
            </w:r>
          </w:p>
        </w:tc>
      </w:tr>
      <w:tr w:rsidR="00E973A2">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Распределение времени и внутренний порядок. Распорядок дня и регламент служебного времени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w:t>
            </w:r>
          </w:p>
        </w:tc>
      </w:tr>
      <w:tr w:rsidR="00E973A2">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Обязанности лиц суточного наряда. Назначение суточного наряда, его состав и вооружение. Подчиненность и обязанности дневального по роте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w:t>
            </w:r>
          </w:p>
        </w:tc>
      </w:tr>
      <w:tr w:rsidR="00E973A2">
        <w:tc>
          <w:tcPr>
            <w:tcW w:w="970" w:type="dxa"/>
            <w:tcBorders>
              <w:top w:val="nil"/>
              <w:bottom w:val="nil"/>
              <w:right w:val="single" w:sz="4" w:space="0" w:color="auto"/>
            </w:tcBorders>
          </w:tcPr>
          <w:p w:rsidR="00E973A2" w:rsidRDefault="00E973A2">
            <w:pPr>
              <w:pStyle w:val="aff8"/>
              <w:jc w:val="center"/>
            </w:pPr>
            <w:r>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Обязанности дежурного по роте. Порядок приема и сдачи дежурства, действия при подъеме по тревоге, прибытие в роту офицеров и старшин</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w:t>
            </w:r>
          </w:p>
        </w:tc>
      </w:tr>
      <w:tr w:rsidR="00E973A2">
        <w:tc>
          <w:tcPr>
            <w:tcW w:w="970" w:type="dxa"/>
            <w:tcBorders>
              <w:top w:val="nil"/>
              <w:bottom w:val="nil"/>
              <w:right w:val="single" w:sz="4" w:space="0" w:color="auto"/>
            </w:tcBorders>
          </w:tcPr>
          <w:p w:rsidR="00E973A2" w:rsidRDefault="00E973A2">
            <w:pPr>
              <w:pStyle w:val="aff8"/>
              <w:jc w:val="center"/>
            </w:pPr>
            <w:r>
              <w:t>6</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w:t>
            </w:r>
          </w:p>
          <w:p w:rsidR="00E973A2" w:rsidRDefault="00E973A2">
            <w:pPr>
              <w:pStyle w:val="afff1"/>
            </w:pPr>
            <w:r>
              <w:t>(строевая</w:t>
            </w:r>
          </w:p>
          <w:p w:rsidR="00E973A2" w:rsidRDefault="00E973A2">
            <w:pPr>
              <w:pStyle w:val="afff1"/>
            </w:pPr>
            <w:r>
              <w:t>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28" w:history="1">
              <w:r>
                <w:rPr>
                  <w:rStyle w:val="a4"/>
                  <w:rFonts w:cs="Arial"/>
                </w:rPr>
                <w:t>Строевой устав</w:t>
              </w:r>
            </w:hyperlink>
            <w:r>
              <w:t xml:space="preserve"> Вооруженных Сил Российской Федерации</w:t>
            </w:r>
          </w:p>
        </w:tc>
      </w:tr>
      <w:tr w:rsidR="00E973A2">
        <w:tc>
          <w:tcPr>
            <w:tcW w:w="970" w:type="dxa"/>
            <w:tcBorders>
              <w:top w:val="nil"/>
              <w:bottom w:val="nil"/>
              <w:right w:val="single" w:sz="4" w:space="0" w:color="auto"/>
            </w:tcBorders>
          </w:tcPr>
          <w:p w:rsidR="00E973A2" w:rsidRDefault="00E973A2">
            <w:pPr>
              <w:pStyle w:val="aff8"/>
              <w:jc w:val="center"/>
            </w:pPr>
            <w:r>
              <w:t>7</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 Тренировка в беге на длинные дистанции (кросс на 3 - 5 км)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c>
          <w:tcPr>
            <w:tcW w:w="15316" w:type="dxa"/>
            <w:gridSpan w:val="6"/>
            <w:tcBorders>
              <w:top w:val="nil"/>
              <w:bottom w:val="nil"/>
            </w:tcBorders>
          </w:tcPr>
          <w:p w:rsidR="00E973A2" w:rsidRDefault="00E973A2">
            <w:pPr>
              <w:pStyle w:val="aff8"/>
            </w:pPr>
          </w:p>
          <w:p w:rsidR="00E973A2" w:rsidRDefault="00E973A2">
            <w:pPr>
              <w:pStyle w:val="1"/>
            </w:pPr>
            <w:bookmarkStart w:id="122" w:name="sub_1602"/>
            <w:r>
              <w:t>2 день</w:t>
            </w:r>
            <w:bookmarkEnd w:id="122"/>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 Разучивание и совершенствование физических упражнений, выполняемых на утренней физической зарядке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Военно-медицинская подготовка</w:t>
            </w:r>
          </w:p>
          <w:p w:rsidR="00E973A2" w:rsidRDefault="00E973A2">
            <w:pPr>
              <w:pStyle w:val="afff1"/>
            </w:pPr>
            <w:r>
              <w:t>Практическое занятие.</w:t>
            </w:r>
          </w:p>
          <w:p w:rsidR="00E973A2" w:rsidRDefault="00E973A2">
            <w:pPr>
              <w:pStyle w:val="afff1"/>
            </w:pPr>
            <w:r>
              <w:t>Основы сохранения здоровья военнослужащих. Оказание первой помощи. Неотложные реанимационные мероприятия</w:t>
            </w:r>
          </w:p>
        </w:tc>
        <w:tc>
          <w:tcPr>
            <w:tcW w:w="1402" w:type="dxa"/>
            <w:tcBorders>
              <w:top w:val="nil"/>
              <w:left w:val="single" w:sz="4" w:space="0" w:color="auto"/>
              <w:bottom w:val="nil"/>
              <w:right w:val="single" w:sz="4" w:space="0" w:color="auto"/>
            </w:tcBorders>
          </w:tcPr>
          <w:p w:rsidR="00E973A2" w:rsidRDefault="00E973A2">
            <w:pPr>
              <w:pStyle w:val="aff8"/>
              <w:jc w:val="center"/>
            </w:pPr>
            <w:r>
              <w:t>2</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учебный класс, медицинский пункт,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медицинская аптечка, медицинский инвентарь, подручные средства, плакаты</w:t>
            </w:r>
          </w:p>
        </w:tc>
      </w:tr>
      <w:tr w:rsidR="00E973A2">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w:t>
            </w:r>
          </w:p>
          <w:p w:rsidR="00E973A2" w:rsidRDefault="00E973A2">
            <w:pPr>
              <w:pStyle w:val="afff1"/>
            </w:pPr>
            <w: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стрелковый тир</w:t>
            </w:r>
          </w:p>
        </w:tc>
        <w:tc>
          <w:tcPr>
            <w:tcW w:w="2677" w:type="dxa"/>
            <w:tcBorders>
              <w:top w:val="nil"/>
              <w:left w:val="single" w:sz="4" w:space="0" w:color="auto"/>
              <w:bottom w:val="nil"/>
            </w:tcBorders>
          </w:tcPr>
          <w:p w:rsidR="00E973A2" w:rsidRDefault="00E973A2">
            <w:pPr>
              <w:pStyle w:val="afff1"/>
            </w:pPr>
            <w:r>
              <w:t>план проведения занятия, учебные автоматы, учебные патроны, плакаты и схемы</w:t>
            </w:r>
          </w:p>
        </w:tc>
      </w:tr>
      <w:tr w:rsidR="00E973A2">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комната для хранения оружия</w:t>
            </w:r>
          </w:p>
        </w:tc>
        <w:tc>
          <w:tcPr>
            <w:tcW w:w="2677" w:type="dxa"/>
            <w:tcBorders>
              <w:top w:val="nil"/>
              <w:left w:val="single" w:sz="4" w:space="0" w:color="auto"/>
              <w:bottom w:val="nil"/>
            </w:tcBorders>
          </w:tcPr>
          <w:p w:rsidR="00E973A2" w:rsidRDefault="00E973A2">
            <w:pPr>
              <w:pStyle w:val="afff1"/>
            </w:pPr>
            <w: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r>
      <w:tr w:rsidR="00E973A2">
        <w:tc>
          <w:tcPr>
            <w:tcW w:w="15316" w:type="dxa"/>
            <w:gridSpan w:val="6"/>
            <w:tcBorders>
              <w:top w:val="nil"/>
              <w:bottom w:val="nil"/>
            </w:tcBorders>
          </w:tcPr>
          <w:p w:rsidR="00E973A2" w:rsidRDefault="00E973A2">
            <w:pPr>
              <w:pStyle w:val="aff8"/>
            </w:pPr>
          </w:p>
          <w:p w:rsidR="00E973A2" w:rsidRDefault="00E973A2">
            <w:pPr>
              <w:pStyle w:val="1"/>
            </w:pPr>
            <w:bookmarkStart w:id="123" w:name="sub_1603"/>
            <w:r>
              <w:t>3 день</w:t>
            </w:r>
            <w:bookmarkEnd w:id="123"/>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 Движения солдата в бою. Передвижения на поле боя</w:t>
            </w:r>
          </w:p>
        </w:tc>
        <w:tc>
          <w:tcPr>
            <w:tcW w:w="1402" w:type="dxa"/>
            <w:tcBorders>
              <w:top w:val="nil"/>
              <w:left w:val="single" w:sz="4" w:space="0" w:color="auto"/>
              <w:bottom w:val="nil"/>
              <w:right w:val="single" w:sz="4" w:space="0" w:color="auto"/>
            </w:tcBorders>
          </w:tcPr>
          <w:p w:rsidR="00E973A2" w:rsidRDefault="00E973A2">
            <w:pPr>
              <w:pStyle w:val="aff8"/>
              <w:jc w:val="center"/>
            </w:pPr>
            <w:r>
              <w:t>2</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Боевой устав по подготовке и ведению общевойскового боя (часть III), экипировка</w:t>
            </w:r>
          </w:p>
        </w:tc>
      </w:tr>
      <w:tr w:rsidR="00E973A2">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Радиационная, химическая и биологическая защита</w:t>
            </w:r>
          </w:p>
          <w:p w:rsidR="00E973A2" w:rsidRDefault="00E973A2">
            <w:pPr>
              <w:pStyle w:val="afff1"/>
            </w:pPr>
            <w:r>
              <w:t>Практическое занятие.</w:t>
            </w:r>
          </w:p>
          <w:p w:rsidR="00E973A2" w:rsidRDefault="00E973A2">
            <w:pPr>
              <w:pStyle w:val="afff1"/>
            </w:pPr>
            <w: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402" w:type="dxa"/>
            <w:tcBorders>
              <w:top w:val="nil"/>
              <w:left w:val="single" w:sz="4" w:space="0" w:color="auto"/>
              <w:bottom w:val="nil"/>
              <w:right w:val="single" w:sz="4" w:space="0" w:color="auto"/>
            </w:tcBorders>
          </w:tcPr>
          <w:p w:rsidR="00E973A2" w:rsidRDefault="00E973A2">
            <w:pPr>
              <w:pStyle w:val="aff8"/>
              <w:jc w:val="center"/>
            </w:pPr>
            <w:r>
              <w:t>2</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сборник нормативов, общевойсковые защитные костюмы общевойсковые противогазы</w:t>
            </w:r>
          </w:p>
        </w:tc>
      </w:tr>
      <w:tr w:rsidR="00E973A2">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упражнений на гимнастических снарядах и контроль упражнения в подтягивании на перекладине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Строевые приемы и движения без оружия. Выполнение воинского приветствия на месте и в движении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29" w:history="1">
              <w:r>
                <w:rPr>
                  <w:rStyle w:val="a4"/>
                  <w:rFonts w:cs="Arial"/>
                </w:rPr>
                <w:t>Строевой устав</w:t>
              </w:r>
            </w:hyperlink>
            <w:r>
              <w:t xml:space="preserve"> Вооруженных Сил Российской Федерации</w:t>
            </w:r>
          </w:p>
        </w:tc>
      </w:tr>
      <w:tr w:rsidR="00E973A2">
        <w:tc>
          <w:tcPr>
            <w:tcW w:w="970" w:type="dxa"/>
            <w:tcBorders>
              <w:top w:val="nil"/>
              <w:bottom w:val="nil"/>
              <w:right w:val="single" w:sz="4" w:space="0" w:color="auto"/>
            </w:tcBorders>
          </w:tcPr>
          <w:p w:rsidR="00E973A2" w:rsidRDefault="00E973A2">
            <w:pPr>
              <w:pStyle w:val="aff8"/>
              <w:jc w:val="center"/>
            </w:pPr>
            <w:r>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Несение караульной службы - выполнение боевой задачи, состав караула. Часовой и караульный. Обязанности часового. Пост и его оборудование</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расположение подразделения, караульный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Устав гарнизонной и караульной служб Вооруженных Сил Российской Федерации, оборудование поста, экипировка часового</w:t>
            </w:r>
          </w:p>
        </w:tc>
      </w:tr>
      <w:tr w:rsidR="00E973A2">
        <w:tc>
          <w:tcPr>
            <w:tcW w:w="15316" w:type="dxa"/>
            <w:gridSpan w:val="6"/>
            <w:tcBorders>
              <w:top w:val="nil"/>
              <w:bottom w:val="nil"/>
            </w:tcBorders>
          </w:tcPr>
          <w:p w:rsidR="00E973A2" w:rsidRDefault="00E973A2">
            <w:pPr>
              <w:pStyle w:val="aff8"/>
            </w:pPr>
          </w:p>
          <w:p w:rsidR="00E973A2" w:rsidRDefault="00E973A2">
            <w:pPr>
              <w:pStyle w:val="1"/>
            </w:pPr>
            <w:bookmarkStart w:id="124" w:name="sub_1604"/>
            <w:r>
              <w:t>4 день</w:t>
            </w:r>
            <w:bookmarkEnd w:id="124"/>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и контроль упражнения в беге на 100 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w:t>
            </w:r>
          </w:p>
          <w:p w:rsidR="00E973A2" w:rsidRDefault="00E973A2">
            <w:pPr>
              <w:pStyle w:val="afff1"/>
            </w:pPr>
            <w:r>
              <w:t>Обязанности наблюдателя. Выбор места наблюдения, его занятие, оборудование и маскировка, оснащение наблюдательного поста</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Боевой устав по подготовке и ведению общевойскового боя (часть III), флажки</w:t>
            </w:r>
          </w:p>
        </w:tc>
      </w:tr>
      <w:tr w:rsidR="00E973A2">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w:t>
            </w:r>
          </w:p>
          <w:p w:rsidR="00E973A2" w:rsidRDefault="00E973A2">
            <w:pPr>
              <w:pStyle w:val="afff1"/>
            </w:pPr>
            <w:r>
              <w:t>Требования безопасности при проведении занятий по огневой подготовке. Правила стрельбы из стрелкового оружия</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войсковое стрельбище</w:t>
            </w:r>
          </w:p>
        </w:tc>
        <w:tc>
          <w:tcPr>
            <w:tcW w:w="2677" w:type="dxa"/>
            <w:tcBorders>
              <w:top w:val="nil"/>
              <w:left w:val="single" w:sz="4" w:space="0" w:color="auto"/>
              <w:bottom w:val="nil"/>
            </w:tcBorders>
          </w:tcPr>
          <w:p w:rsidR="00E973A2" w:rsidRDefault="00E973A2">
            <w:pPr>
              <w:pStyle w:val="afff1"/>
            </w:pPr>
            <w:r>
              <w:t>план проведения занятия, Курс стрельб из стрелкового оружия, боевых машин и танков Вооруженных Сил Российской Федерации, плакаты и схемы, учебно-тренировочные средства</w:t>
            </w:r>
          </w:p>
        </w:tc>
      </w:tr>
      <w:tr w:rsidR="00E973A2">
        <w:tc>
          <w:tcPr>
            <w:tcW w:w="970" w:type="dxa"/>
            <w:tcBorders>
              <w:top w:val="nil"/>
              <w:bottom w:val="nil"/>
              <w:right w:val="single" w:sz="4" w:space="0" w:color="auto"/>
            </w:tcBorders>
          </w:tcPr>
          <w:p w:rsidR="00E973A2" w:rsidRDefault="00E973A2">
            <w:pPr>
              <w:pStyle w:val="aff8"/>
              <w:jc w:val="center"/>
            </w:pPr>
            <w:r>
              <w:t>4</w:t>
            </w:r>
          </w:p>
        </w:tc>
        <w:tc>
          <w:tcPr>
            <w:tcW w:w="4589" w:type="dxa"/>
            <w:tcBorders>
              <w:top w:val="nil"/>
              <w:left w:val="single" w:sz="4" w:space="0" w:color="auto"/>
              <w:bottom w:val="nil"/>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Построения, перестроения, повороты, перемена направления движения. Выполнения воинского приветствия в строю на месте и в движении</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nil"/>
            </w:tcBorders>
          </w:tcPr>
          <w:p w:rsidR="00E973A2" w:rsidRDefault="00E973A2">
            <w:pPr>
              <w:pStyle w:val="afff1"/>
            </w:pPr>
            <w:r>
              <w:t xml:space="preserve">план проведения занятия, </w:t>
            </w:r>
            <w:hyperlink r:id="rId30" w:history="1">
              <w:r>
                <w:rPr>
                  <w:rStyle w:val="a4"/>
                  <w:rFonts w:cs="Arial"/>
                </w:rPr>
                <w:t>Строевой устав</w:t>
              </w:r>
            </w:hyperlink>
            <w:r>
              <w:t xml:space="preserve"> Вооруженных Сил Российской Федерации</w:t>
            </w:r>
          </w:p>
        </w:tc>
      </w:tr>
      <w:tr w:rsidR="00E973A2">
        <w:tc>
          <w:tcPr>
            <w:tcW w:w="970" w:type="dxa"/>
            <w:tcBorders>
              <w:top w:val="nil"/>
              <w:bottom w:val="nil"/>
              <w:right w:val="single" w:sz="4" w:space="0" w:color="auto"/>
            </w:tcBorders>
          </w:tcPr>
          <w:p w:rsidR="00E973A2" w:rsidRDefault="00E973A2">
            <w:pPr>
              <w:pStyle w:val="aff8"/>
              <w:jc w:val="center"/>
            </w:pPr>
            <w:r>
              <w:t>5</w:t>
            </w:r>
          </w:p>
        </w:tc>
        <w:tc>
          <w:tcPr>
            <w:tcW w:w="4589" w:type="dxa"/>
            <w:tcBorders>
              <w:top w:val="nil"/>
              <w:left w:val="single" w:sz="4" w:space="0" w:color="auto"/>
              <w:bottom w:val="nil"/>
              <w:right w:val="single" w:sz="4" w:space="0" w:color="auto"/>
            </w:tcBorders>
          </w:tcPr>
          <w:p w:rsidR="00E973A2" w:rsidRDefault="00E973A2">
            <w:pPr>
              <w:pStyle w:val="afff1"/>
            </w:pPr>
            <w:r>
              <w:t>Общевоинские уставы</w:t>
            </w:r>
          </w:p>
          <w:p w:rsidR="00E973A2" w:rsidRDefault="00E973A2">
            <w:pPr>
              <w:pStyle w:val="afff1"/>
            </w:pPr>
            <w:r>
              <w:t>Практическое занятие.</w:t>
            </w:r>
          </w:p>
          <w:p w:rsidR="00E973A2" w:rsidRDefault="00E973A2">
            <w:pPr>
              <w:pStyle w:val="afff1"/>
            </w:pPr>
            <w:r>
              <w:t>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учебный класс</w:t>
            </w:r>
          </w:p>
        </w:tc>
        <w:tc>
          <w:tcPr>
            <w:tcW w:w="2677" w:type="dxa"/>
            <w:tcBorders>
              <w:top w:val="nil"/>
              <w:left w:val="single" w:sz="4" w:space="0" w:color="auto"/>
              <w:bottom w:val="nil"/>
            </w:tcBorders>
          </w:tcPr>
          <w:p w:rsidR="00E973A2" w:rsidRDefault="00E973A2">
            <w:pPr>
              <w:pStyle w:val="afff1"/>
            </w:pPr>
            <w:r>
              <w:t>план проведения занятия,</w:t>
            </w:r>
          </w:p>
          <w:p w:rsidR="00E973A2" w:rsidRDefault="00E973A2">
            <w:pPr>
              <w:pStyle w:val="afff1"/>
            </w:pPr>
            <w:r>
              <w:t>Дисциплинарный устав Вооруженных Сил Российской Федерации</w:t>
            </w:r>
          </w:p>
        </w:tc>
      </w:tr>
      <w:tr w:rsidR="00E973A2">
        <w:tc>
          <w:tcPr>
            <w:tcW w:w="15316" w:type="dxa"/>
            <w:gridSpan w:val="6"/>
            <w:tcBorders>
              <w:top w:val="nil"/>
              <w:bottom w:val="nil"/>
            </w:tcBorders>
          </w:tcPr>
          <w:p w:rsidR="00E973A2" w:rsidRDefault="00E973A2">
            <w:pPr>
              <w:pStyle w:val="aff8"/>
            </w:pPr>
          </w:p>
          <w:p w:rsidR="00E973A2" w:rsidRDefault="00E973A2">
            <w:pPr>
              <w:pStyle w:val="1"/>
            </w:pPr>
            <w:bookmarkStart w:id="125" w:name="sub_1605"/>
            <w:r>
              <w:t>5 день</w:t>
            </w:r>
            <w:bookmarkEnd w:id="125"/>
          </w:p>
          <w:p w:rsidR="00E973A2" w:rsidRDefault="00E973A2">
            <w:pPr>
              <w:pStyle w:val="aff8"/>
            </w:pPr>
          </w:p>
        </w:tc>
      </w:tr>
      <w:tr w:rsidR="00E973A2">
        <w:tc>
          <w:tcPr>
            <w:tcW w:w="970" w:type="dxa"/>
            <w:tcBorders>
              <w:top w:val="nil"/>
              <w:bottom w:val="nil"/>
              <w:right w:val="single" w:sz="4" w:space="0" w:color="auto"/>
            </w:tcBorders>
          </w:tcPr>
          <w:p w:rsidR="00E973A2" w:rsidRDefault="00E973A2">
            <w:pPr>
              <w:pStyle w:val="aff8"/>
              <w:jc w:val="center"/>
            </w:pPr>
            <w:r>
              <w:t>1</w:t>
            </w:r>
          </w:p>
        </w:tc>
        <w:tc>
          <w:tcPr>
            <w:tcW w:w="4589" w:type="dxa"/>
            <w:tcBorders>
              <w:top w:val="nil"/>
              <w:left w:val="single" w:sz="4" w:space="0" w:color="auto"/>
              <w:bottom w:val="nil"/>
              <w:right w:val="single" w:sz="4" w:space="0" w:color="auto"/>
            </w:tcBorders>
          </w:tcPr>
          <w:p w:rsidR="00E973A2" w:rsidRDefault="00E973A2">
            <w:pPr>
              <w:pStyle w:val="afff1"/>
            </w:pPr>
            <w:r>
              <w:t>Огневая подготовка</w:t>
            </w:r>
          </w:p>
          <w:p w:rsidR="00E973A2" w:rsidRDefault="00E973A2">
            <w:pPr>
              <w:pStyle w:val="afff1"/>
            </w:pPr>
            <w:r>
              <w:t>Практическое занятие. Выполнение упражнений начальных стрельб</w:t>
            </w:r>
          </w:p>
        </w:tc>
        <w:tc>
          <w:tcPr>
            <w:tcW w:w="1402" w:type="dxa"/>
            <w:tcBorders>
              <w:top w:val="nil"/>
              <w:left w:val="single" w:sz="4" w:space="0" w:color="auto"/>
              <w:bottom w:val="nil"/>
              <w:right w:val="single" w:sz="4" w:space="0" w:color="auto"/>
            </w:tcBorders>
          </w:tcPr>
          <w:p w:rsidR="00E973A2" w:rsidRDefault="00E973A2">
            <w:pPr>
              <w:pStyle w:val="aff8"/>
              <w:jc w:val="center"/>
            </w:pPr>
            <w:r>
              <w:t>3</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стрелковый тир</w:t>
            </w:r>
          </w:p>
        </w:tc>
        <w:tc>
          <w:tcPr>
            <w:tcW w:w="2677" w:type="dxa"/>
            <w:tcBorders>
              <w:top w:val="nil"/>
              <w:left w:val="single" w:sz="4" w:space="0" w:color="auto"/>
              <w:bottom w:val="nil"/>
            </w:tcBorders>
          </w:tcPr>
          <w:p w:rsidR="00E973A2" w:rsidRDefault="00E973A2">
            <w:pPr>
              <w:pStyle w:val="afff1"/>
            </w:pPr>
            <w:r>
              <w:t>план проведения занятия, Курс стрельб из стрелкового оружия, боевых машин и танков Вооруженных Сил Российской Федерации, плакаты и схемы, автоматы, патроны, экипировка</w:t>
            </w:r>
          </w:p>
        </w:tc>
      </w:tr>
      <w:tr w:rsidR="00E973A2">
        <w:tc>
          <w:tcPr>
            <w:tcW w:w="970" w:type="dxa"/>
            <w:tcBorders>
              <w:top w:val="nil"/>
              <w:bottom w:val="nil"/>
              <w:right w:val="single" w:sz="4" w:space="0" w:color="auto"/>
            </w:tcBorders>
          </w:tcPr>
          <w:p w:rsidR="00E973A2" w:rsidRDefault="00E973A2">
            <w:pPr>
              <w:pStyle w:val="aff8"/>
              <w:jc w:val="center"/>
            </w:pPr>
            <w:r>
              <w:t>2</w:t>
            </w:r>
          </w:p>
        </w:tc>
        <w:tc>
          <w:tcPr>
            <w:tcW w:w="4589" w:type="dxa"/>
            <w:tcBorders>
              <w:top w:val="nil"/>
              <w:left w:val="single" w:sz="4" w:space="0" w:color="auto"/>
              <w:bottom w:val="nil"/>
              <w:right w:val="single" w:sz="4" w:space="0" w:color="auto"/>
            </w:tcBorders>
          </w:tcPr>
          <w:p w:rsidR="00E973A2" w:rsidRDefault="00E973A2">
            <w:pPr>
              <w:pStyle w:val="afff1"/>
            </w:pPr>
            <w:r>
              <w:t>Тактическая подготовка</w:t>
            </w:r>
          </w:p>
          <w:p w:rsidR="00E973A2" w:rsidRDefault="00E973A2">
            <w:pPr>
              <w:pStyle w:val="afff1"/>
            </w:pPr>
            <w:r>
              <w:t>Практическое занятие.</w:t>
            </w:r>
          </w:p>
          <w:p w:rsidR="00E973A2" w:rsidRDefault="00E973A2">
            <w:pPr>
              <w:pStyle w:val="afff1"/>
            </w:pPr>
            <w:r>
              <w:t>Передвижения на поле боя. Выбор места и скрытное расположение на нем для наблюдения и ведения огня, самоокапывание и маскировка</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тактическое поле (участок местности)</w:t>
            </w:r>
          </w:p>
        </w:tc>
        <w:tc>
          <w:tcPr>
            <w:tcW w:w="2677" w:type="dxa"/>
            <w:tcBorders>
              <w:top w:val="nil"/>
              <w:left w:val="single" w:sz="4" w:space="0" w:color="auto"/>
              <w:bottom w:val="nil"/>
            </w:tcBorders>
          </w:tcPr>
          <w:p w:rsidR="00E973A2" w:rsidRDefault="00E973A2">
            <w:pPr>
              <w:pStyle w:val="afff1"/>
            </w:pPr>
            <w:r>
              <w:t>план проведения занятия, Боевой устав по подготовке и ведению общевойскового боя (часть III), флажки, секундомеры, малые саперные лопатки</w:t>
            </w:r>
          </w:p>
        </w:tc>
      </w:tr>
      <w:tr w:rsidR="00E973A2">
        <w:tc>
          <w:tcPr>
            <w:tcW w:w="970" w:type="dxa"/>
            <w:tcBorders>
              <w:top w:val="nil"/>
              <w:bottom w:val="nil"/>
              <w:right w:val="single" w:sz="4" w:space="0" w:color="auto"/>
            </w:tcBorders>
          </w:tcPr>
          <w:p w:rsidR="00E973A2" w:rsidRDefault="00E973A2">
            <w:pPr>
              <w:pStyle w:val="aff8"/>
              <w:jc w:val="center"/>
            </w:pPr>
            <w:r>
              <w:t>3</w:t>
            </w:r>
          </w:p>
        </w:tc>
        <w:tc>
          <w:tcPr>
            <w:tcW w:w="4589" w:type="dxa"/>
            <w:tcBorders>
              <w:top w:val="nil"/>
              <w:left w:val="single" w:sz="4" w:space="0" w:color="auto"/>
              <w:bottom w:val="nil"/>
              <w:right w:val="single" w:sz="4" w:space="0" w:color="auto"/>
            </w:tcBorders>
          </w:tcPr>
          <w:p w:rsidR="00E973A2" w:rsidRDefault="00E973A2">
            <w:pPr>
              <w:pStyle w:val="afff1"/>
            </w:pPr>
            <w:r>
              <w:t>Физическая подготовка</w:t>
            </w:r>
          </w:p>
          <w:p w:rsidR="00E973A2" w:rsidRDefault="00E973A2">
            <w:pPr>
              <w:pStyle w:val="afff1"/>
            </w:pPr>
            <w:r>
              <w:t>Практическое занятие.</w:t>
            </w:r>
          </w:p>
          <w:p w:rsidR="00E973A2" w:rsidRDefault="00E973A2">
            <w:pPr>
              <w:pStyle w:val="afff1"/>
            </w:pPr>
            <w:r>
              <w:t>Совершенствование и контроль упражнения в беге на 1 км</w:t>
            </w:r>
          </w:p>
        </w:tc>
        <w:tc>
          <w:tcPr>
            <w:tcW w:w="1402" w:type="dxa"/>
            <w:tcBorders>
              <w:top w:val="nil"/>
              <w:left w:val="single" w:sz="4" w:space="0" w:color="auto"/>
              <w:bottom w:val="nil"/>
              <w:right w:val="single" w:sz="4" w:space="0" w:color="auto"/>
            </w:tcBorders>
          </w:tcPr>
          <w:p w:rsidR="00E973A2" w:rsidRDefault="00E973A2">
            <w:pPr>
              <w:pStyle w:val="aff8"/>
              <w:jc w:val="center"/>
            </w:pPr>
            <w:r>
              <w:t>1</w:t>
            </w:r>
          </w:p>
        </w:tc>
        <w:tc>
          <w:tcPr>
            <w:tcW w:w="3178" w:type="dxa"/>
            <w:tcBorders>
              <w:top w:val="nil"/>
              <w:left w:val="single" w:sz="4" w:space="0" w:color="auto"/>
              <w:bottom w:val="nil"/>
              <w:right w:val="single" w:sz="4" w:space="0" w:color="auto"/>
            </w:tcBorders>
          </w:tcPr>
          <w:p w:rsidR="00E973A2" w:rsidRDefault="00E973A2">
            <w:pPr>
              <w:pStyle w:val="afff1"/>
            </w:pPr>
            <w:r>
              <w:t>инструктор по физической подготовке соединения (воинской части)</w:t>
            </w:r>
          </w:p>
        </w:tc>
        <w:tc>
          <w:tcPr>
            <w:tcW w:w="2500" w:type="dxa"/>
            <w:tcBorders>
              <w:top w:val="nil"/>
              <w:left w:val="single" w:sz="4" w:space="0" w:color="auto"/>
              <w:bottom w:val="nil"/>
              <w:right w:val="single" w:sz="4" w:space="0" w:color="auto"/>
            </w:tcBorders>
          </w:tcPr>
          <w:p w:rsidR="00E973A2" w:rsidRDefault="00E973A2">
            <w:pPr>
              <w:pStyle w:val="afff1"/>
            </w:pPr>
            <w:r>
              <w:t>спортивный городок</w:t>
            </w:r>
          </w:p>
        </w:tc>
        <w:tc>
          <w:tcPr>
            <w:tcW w:w="2677" w:type="dxa"/>
            <w:tcBorders>
              <w:top w:val="nil"/>
              <w:left w:val="single" w:sz="4" w:space="0" w:color="auto"/>
              <w:bottom w:val="nil"/>
            </w:tcBorders>
          </w:tcPr>
          <w:p w:rsidR="00E973A2" w:rsidRDefault="00E973A2">
            <w:pPr>
              <w:pStyle w:val="afff1"/>
            </w:pPr>
            <w:r>
              <w:t>план проведения занятия. Наставление по физической подготовке в Вооруженных Силах Российской Федерации (2009 г.), спортивный инвентарь</w:t>
            </w:r>
          </w:p>
        </w:tc>
      </w:tr>
      <w:tr w:rsidR="00E973A2">
        <w:tc>
          <w:tcPr>
            <w:tcW w:w="970" w:type="dxa"/>
            <w:tcBorders>
              <w:top w:val="nil"/>
              <w:bottom w:val="single" w:sz="4" w:space="0" w:color="auto"/>
              <w:right w:val="single" w:sz="4" w:space="0" w:color="auto"/>
            </w:tcBorders>
          </w:tcPr>
          <w:p w:rsidR="00E973A2" w:rsidRDefault="00E973A2">
            <w:pPr>
              <w:pStyle w:val="aff8"/>
              <w:jc w:val="center"/>
            </w:pPr>
            <w:r>
              <w:t>4</w:t>
            </w:r>
          </w:p>
        </w:tc>
        <w:tc>
          <w:tcPr>
            <w:tcW w:w="4589" w:type="dxa"/>
            <w:tcBorders>
              <w:top w:val="nil"/>
              <w:left w:val="single" w:sz="4" w:space="0" w:color="auto"/>
              <w:bottom w:val="single" w:sz="4" w:space="0" w:color="auto"/>
              <w:right w:val="single" w:sz="4" w:space="0" w:color="auto"/>
            </w:tcBorders>
          </w:tcPr>
          <w:p w:rsidR="00E973A2" w:rsidRDefault="00E973A2">
            <w:pPr>
              <w:pStyle w:val="afff1"/>
            </w:pPr>
            <w:r>
              <w:t>Строевая подготовка</w:t>
            </w:r>
          </w:p>
          <w:p w:rsidR="00E973A2" w:rsidRDefault="00E973A2">
            <w:pPr>
              <w:pStyle w:val="afff1"/>
            </w:pPr>
            <w:r>
              <w:t>Практическое занятие.</w:t>
            </w:r>
          </w:p>
          <w:p w:rsidR="00E973A2" w:rsidRDefault="00E973A2">
            <w:pPr>
              <w:pStyle w:val="afff1"/>
            </w:pPr>
            <w:r>
              <w:t>Строи подразделений в пешем порядке. Развернутый и походный строй взвода</w:t>
            </w:r>
          </w:p>
        </w:tc>
        <w:tc>
          <w:tcPr>
            <w:tcW w:w="1402" w:type="dxa"/>
            <w:tcBorders>
              <w:top w:val="nil"/>
              <w:left w:val="single" w:sz="4" w:space="0" w:color="auto"/>
              <w:bottom w:val="single" w:sz="4" w:space="0" w:color="auto"/>
              <w:right w:val="single" w:sz="4" w:space="0" w:color="auto"/>
            </w:tcBorders>
          </w:tcPr>
          <w:p w:rsidR="00E973A2" w:rsidRDefault="00E973A2">
            <w:pPr>
              <w:pStyle w:val="aff8"/>
              <w:jc w:val="center"/>
            </w:pPr>
            <w:r>
              <w:t>1</w:t>
            </w:r>
          </w:p>
        </w:tc>
        <w:tc>
          <w:tcPr>
            <w:tcW w:w="3178" w:type="dxa"/>
            <w:tcBorders>
              <w:top w:val="nil"/>
              <w:left w:val="single" w:sz="4" w:space="0" w:color="auto"/>
              <w:bottom w:val="single" w:sz="4" w:space="0" w:color="auto"/>
              <w:right w:val="single" w:sz="4" w:space="0" w:color="auto"/>
            </w:tcBorders>
          </w:tcPr>
          <w:p w:rsidR="00E973A2" w:rsidRDefault="00E973A2">
            <w:pPr>
              <w:pStyle w:val="afff1"/>
            </w:pPr>
            <w: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500" w:type="dxa"/>
            <w:tcBorders>
              <w:top w:val="nil"/>
              <w:left w:val="single" w:sz="4" w:space="0" w:color="auto"/>
              <w:bottom w:val="single" w:sz="4" w:space="0" w:color="auto"/>
              <w:right w:val="single" w:sz="4" w:space="0" w:color="auto"/>
            </w:tcBorders>
          </w:tcPr>
          <w:p w:rsidR="00E973A2" w:rsidRDefault="00E973A2">
            <w:pPr>
              <w:pStyle w:val="afff1"/>
            </w:pPr>
            <w:r>
              <w:t>строевой плац (строевая площадка)</w:t>
            </w:r>
          </w:p>
        </w:tc>
        <w:tc>
          <w:tcPr>
            <w:tcW w:w="2677" w:type="dxa"/>
            <w:tcBorders>
              <w:top w:val="nil"/>
              <w:left w:val="single" w:sz="4" w:space="0" w:color="auto"/>
              <w:bottom w:val="single" w:sz="4" w:space="0" w:color="auto"/>
            </w:tcBorders>
          </w:tcPr>
          <w:p w:rsidR="00E973A2" w:rsidRDefault="00E973A2">
            <w:pPr>
              <w:pStyle w:val="afff1"/>
            </w:pPr>
            <w:r>
              <w:t xml:space="preserve">план проведения занятия, </w:t>
            </w:r>
            <w:hyperlink r:id="rId31" w:history="1">
              <w:r>
                <w:rPr>
                  <w:rStyle w:val="a4"/>
                  <w:rFonts w:cs="Arial"/>
                </w:rPr>
                <w:t>Строевой устав</w:t>
              </w:r>
            </w:hyperlink>
            <w:r>
              <w:t xml:space="preserve"> Вооруженных Сил Российской Федерации</w:t>
            </w:r>
          </w:p>
        </w:tc>
      </w:tr>
    </w:tbl>
    <w:p w:rsidR="00E973A2" w:rsidRDefault="00E973A2"/>
    <w:p w:rsidR="00E973A2" w:rsidRDefault="00E973A2">
      <w:pPr>
        <w:ind w:firstLine="0"/>
        <w:jc w:val="left"/>
        <w:sectPr w:rsidR="00E973A2">
          <w:pgSz w:w="16837" w:h="11905" w:orient="landscape"/>
          <w:pgMar w:top="1440" w:right="800" w:bottom="1440" w:left="1100" w:header="720" w:footer="720" w:gutter="0"/>
          <w:cols w:space="720"/>
          <w:noEndnote/>
        </w:sectPr>
      </w:pPr>
    </w:p>
    <w:p w:rsidR="00E973A2" w:rsidRDefault="00E973A2">
      <w:r>
        <w:rPr>
          <w:rStyle w:val="a3"/>
          <w:bCs/>
        </w:rPr>
        <w:t>Примечание</w:t>
      </w:r>
      <w:r>
        <w:t>.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p>
    <w:p w:rsidR="00E973A2" w:rsidRDefault="00E973A2"/>
    <w:p w:rsidR="00E973A2" w:rsidRDefault="00E973A2">
      <w:pPr>
        <w:pStyle w:val="aff9"/>
        <w:rPr>
          <w:sz w:val="22"/>
          <w:szCs w:val="22"/>
        </w:rPr>
      </w:pPr>
      <w:r>
        <w:rPr>
          <w:sz w:val="22"/>
          <w:szCs w:val="22"/>
        </w:rPr>
        <w:t>Начальник учебных сборов_________________________________________________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f1"/>
      </w:pPr>
      <w:r>
        <w:t>"___"_____________20___г.</w:t>
      </w:r>
    </w:p>
    <w:p w:rsidR="00E973A2" w:rsidRDefault="00E973A2"/>
    <w:p w:rsidR="00E973A2" w:rsidRDefault="00E973A2">
      <w:pPr>
        <w:ind w:firstLine="698"/>
        <w:jc w:val="right"/>
      </w:pPr>
      <w:bookmarkStart w:id="126" w:name="sub_17000"/>
      <w:r>
        <w:rPr>
          <w:rStyle w:val="a3"/>
          <w:bCs/>
        </w:rPr>
        <w:t>Приложение N 7</w:t>
      </w:r>
      <w:r>
        <w:rPr>
          <w:rStyle w:val="a3"/>
          <w:bCs/>
        </w:rPr>
        <w:br/>
        <w:t>к Инструкции (</w:t>
      </w:r>
      <w:hyperlink w:anchor="sub_444" w:history="1">
        <w:r>
          <w:rPr>
            <w:rStyle w:val="a4"/>
            <w:rFonts w:cs="Arial"/>
          </w:rPr>
          <w:t>п. 44</w:t>
        </w:r>
      </w:hyperlink>
      <w:r>
        <w:rPr>
          <w:rStyle w:val="a3"/>
          <w:bCs/>
        </w:rPr>
        <w:t>)</w:t>
      </w:r>
    </w:p>
    <w:bookmarkEnd w:id="126"/>
    <w:p w:rsidR="00E973A2" w:rsidRDefault="00E973A2"/>
    <w:p w:rsidR="00E973A2" w:rsidRDefault="00E973A2">
      <w:pPr>
        <w:pStyle w:val="aff9"/>
        <w:rPr>
          <w:sz w:val="22"/>
          <w:szCs w:val="22"/>
        </w:rPr>
      </w:pPr>
      <w:r>
        <w:rPr>
          <w:sz w:val="22"/>
          <w:szCs w:val="22"/>
        </w:rPr>
        <w:t xml:space="preserve">                                                                  Образец</w:t>
      </w:r>
    </w:p>
    <w:p w:rsidR="00E973A2" w:rsidRDefault="00E973A2"/>
    <w:p w:rsidR="00E973A2" w:rsidRDefault="00E973A2">
      <w:pPr>
        <w:pStyle w:val="aff9"/>
        <w:rPr>
          <w:sz w:val="22"/>
          <w:szCs w:val="22"/>
        </w:rPr>
      </w:pPr>
      <w:r>
        <w:rPr>
          <w:sz w:val="22"/>
          <w:szCs w:val="22"/>
        </w:rPr>
        <w:t>СОГЛАСОВАНО                            УТВЕРЖДАЮ</w:t>
      </w:r>
    </w:p>
    <w:p w:rsidR="00E973A2" w:rsidRDefault="00E973A2">
      <w:pPr>
        <w:pStyle w:val="aff9"/>
        <w:rPr>
          <w:sz w:val="22"/>
          <w:szCs w:val="22"/>
        </w:rPr>
      </w:pPr>
      <w:r>
        <w:rPr>
          <w:sz w:val="22"/>
          <w:szCs w:val="22"/>
        </w:rPr>
        <w:t>Руководитель________________________   Командир войсковой части__________</w:t>
      </w:r>
    </w:p>
    <w:p w:rsidR="00E973A2" w:rsidRDefault="00E973A2">
      <w:pPr>
        <w:pStyle w:val="aff9"/>
        <w:rPr>
          <w:sz w:val="22"/>
          <w:szCs w:val="22"/>
        </w:rPr>
      </w:pPr>
      <w:r>
        <w:rPr>
          <w:sz w:val="22"/>
          <w:szCs w:val="22"/>
        </w:rPr>
        <w:t xml:space="preserve">      (наименование образовательного                             (номер)</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учреждения)(подпись, инициал имени,   (воинское звание, подпись,</w:t>
      </w:r>
    </w:p>
    <w:p w:rsidR="00E973A2" w:rsidRDefault="00E973A2">
      <w:pPr>
        <w:pStyle w:val="aff9"/>
        <w:rPr>
          <w:sz w:val="22"/>
          <w:szCs w:val="22"/>
        </w:rPr>
      </w:pPr>
      <w:r>
        <w:rPr>
          <w:sz w:val="22"/>
          <w:szCs w:val="22"/>
        </w:rPr>
        <w:t>____________________________________ ____________________________________</w:t>
      </w:r>
    </w:p>
    <w:p w:rsidR="00E973A2" w:rsidRDefault="00E973A2">
      <w:pPr>
        <w:pStyle w:val="aff9"/>
        <w:rPr>
          <w:sz w:val="22"/>
          <w:szCs w:val="22"/>
        </w:rPr>
      </w:pPr>
      <w:r>
        <w:rPr>
          <w:sz w:val="22"/>
          <w:szCs w:val="22"/>
        </w:rPr>
        <w:t>фамилия)                               инициал имени, фамилия)</w:t>
      </w:r>
    </w:p>
    <w:p w:rsidR="00E973A2" w:rsidRDefault="00E973A2">
      <w:pPr>
        <w:pStyle w:val="aff9"/>
        <w:rPr>
          <w:sz w:val="22"/>
          <w:szCs w:val="22"/>
        </w:rPr>
      </w:pPr>
      <w:r>
        <w:rPr>
          <w:sz w:val="22"/>
          <w:szCs w:val="22"/>
        </w:rPr>
        <w:t>"___"_________20__г.                  "___"_________20__г.</w:t>
      </w:r>
    </w:p>
    <w:p w:rsidR="00E973A2" w:rsidRDefault="00E973A2"/>
    <w:p w:rsidR="00E973A2" w:rsidRDefault="00E973A2">
      <w:pPr>
        <w:pStyle w:val="1"/>
      </w:pPr>
      <w:r>
        <w:t>Распорядок дня учебных сборов</w:t>
      </w:r>
    </w:p>
    <w:p w:rsidR="00E973A2" w:rsidRDefault="00E973A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
        <w:gridCol w:w="3989"/>
        <w:gridCol w:w="1627"/>
        <w:gridCol w:w="1665"/>
        <w:gridCol w:w="1912"/>
      </w:tblGrid>
      <w:tr w:rsidR="00E973A2">
        <w:tc>
          <w:tcPr>
            <w:tcW w:w="1077" w:type="dxa"/>
            <w:tcBorders>
              <w:top w:val="single" w:sz="4" w:space="0" w:color="auto"/>
              <w:bottom w:val="single" w:sz="4" w:space="0" w:color="auto"/>
              <w:right w:val="single" w:sz="4" w:space="0" w:color="auto"/>
            </w:tcBorders>
          </w:tcPr>
          <w:p w:rsidR="00E973A2" w:rsidRDefault="00E973A2">
            <w:pPr>
              <w:pStyle w:val="aff8"/>
              <w:jc w:val="center"/>
            </w:pPr>
            <w:r>
              <w:t>N п/п</w:t>
            </w:r>
          </w:p>
        </w:tc>
        <w:tc>
          <w:tcPr>
            <w:tcW w:w="39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Содержание мероприятия</w:t>
            </w:r>
          </w:p>
        </w:tc>
        <w:tc>
          <w:tcPr>
            <w:tcW w:w="1627"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Начало</w:t>
            </w:r>
          </w:p>
        </w:tc>
        <w:tc>
          <w:tcPr>
            <w:tcW w:w="1665"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Окончание</w:t>
            </w:r>
          </w:p>
        </w:tc>
        <w:tc>
          <w:tcPr>
            <w:tcW w:w="1912" w:type="dxa"/>
            <w:tcBorders>
              <w:top w:val="single" w:sz="4" w:space="0" w:color="auto"/>
              <w:left w:val="single" w:sz="4" w:space="0" w:color="auto"/>
              <w:bottom w:val="single" w:sz="4" w:space="0" w:color="auto"/>
            </w:tcBorders>
          </w:tcPr>
          <w:p w:rsidR="00E973A2" w:rsidRDefault="00E973A2">
            <w:pPr>
              <w:pStyle w:val="aff8"/>
              <w:jc w:val="center"/>
            </w:pPr>
            <w:r>
              <w:t>Продолжительность</w:t>
            </w:r>
          </w:p>
        </w:tc>
      </w:tr>
      <w:tr w:rsidR="00E973A2">
        <w:tc>
          <w:tcPr>
            <w:tcW w:w="1077" w:type="dxa"/>
            <w:tcBorders>
              <w:top w:val="single" w:sz="4" w:space="0" w:color="auto"/>
              <w:bottom w:val="single" w:sz="4" w:space="0" w:color="auto"/>
              <w:right w:val="single" w:sz="4" w:space="0" w:color="auto"/>
            </w:tcBorders>
          </w:tcPr>
          <w:p w:rsidR="00E973A2" w:rsidRDefault="00E973A2">
            <w:pPr>
              <w:pStyle w:val="aff8"/>
              <w:jc w:val="center"/>
            </w:pPr>
            <w:r>
              <w:t>1</w:t>
            </w:r>
          </w:p>
        </w:tc>
        <w:tc>
          <w:tcPr>
            <w:tcW w:w="3989"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2</w:t>
            </w:r>
          </w:p>
        </w:tc>
        <w:tc>
          <w:tcPr>
            <w:tcW w:w="1627"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3</w:t>
            </w:r>
          </w:p>
        </w:tc>
        <w:tc>
          <w:tcPr>
            <w:tcW w:w="1665" w:type="dxa"/>
            <w:tcBorders>
              <w:top w:val="single" w:sz="4" w:space="0" w:color="auto"/>
              <w:left w:val="single" w:sz="4" w:space="0" w:color="auto"/>
              <w:bottom w:val="single" w:sz="4" w:space="0" w:color="auto"/>
              <w:right w:val="single" w:sz="4" w:space="0" w:color="auto"/>
            </w:tcBorders>
          </w:tcPr>
          <w:p w:rsidR="00E973A2" w:rsidRDefault="00E973A2">
            <w:pPr>
              <w:pStyle w:val="aff8"/>
              <w:jc w:val="center"/>
            </w:pPr>
            <w:r>
              <w:t>4</w:t>
            </w:r>
          </w:p>
        </w:tc>
        <w:tc>
          <w:tcPr>
            <w:tcW w:w="1912" w:type="dxa"/>
            <w:tcBorders>
              <w:top w:val="single" w:sz="4" w:space="0" w:color="auto"/>
              <w:left w:val="single" w:sz="4" w:space="0" w:color="auto"/>
              <w:bottom w:val="single" w:sz="4" w:space="0" w:color="auto"/>
            </w:tcBorders>
          </w:tcPr>
          <w:p w:rsidR="00E973A2" w:rsidRDefault="00E973A2">
            <w:pPr>
              <w:pStyle w:val="aff8"/>
              <w:jc w:val="center"/>
            </w:pPr>
            <w:r>
              <w:t>5</w:t>
            </w:r>
          </w:p>
        </w:tc>
      </w:tr>
      <w:tr w:rsidR="00E973A2">
        <w:tc>
          <w:tcPr>
            <w:tcW w:w="1077" w:type="dxa"/>
            <w:tcBorders>
              <w:top w:val="single" w:sz="4" w:space="0" w:color="auto"/>
              <w:bottom w:val="nil"/>
              <w:right w:val="single" w:sz="4" w:space="0" w:color="auto"/>
            </w:tcBorders>
          </w:tcPr>
          <w:p w:rsidR="00E973A2" w:rsidRDefault="00E973A2">
            <w:pPr>
              <w:pStyle w:val="aff8"/>
              <w:jc w:val="center"/>
            </w:pPr>
            <w:r>
              <w:t>1</w:t>
            </w:r>
          </w:p>
        </w:tc>
        <w:tc>
          <w:tcPr>
            <w:tcW w:w="3989" w:type="dxa"/>
            <w:tcBorders>
              <w:top w:val="single" w:sz="4" w:space="0" w:color="auto"/>
              <w:left w:val="single" w:sz="4" w:space="0" w:color="auto"/>
              <w:bottom w:val="nil"/>
              <w:right w:val="single" w:sz="4" w:space="0" w:color="auto"/>
            </w:tcBorders>
          </w:tcPr>
          <w:p w:rsidR="00E973A2" w:rsidRDefault="00E973A2">
            <w:pPr>
              <w:pStyle w:val="afff1"/>
            </w:pPr>
            <w:r>
              <w:t>Общий подъем граждан</w:t>
            </w:r>
          </w:p>
        </w:tc>
        <w:tc>
          <w:tcPr>
            <w:tcW w:w="1627" w:type="dxa"/>
            <w:tcBorders>
              <w:top w:val="single" w:sz="4" w:space="0" w:color="auto"/>
              <w:left w:val="single" w:sz="4" w:space="0" w:color="auto"/>
              <w:bottom w:val="nil"/>
              <w:right w:val="single" w:sz="4" w:space="0" w:color="auto"/>
            </w:tcBorders>
          </w:tcPr>
          <w:p w:rsidR="00E973A2" w:rsidRDefault="00E973A2">
            <w:pPr>
              <w:pStyle w:val="aff8"/>
              <w:jc w:val="center"/>
            </w:pPr>
            <w:r>
              <w:t>7.00</w:t>
            </w:r>
          </w:p>
        </w:tc>
        <w:tc>
          <w:tcPr>
            <w:tcW w:w="1665" w:type="dxa"/>
            <w:tcBorders>
              <w:top w:val="single" w:sz="4" w:space="0" w:color="auto"/>
              <w:left w:val="single" w:sz="4" w:space="0" w:color="auto"/>
              <w:bottom w:val="nil"/>
              <w:right w:val="single" w:sz="4" w:space="0" w:color="auto"/>
            </w:tcBorders>
          </w:tcPr>
          <w:p w:rsidR="00E973A2" w:rsidRDefault="00E973A2">
            <w:pPr>
              <w:pStyle w:val="aff8"/>
            </w:pPr>
          </w:p>
        </w:tc>
        <w:tc>
          <w:tcPr>
            <w:tcW w:w="1912" w:type="dxa"/>
            <w:tcBorders>
              <w:top w:val="single" w:sz="4" w:space="0" w:color="auto"/>
              <w:left w:val="single" w:sz="4" w:space="0" w:color="auto"/>
              <w:bottom w:val="nil"/>
            </w:tcBorders>
          </w:tcPr>
          <w:p w:rsidR="00E973A2" w:rsidRDefault="00E973A2">
            <w:pPr>
              <w:pStyle w:val="aff8"/>
            </w:pPr>
          </w:p>
        </w:tc>
      </w:tr>
      <w:tr w:rsidR="00E973A2">
        <w:tc>
          <w:tcPr>
            <w:tcW w:w="1077" w:type="dxa"/>
            <w:tcBorders>
              <w:top w:val="nil"/>
              <w:bottom w:val="nil"/>
              <w:right w:val="single" w:sz="4" w:space="0" w:color="auto"/>
            </w:tcBorders>
          </w:tcPr>
          <w:p w:rsidR="00E973A2" w:rsidRDefault="00E973A2">
            <w:pPr>
              <w:pStyle w:val="aff8"/>
              <w:jc w:val="center"/>
            </w:pPr>
            <w:r>
              <w:t>2</w:t>
            </w:r>
          </w:p>
        </w:tc>
        <w:tc>
          <w:tcPr>
            <w:tcW w:w="3989" w:type="dxa"/>
            <w:tcBorders>
              <w:top w:val="nil"/>
              <w:left w:val="single" w:sz="4" w:space="0" w:color="auto"/>
              <w:bottom w:val="nil"/>
              <w:right w:val="single" w:sz="4" w:space="0" w:color="auto"/>
            </w:tcBorders>
          </w:tcPr>
          <w:p w:rsidR="00E973A2" w:rsidRDefault="00E973A2">
            <w:pPr>
              <w:pStyle w:val="afff1"/>
            </w:pPr>
            <w:r>
              <w:t>Утренняя физическая зарядка</w:t>
            </w:r>
          </w:p>
        </w:tc>
        <w:tc>
          <w:tcPr>
            <w:tcW w:w="1627" w:type="dxa"/>
            <w:tcBorders>
              <w:top w:val="nil"/>
              <w:left w:val="single" w:sz="4" w:space="0" w:color="auto"/>
              <w:bottom w:val="nil"/>
              <w:right w:val="single" w:sz="4" w:space="0" w:color="auto"/>
            </w:tcBorders>
          </w:tcPr>
          <w:p w:rsidR="00E973A2" w:rsidRDefault="00E973A2">
            <w:pPr>
              <w:pStyle w:val="aff8"/>
              <w:jc w:val="center"/>
            </w:pPr>
            <w:r>
              <w:t>7.10</w:t>
            </w:r>
          </w:p>
        </w:tc>
        <w:tc>
          <w:tcPr>
            <w:tcW w:w="1665" w:type="dxa"/>
            <w:tcBorders>
              <w:top w:val="nil"/>
              <w:left w:val="single" w:sz="4" w:space="0" w:color="auto"/>
              <w:bottom w:val="nil"/>
              <w:right w:val="single" w:sz="4" w:space="0" w:color="auto"/>
            </w:tcBorders>
          </w:tcPr>
          <w:p w:rsidR="00E973A2" w:rsidRDefault="00E973A2">
            <w:pPr>
              <w:pStyle w:val="aff8"/>
              <w:jc w:val="center"/>
            </w:pPr>
            <w:r>
              <w:t>7.40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3</w:t>
            </w:r>
          </w:p>
        </w:tc>
        <w:tc>
          <w:tcPr>
            <w:tcW w:w="3989" w:type="dxa"/>
            <w:tcBorders>
              <w:top w:val="nil"/>
              <w:left w:val="single" w:sz="4" w:space="0" w:color="auto"/>
              <w:bottom w:val="nil"/>
              <w:right w:val="single" w:sz="4" w:space="0" w:color="auto"/>
            </w:tcBorders>
          </w:tcPr>
          <w:p w:rsidR="00E973A2" w:rsidRDefault="00E973A2">
            <w:pPr>
              <w:pStyle w:val="afff1"/>
            </w:pPr>
            <w:r>
              <w:t>Утренний туалет, заправка постелей, уборка помещений и территории</w:t>
            </w:r>
          </w:p>
        </w:tc>
        <w:tc>
          <w:tcPr>
            <w:tcW w:w="1627" w:type="dxa"/>
            <w:tcBorders>
              <w:top w:val="nil"/>
              <w:left w:val="single" w:sz="4" w:space="0" w:color="auto"/>
              <w:bottom w:val="nil"/>
              <w:right w:val="single" w:sz="4" w:space="0" w:color="auto"/>
            </w:tcBorders>
          </w:tcPr>
          <w:p w:rsidR="00E973A2" w:rsidRDefault="00E973A2">
            <w:pPr>
              <w:pStyle w:val="aff8"/>
              <w:jc w:val="center"/>
            </w:pPr>
            <w:r>
              <w:t>7.40</w:t>
            </w:r>
          </w:p>
        </w:tc>
        <w:tc>
          <w:tcPr>
            <w:tcW w:w="1665" w:type="dxa"/>
            <w:tcBorders>
              <w:top w:val="nil"/>
              <w:left w:val="single" w:sz="4" w:space="0" w:color="auto"/>
              <w:bottom w:val="nil"/>
              <w:right w:val="single" w:sz="4" w:space="0" w:color="auto"/>
            </w:tcBorders>
          </w:tcPr>
          <w:p w:rsidR="00E973A2" w:rsidRDefault="00E973A2">
            <w:pPr>
              <w:pStyle w:val="aff8"/>
              <w:jc w:val="center"/>
            </w:pPr>
            <w:r>
              <w:t>8.10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4</w:t>
            </w:r>
          </w:p>
        </w:tc>
        <w:tc>
          <w:tcPr>
            <w:tcW w:w="3989" w:type="dxa"/>
            <w:tcBorders>
              <w:top w:val="nil"/>
              <w:left w:val="single" w:sz="4" w:space="0" w:color="auto"/>
              <w:bottom w:val="nil"/>
              <w:right w:val="single" w:sz="4" w:space="0" w:color="auto"/>
            </w:tcBorders>
          </w:tcPr>
          <w:p w:rsidR="00E973A2" w:rsidRDefault="00E973A2">
            <w:pPr>
              <w:pStyle w:val="afff1"/>
            </w:pPr>
            <w:r>
              <w:t>Утренний осмотр</w:t>
            </w:r>
          </w:p>
        </w:tc>
        <w:tc>
          <w:tcPr>
            <w:tcW w:w="1627" w:type="dxa"/>
            <w:tcBorders>
              <w:top w:val="nil"/>
              <w:left w:val="single" w:sz="4" w:space="0" w:color="auto"/>
              <w:bottom w:val="nil"/>
              <w:right w:val="single" w:sz="4" w:space="0" w:color="auto"/>
            </w:tcBorders>
          </w:tcPr>
          <w:p w:rsidR="00E973A2" w:rsidRDefault="00E973A2">
            <w:pPr>
              <w:pStyle w:val="aff8"/>
              <w:jc w:val="center"/>
            </w:pPr>
            <w:r>
              <w:t>8.10</w:t>
            </w:r>
          </w:p>
        </w:tc>
        <w:tc>
          <w:tcPr>
            <w:tcW w:w="1665" w:type="dxa"/>
            <w:tcBorders>
              <w:top w:val="nil"/>
              <w:left w:val="single" w:sz="4" w:space="0" w:color="auto"/>
              <w:bottom w:val="nil"/>
              <w:right w:val="single" w:sz="4" w:space="0" w:color="auto"/>
            </w:tcBorders>
          </w:tcPr>
          <w:p w:rsidR="00E973A2" w:rsidRDefault="00E973A2">
            <w:pPr>
              <w:pStyle w:val="aff8"/>
              <w:jc w:val="center"/>
            </w:pPr>
            <w:r>
              <w:t>8.20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5</w:t>
            </w:r>
          </w:p>
        </w:tc>
        <w:tc>
          <w:tcPr>
            <w:tcW w:w="3989" w:type="dxa"/>
            <w:tcBorders>
              <w:top w:val="nil"/>
              <w:left w:val="single" w:sz="4" w:space="0" w:color="auto"/>
              <w:bottom w:val="nil"/>
              <w:right w:val="single" w:sz="4" w:space="0" w:color="auto"/>
            </w:tcBorders>
          </w:tcPr>
          <w:p w:rsidR="00E973A2" w:rsidRDefault="00E973A2">
            <w:pPr>
              <w:pStyle w:val="afff1"/>
            </w:pPr>
            <w:r>
              <w:t>Завтрак</w:t>
            </w:r>
          </w:p>
        </w:tc>
        <w:tc>
          <w:tcPr>
            <w:tcW w:w="1627" w:type="dxa"/>
            <w:tcBorders>
              <w:top w:val="nil"/>
              <w:left w:val="single" w:sz="4" w:space="0" w:color="auto"/>
              <w:bottom w:val="nil"/>
              <w:right w:val="single" w:sz="4" w:space="0" w:color="auto"/>
            </w:tcBorders>
          </w:tcPr>
          <w:p w:rsidR="00E973A2" w:rsidRDefault="00E973A2">
            <w:pPr>
              <w:pStyle w:val="aff8"/>
              <w:jc w:val="center"/>
            </w:pPr>
            <w:r>
              <w:t>8.20</w:t>
            </w:r>
          </w:p>
        </w:tc>
        <w:tc>
          <w:tcPr>
            <w:tcW w:w="1665" w:type="dxa"/>
            <w:tcBorders>
              <w:top w:val="nil"/>
              <w:left w:val="single" w:sz="4" w:space="0" w:color="auto"/>
              <w:bottom w:val="nil"/>
              <w:right w:val="single" w:sz="4" w:space="0" w:color="auto"/>
            </w:tcBorders>
          </w:tcPr>
          <w:p w:rsidR="00E973A2" w:rsidRDefault="00E973A2">
            <w:pPr>
              <w:pStyle w:val="aff8"/>
              <w:jc w:val="center"/>
            </w:pPr>
            <w:r>
              <w:t>8.50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6</w:t>
            </w:r>
          </w:p>
        </w:tc>
        <w:tc>
          <w:tcPr>
            <w:tcW w:w="3989" w:type="dxa"/>
            <w:tcBorders>
              <w:top w:val="nil"/>
              <w:left w:val="single" w:sz="4" w:space="0" w:color="auto"/>
              <w:bottom w:val="nil"/>
              <w:right w:val="single" w:sz="4" w:space="0" w:color="auto"/>
            </w:tcBorders>
          </w:tcPr>
          <w:p w:rsidR="00E973A2" w:rsidRDefault="00E973A2">
            <w:pPr>
              <w:pStyle w:val="afff1"/>
            </w:pPr>
            <w:r>
              <w:t>Построение и развод на занятия</w:t>
            </w:r>
          </w:p>
        </w:tc>
        <w:tc>
          <w:tcPr>
            <w:tcW w:w="1627" w:type="dxa"/>
            <w:tcBorders>
              <w:top w:val="nil"/>
              <w:left w:val="single" w:sz="4" w:space="0" w:color="auto"/>
              <w:bottom w:val="nil"/>
              <w:right w:val="single" w:sz="4" w:space="0" w:color="auto"/>
            </w:tcBorders>
          </w:tcPr>
          <w:p w:rsidR="00E973A2" w:rsidRDefault="00E973A2">
            <w:pPr>
              <w:pStyle w:val="aff8"/>
              <w:jc w:val="center"/>
            </w:pPr>
            <w:r>
              <w:t>8.50</w:t>
            </w:r>
          </w:p>
        </w:tc>
        <w:tc>
          <w:tcPr>
            <w:tcW w:w="1665" w:type="dxa"/>
            <w:tcBorders>
              <w:top w:val="nil"/>
              <w:left w:val="single" w:sz="4" w:space="0" w:color="auto"/>
              <w:bottom w:val="nil"/>
              <w:right w:val="single" w:sz="4" w:space="0" w:color="auto"/>
            </w:tcBorders>
          </w:tcPr>
          <w:p w:rsidR="00E973A2" w:rsidRDefault="00E973A2">
            <w:pPr>
              <w:pStyle w:val="aff8"/>
              <w:jc w:val="center"/>
            </w:pPr>
            <w:r>
              <w:t>9.00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7</w:t>
            </w:r>
          </w:p>
        </w:tc>
        <w:tc>
          <w:tcPr>
            <w:tcW w:w="3989" w:type="dxa"/>
            <w:tcBorders>
              <w:top w:val="nil"/>
              <w:left w:val="single" w:sz="4" w:space="0" w:color="auto"/>
              <w:bottom w:val="nil"/>
              <w:right w:val="single" w:sz="4" w:space="0" w:color="auto"/>
            </w:tcBorders>
          </w:tcPr>
          <w:p w:rsidR="00E973A2" w:rsidRDefault="00E973A2">
            <w:pPr>
              <w:pStyle w:val="afff1"/>
            </w:pPr>
            <w:r>
              <w:t>Учебные занятия</w:t>
            </w:r>
          </w:p>
        </w:tc>
        <w:tc>
          <w:tcPr>
            <w:tcW w:w="1627" w:type="dxa"/>
            <w:tcBorders>
              <w:top w:val="nil"/>
              <w:left w:val="single" w:sz="4" w:space="0" w:color="auto"/>
              <w:bottom w:val="nil"/>
              <w:right w:val="single" w:sz="4" w:space="0" w:color="auto"/>
            </w:tcBorders>
          </w:tcPr>
          <w:p w:rsidR="00E973A2" w:rsidRDefault="00E973A2">
            <w:pPr>
              <w:pStyle w:val="aff8"/>
            </w:pP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1 час</w:t>
            </w:r>
          </w:p>
        </w:tc>
        <w:tc>
          <w:tcPr>
            <w:tcW w:w="1627" w:type="dxa"/>
            <w:tcBorders>
              <w:top w:val="nil"/>
              <w:left w:val="single" w:sz="4" w:space="0" w:color="auto"/>
              <w:bottom w:val="nil"/>
              <w:right w:val="single" w:sz="4" w:space="0" w:color="auto"/>
            </w:tcBorders>
          </w:tcPr>
          <w:p w:rsidR="00E973A2" w:rsidRDefault="00E973A2">
            <w:pPr>
              <w:pStyle w:val="aff8"/>
              <w:jc w:val="center"/>
            </w:pPr>
            <w:r>
              <w:t>9.00</w:t>
            </w:r>
          </w:p>
        </w:tc>
        <w:tc>
          <w:tcPr>
            <w:tcW w:w="1665" w:type="dxa"/>
            <w:tcBorders>
              <w:top w:val="nil"/>
              <w:left w:val="single" w:sz="4" w:space="0" w:color="auto"/>
              <w:bottom w:val="nil"/>
              <w:right w:val="single" w:sz="4" w:space="0" w:color="auto"/>
            </w:tcBorders>
          </w:tcPr>
          <w:p w:rsidR="00E973A2" w:rsidRDefault="00E973A2">
            <w:pPr>
              <w:pStyle w:val="aff8"/>
              <w:jc w:val="center"/>
            </w:pPr>
            <w:r>
              <w:t>9.45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2 час</w:t>
            </w:r>
          </w:p>
        </w:tc>
        <w:tc>
          <w:tcPr>
            <w:tcW w:w="1627" w:type="dxa"/>
            <w:tcBorders>
              <w:top w:val="nil"/>
              <w:left w:val="single" w:sz="4" w:space="0" w:color="auto"/>
              <w:bottom w:val="nil"/>
              <w:right w:val="single" w:sz="4" w:space="0" w:color="auto"/>
            </w:tcBorders>
          </w:tcPr>
          <w:p w:rsidR="00E973A2" w:rsidRDefault="00E973A2">
            <w:pPr>
              <w:pStyle w:val="aff8"/>
              <w:jc w:val="center"/>
            </w:pPr>
            <w:r>
              <w:t>9.55</w:t>
            </w:r>
          </w:p>
        </w:tc>
        <w:tc>
          <w:tcPr>
            <w:tcW w:w="1665" w:type="dxa"/>
            <w:tcBorders>
              <w:top w:val="nil"/>
              <w:left w:val="single" w:sz="4" w:space="0" w:color="auto"/>
              <w:bottom w:val="nil"/>
              <w:right w:val="single" w:sz="4" w:space="0" w:color="auto"/>
            </w:tcBorders>
          </w:tcPr>
          <w:p w:rsidR="00E973A2" w:rsidRDefault="00E973A2">
            <w:pPr>
              <w:pStyle w:val="aff8"/>
              <w:jc w:val="center"/>
            </w:pPr>
            <w:r>
              <w:t>10.40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3 час</w:t>
            </w:r>
          </w:p>
        </w:tc>
        <w:tc>
          <w:tcPr>
            <w:tcW w:w="1627" w:type="dxa"/>
            <w:tcBorders>
              <w:top w:val="nil"/>
              <w:left w:val="single" w:sz="4" w:space="0" w:color="auto"/>
              <w:bottom w:val="nil"/>
              <w:right w:val="single" w:sz="4" w:space="0" w:color="auto"/>
            </w:tcBorders>
          </w:tcPr>
          <w:p w:rsidR="00E973A2" w:rsidRDefault="00E973A2">
            <w:pPr>
              <w:pStyle w:val="aff8"/>
              <w:jc w:val="center"/>
            </w:pPr>
            <w:r>
              <w:t>10.50</w:t>
            </w:r>
          </w:p>
        </w:tc>
        <w:tc>
          <w:tcPr>
            <w:tcW w:w="1665" w:type="dxa"/>
            <w:tcBorders>
              <w:top w:val="nil"/>
              <w:left w:val="single" w:sz="4" w:space="0" w:color="auto"/>
              <w:bottom w:val="nil"/>
              <w:right w:val="single" w:sz="4" w:space="0" w:color="auto"/>
            </w:tcBorders>
          </w:tcPr>
          <w:p w:rsidR="00E973A2" w:rsidRDefault="00E973A2">
            <w:pPr>
              <w:pStyle w:val="aff8"/>
              <w:jc w:val="center"/>
            </w:pPr>
            <w:r>
              <w:t>11.35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4 час</w:t>
            </w:r>
          </w:p>
        </w:tc>
        <w:tc>
          <w:tcPr>
            <w:tcW w:w="1627" w:type="dxa"/>
            <w:tcBorders>
              <w:top w:val="nil"/>
              <w:left w:val="single" w:sz="4" w:space="0" w:color="auto"/>
              <w:bottom w:val="nil"/>
              <w:right w:val="single" w:sz="4" w:space="0" w:color="auto"/>
            </w:tcBorders>
          </w:tcPr>
          <w:p w:rsidR="00E973A2" w:rsidRDefault="00E973A2">
            <w:pPr>
              <w:pStyle w:val="aff8"/>
              <w:jc w:val="center"/>
            </w:pPr>
            <w:r>
              <w:t>11.45</w:t>
            </w:r>
          </w:p>
        </w:tc>
        <w:tc>
          <w:tcPr>
            <w:tcW w:w="1665" w:type="dxa"/>
            <w:tcBorders>
              <w:top w:val="nil"/>
              <w:left w:val="single" w:sz="4" w:space="0" w:color="auto"/>
              <w:bottom w:val="nil"/>
              <w:right w:val="single" w:sz="4" w:space="0" w:color="auto"/>
            </w:tcBorders>
          </w:tcPr>
          <w:p w:rsidR="00E973A2" w:rsidRDefault="00E973A2">
            <w:pPr>
              <w:pStyle w:val="aff8"/>
              <w:jc w:val="center"/>
            </w:pPr>
            <w:r>
              <w:t>12.30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jc w:val="center"/>
            </w:pPr>
            <w:r>
              <w:t>8</w:t>
            </w:r>
          </w:p>
        </w:tc>
        <w:tc>
          <w:tcPr>
            <w:tcW w:w="3989" w:type="dxa"/>
            <w:tcBorders>
              <w:top w:val="nil"/>
              <w:left w:val="single" w:sz="4" w:space="0" w:color="auto"/>
              <w:bottom w:val="nil"/>
              <w:right w:val="single" w:sz="4" w:space="0" w:color="auto"/>
            </w:tcBorders>
          </w:tcPr>
          <w:p w:rsidR="00E973A2" w:rsidRDefault="00E973A2">
            <w:pPr>
              <w:pStyle w:val="afff1"/>
            </w:pPr>
            <w:r>
              <w:t>Подготовка к обеду</w:t>
            </w:r>
          </w:p>
        </w:tc>
        <w:tc>
          <w:tcPr>
            <w:tcW w:w="1627" w:type="dxa"/>
            <w:tcBorders>
              <w:top w:val="nil"/>
              <w:left w:val="single" w:sz="4" w:space="0" w:color="auto"/>
              <w:bottom w:val="nil"/>
              <w:right w:val="single" w:sz="4" w:space="0" w:color="auto"/>
            </w:tcBorders>
          </w:tcPr>
          <w:p w:rsidR="00E973A2" w:rsidRDefault="00E973A2">
            <w:pPr>
              <w:pStyle w:val="aff8"/>
              <w:jc w:val="center"/>
            </w:pPr>
            <w:r>
              <w:t>12.30</w:t>
            </w:r>
          </w:p>
        </w:tc>
        <w:tc>
          <w:tcPr>
            <w:tcW w:w="1665" w:type="dxa"/>
            <w:tcBorders>
              <w:top w:val="nil"/>
              <w:left w:val="single" w:sz="4" w:space="0" w:color="auto"/>
              <w:bottom w:val="nil"/>
              <w:right w:val="single" w:sz="4" w:space="0" w:color="auto"/>
            </w:tcBorders>
          </w:tcPr>
          <w:p w:rsidR="00E973A2" w:rsidRDefault="00E973A2">
            <w:pPr>
              <w:pStyle w:val="aff8"/>
              <w:jc w:val="center"/>
            </w:pPr>
            <w:r>
              <w:t>13.00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9</w:t>
            </w:r>
          </w:p>
        </w:tc>
        <w:tc>
          <w:tcPr>
            <w:tcW w:w="3989" w:type="dxa"/>
            <w:tcBorders>
              <w:top w:val="nil"/>
              <w:left w:val="single" w:sz="4" w:space="0" w:color="auto"/>
              <w:bottom w:val="nil"/>
              <w:right w:val="single" w:sz="4" w:space="0" w:color="auto"/>
            </w:tcBorders>
          </w:tcPr>
          <w:p w:rsidR="00E973A2" w:rsidRDefault="00E973A2">
            <w:pPr>
              <w:pStyle w:val="afff1"/>
            </w:pPr>
            <w:r>
              <w:t>Обед</w:t>
            </w:r>
          </w:p>
        </w:tc>
        <w:tc>
          <w:tcPr>
            <w:tcW w:w="1627" w:type="dxa"/>
            <w:tcBorders>
              <w:top w:val="nil"/>
              <w:left w:val="single" w:sz="4" w:space="0" w:color="auto"/>
              <w:bottom w:val="nil"/>
              <w:right w:val="single" w:sz="4" w:space="0" w:color="auto"/>
            </w:tcBorders>
          </w:tcPr>
          <w:p w:rsidR="00E973A2" w:rsidRDefault="00E973A2">
            <w:pPr>
              <w:pStyle w:val="aff8"/>
              <w:jc w:val="center"/>
            </w:pPr>
            <w:r>
              <w:t>13.00</w:t>
            </w:r>
          </w:p>
        </w:tc>
        <w:tc>
          <w:tcPr>
            <w:tcW w:w="1665" w:type="dxa"/>
            <w:tcBorders>
              <w:top w:val="nil"/>
              <w:left w:val="single" w:sz="4" w:space="0" w:color="auto"/>
              <w:bottom w:val="nil"/>
              <w:right w:val="single" w:sz="4" w:space="0" w:color="auto"/>
            </w:tcBorders>
          </w:tcPr>
          <w:p w:rsidR="00E973A2" w:rsidRDefault="00E973A2">
            <w:pPr>
              <w:pStyle w:val="aff8"/>
              <w:jc w:val="center"/>
            </w:pPr>
            <w:r>
              <w:t>13.40</w:t>
            </w:r>
          </w:p>
        </w:tc>
        <w:tc>
          <w:tcPr>
            <w:tcW w:w="1912" w:type="dxa"/>
            <w:tcBorders>
              <w:top w:val="nil"/>
              <w:left w:val="single" w:sz="4" w:space="0" w:color="auto"/>
              <w:bottom w:val="nil"/>
            </w:tcBorders>
          </w:tcPr>
          <w:p w:rsidR="00E973A2" w:rsidRDefault="00E973A2">
            <w:pPr>
              <w:pStyle w:val="aff8"/>
              <w:jc w:val="center"/>
            </w:pPr>
            <w:r>
              <w:t>40 минут</w:t>
            </w:r>
          </w:p>
        </w:tc>
      </w:tr>
      <w:tr w:rsidR="00E973A2">
        <w:tc>
          <w:tcPr>
            <w:tcW w:w="1077" w:type="dxa"/>
            <w:tcBorders>
              <w:top w:val="nil"/>
              <w:bottom w:val="nil"/>
              <w:right w:val="single" w:sz="4" w:space="0" w:color="auto"/>
            </w:tcBorders>
          </w:tcPr>
          <w:p w:rsidR="00E973A2" w:rsidRDefault="00E973A2">
            <w:pPr>
              <w:pStyle w:val="aff8"/>
              <w:jc w:val="center"/>
            </w:pPr>
            <w:r>
              <w:t>10</w:t>
            </w:r>
          </w:p>
        </w:tc>
        <w:tc>
          <w:tcPr>
            <w:tcW w:w="3989" w:type="dxa"/>
            <w:tcBorders>
              <w:top w:val="nil"/>
              <w:left w:val="single" w:sz="4" w:space="0" w:color="auto"/>
              <w:bottom w:val="nil"/>
              <w:right w:val="single" w:sz="4" w:space="0" w:color="auto"/>
            </w:tcBorders>
          </w:tcPr>
          <w:p w:rsidR="00E973A2" w:rsidRDefault="00E973A2">
            <w:pPr>
              <w:pStyle w:val="afff1"/>
            </w:pPr>
            <w:r>
              <w:t>Послеобеденный отдых</w:t>
            </w:r>
          </w:p>
        </w:tc>
        <w:tc>
          <w:tcPr>
            <w:tcW w:w="1627" w:type="dxa"/>
            <w:tcBorders>
              <w:top w:val="nil"/>
              <w:left w:val="single" w:sz="4" w:space="0" w:color="auto"/>
              <w:bottom w:val="nil"/>
              <w:right w:val="single" w:sz="4" w:space="0" w:color="auto"/>
            </w:tcBorders>
          </w:tcPr>
          <w:p w:rsidR="00E973A2" w:rsidRDefault="00E973A2">
            <w:pPr>
              <w:pStyle w:val="aff8"/>
              <w:jc w:val="center"/>
            </w:pPr>
            <w:r>
              <w:t>13.40</w:t>
            </w:r>
          </w:p>
        </w:tc>
        <w:tc>
          <w:tcPr>
            <w:tcW w:w="1665" w:type="dxa"/>
            <w:tcBorders>
              <w:top w:val="nil"/>
              <w:left w:val="single" w:sz="4" w:space="0" w:color="auto"/>
              <w:bottom w:val="nil"/>
              <w:right w:val="single" w:sz="4" w:space="0" w:color="auto"/>
            </w:tcBorders>
          </w:tcPr>
          <w:p w:rsidR="00E973A2" w:rsidRDefault="00E973A2">
            <w:pPr>
              <w:pStyle w:val="aff8"/>
              <w:jc w:val="center"/>
            </w:pPr>
            <w:r>
              <w:t>14.10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11</w:t>
            </w:r>
          </w:p>
        </w:tc>
        <w:tc>
          <w:tcPr>
            <w:tcW w:w="3989" w:type="dxa"/>
            <w:tcBorders>
              <w:top w:val="nil"/>
              <w:left w:val="single" w:sz="4" w:space="0" w:color="auto"/>
              <w:bottom w:val="nil"/>
              <w:right w:val="single" w:sz="4" w:space="0" w:color="auto"/>
            </w:tcBorders>
          </w:tcPr>
          <w:p w:rsidR="00E973A2" w:rsidRDefault="00E973A2">
            <w:pPr>
              <w:pStyle w:val="afff1"/>
            </w:pPr>
            <w:r>
              <w:t>Построение и развод на занятия</w:t>
            </w:r>
          </w:p>
        </w:tc>
        <w:tc>
          <w:tcPr>
            <w:tcW w:w="1627" w:type="dxa"/>
            <w:tcBorders>
              <w:top w:val="nil"/>
              <w:left w:val="single" w:sz="4" w:space="0" w:color="auto"/>
              <w:bottom w:val="nil"/>
              <w:right w:val="single" w:sz="4" w:space="0" w:color="auto"/>
            </w:tcBorders>
          </w:tcPr>
          <w:p w:rsidR="00E973A2" w:rsidRDefault="00E973A2">
            <w:pPr>
              <w:pStyle w:val="aff8"/>
              <w:jc w:val="center"/>
            </w:pPr>
            <w:r>
              <w:t>14.10</w:t>
            </w:r>
          </w:p>
        </w:tc>
        <w:tc>
          <w:tcPr>
            <w:tcW w:w="1665" w:type="dxa"/>
            <w:tcBorders>
              <w:top w:val="nil"/>
              <w:left w:val="single" w:sz="4" w:space="0" w:color="auto"/>
              <w:bottom w:val="nil"/>
              <w:right w:val="single" w:sz="4" w:space="0" w:color="auto"/>
            </w:tcBorders>
          </w:tcPr>
          <w:p w:rsidR="00E973A2" w:rsidRDefault="00E973A2">
            <w:pPr>
              <w:pStyle w:val="aff8"/>
              <w:jc w:val="center"/>
            </w:pPr>
            <w:r>
              <w:t>14.20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12</w:t>
            </w:r>
          </w:p>
        </w:tc>
        <w:tc>
          <w:tcPr>
            <w:tcW w:w="3989" w:type="dxa"/>
            <w:tcBorders>
              <w:top w:val="nil"/>
              <w:left w:val="single" w:sz="4" w:space="0" w:color="auto"/>
              <w:bottom w:val="nil"/>
              <w:right w:val="single" w:sz="4" w:space="0" w:color="auto"/>
            </w:tcBorders>
          </w:tcPr>
          <w:p w:rsidR="00E973A2" w:rsidRDefault="00E973A2">
            <w:pPr>
              <w:pStyle w:val="afff1"/>
            </w:pPr>
            <w:r>
              <w:t>Учебные занятия</w:t>
            </w:r>
          </w:p>
        </w:tc>
        <w:tc>
          <w:tcPr>
            <w:tcW w:w="1627" w:type="dxa"/>
            <w:tcBorders>
              <w:top w:val="nil"/>
              <w:left w:val="single" w:sz="4" w:space="0" w:color="auto"/>
              <w:bottom w:val="nil"/>
              <w:right w:val="single" w:sz="4" w:space="0" w:color="auto"/>
            </w:tcBorders>
          </w:tcPr>
          <w:p w:rsidR="00E973A2" w:rsidRDefault="00E973A2">
            <w:pPr>
              <w:pStyle w:val="aff8"/>
            </w:pP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5 час</w:t>
            </w:r>
          </w:p>
        </w:tc>
        <w:tc>
          <w:tcPr>
            <w:tcW w:w="1627" w:type="dxa"/>
            <w:tcBorders>
              <w:top w:val="nil"/>
              <w:left w:val="single" w:sz="4" w:space="0" w:color="auto"/>
              <w:bottom w:val="nil"/>
              <w:right w:val="single" w:sz="4" w:space="0" w:color="auto"/>
            </w:tcBorders>
          </w:tcPr>
          <w:p w:rsidR="00E973A2" w:rsidRDefault="00E973A2">
            <w:pPr>
              <w:pStyle w:val="aff8"/>
              <w:jc w:val="center"/>
            </w:pPr>
            <w:r>
              <w:t>14.20</w:t>
            </w:r>
          </w:p>
        </w:tc>
        <w:tc>
          <w:tcPr>
            <w:tcW w:w="1665" w:type="dxa"/>
            <w:tcBorders>
              <w:top w:val="nil"/>
              <w:left w:val="single" w:sz="4" w:space="0" w:color="auto"/>
              <w:bottom w:val="nil"/>
              <w:right w:val="single" w:sz="4" w:space="0" w:color="auto"/>
            </w:tcBorders>
          </w:tcPr>
          <w:p w:rsidR="00E973A2" w:rsidRDefault="00E973A2">
            <w:pPr>
              <w:pStyle w:val="aff8"/>
              <w:jc w:val="center"/>
            </w:pPr>
            <w:r>
              <w:t>15.05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6 час</w:t>
            </w:r>
          </w:p>
        </w:tc>
        <w:tc>
          <w:tcPr>
            <w:tcW w:w="1627" w:type="dxa"/>
            <w:tcBorders>
              <w:top w:val="nil"/>
              <w:left w:val="single" w:sz="4" w:space="0" w:color="auto"/>
              <w:bottom w:val="nil"/>
              <w:right w:val="single" w:sz="4" w:space="0" w:color="auto"/>
            </w:tcBorders>
          </w:tcPr>
          <w:p w:rsidR="00E973A2" w:rsidRDefault="00E973A2">
            <w:pPr>
              <w:pStyle w:val="aff8"/>
              <w:jc w:val="center"/>
            </w:pPr>
            <w:r>
              <w:t>15.15</w:t>
            </w:r>
          </w:p>
        </w:tc>
        <w:tc>
          <w:tcPr>
            <w:tcW w:w="1665" w:type="dxa"/>
            <w:tcBorders>
              <w:top w:val="nil"/>
              <w:left w:val="single" w:sz="4" w:space="0" w:color="auto"/>
              <w:bottom w:val="nil"/>
              <w:right w:val="single" w:sz="4" w:space="0" w:color="auto"/>
            </w:tcBorders>
          </w:tcPr>
          <w:p w:rsidR="00E973A2" w:rsidRDefault="00E973A2">
            <w:pPr>
              <w:pStyle w:val="aff8"/>
              <w:jc w:val="center"/>
            </w:pPr>
            <w:r>
              <w:t>16.00</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pPr>
          </w:p>
        </w:tc>
        <w:tc>
          <w:tcPr>
            <w:tcW w:w="3989" w:type="dxa"/>
            <w:tcBorders>
              <w:top w:val="nil"/>
              <w:left w:val="single" w:sz="4" w:space="0" w:color="auto"/>
              <w:bottom w:val="nil"/>
              <w:right w:val="single" w:sz="4" w:space="0" w:color="auto"/>
            </w:tcBorders>
          </w:tcPr>
          <w:p w:rsidR="00E973A2" w:rsidRDefault="00E973A2">
            <w:pPr>
              <w:pStyle w:val="afff1"/>
            </w:pPr>
            <w:r>
              <w:t>7 час</w:t>
            </w:r>
          </w:p>
        </w:tc>
        <w:tc>
          <w:tcPr>
            <w:tcW w:w="1627" w:type="dxa"/>
            <w:tcBorders>
              <w:top w:val="nil"/>
              <w:left w:val="single" w:sz="4" w:space="0" w:color="auto"/>
              <w:bottom w:val="nil"/>
              <w:right w:val="single" w:sz="4" w:space="0" w:color="auto"/>
            </w:tcBorders>
          </w:tcPr>
          <w:p w:rsidR="00E973A2" w:rsidRDefault="00E973A2">
            <w:pPr>
              <w:pStyle w:val="aff8"/>
              <w:jc w:val="center"/>
            </w:pPr>
            <w:r>
              <w:t>16.10</w:t>
            </w:r>
          </w:p>
        </w:tc>
        <w:tc>
          <w:tcPr>
            <w:tcW w:w="1665" w:type="dxa"/>
            <w:tcBorders>
              <w:top w:val="nil"/>
              <w:left w:val="single" w:sz="4" w:space="0" w:color="auto"/>
              <w:bottom w:val="nil"/>
              <w:right w:val="single" w:sz="4" w:space="0" w:color="auto"/>
            </w:tcBorders>
          </w:tcPr>
          <w:p w:rsidR="00E973A2" w:rsidRDefault="00E973A2">
            <w:pPr>
              <w:pStyle w:val="aff8"/>
              <w:jc w:val="center"/>
            </w:pPr>
            <w:r>
              <w:t>16.55</w:t>
            </w:r>
          </w:p>
        </w:tc>
        <w:tc>
          <w:tcPr>
            <w:tcW w:w="1912" w:type="dxa"/>
            <w:tcBorders>
              <w:top w:val="nil"/>
              <w:left w:val="single" w:sz="4" w:space="0" w:color="auto"/>
              <w:bottom w:val="nil"/>
            </w:tcBorders>
          </w:tcPr>
          <w:p w:rsidR="00E973A2" w:rsidRDefault="00E973A2">
            <w:pPr>
              <w:pStyle w:val="aff8"/>
              <w:jc w:val="center"/>
            </w:pPr>
            <w:r>
              <w:t>45 минут</w:t>
            </w:r>
          </w:p>
        </w:tc>
      </w:tr>
      <w:tr w:rsidR="00E973A2">
        <w:tc>
          <w:tcPr>
            <w:tcW w:w="1077" w:type="dxa"/>
            <w:tcBorders>
              <w:top w:val="nil"/>
              <w:bottom w:val="nil"/>
              <w:right w:val="single" w:sz="4" w:space="0" w:color="auto"/>
            </w:tcBorders>
          </w:tcPr>
          <w:p w:rsidR="00E973A2" w:rsidRDefault="00E973A2">
            <w:pPr>
              <w:pStyle w:val="aff8"/>
              <w:jc w:val="center"/>
            </w:pPr>
            <w:r>
              <w:t>13</w:t>
            </w:r>
          </w:p>
        </w:tc>
        <w:tc>
          <w:tcPr>
            <w:tcW w:w="3989" w:type="dxa"/>
            <w:tcBorders>
              <w:top w:val="nil"/>
              <w:left w:val="single" w:sz="4" w:space="0" w:color="auto"/>
              <w:bottom w:val="nil"/>
              <w:right w:val="single" w:sz="4" w:space="0" w:color="auto"/>
            </w:tcBorders>
          </w:tcPr>
          <w:p w:rsidR="00E973A2" w:rsidRDefault="00E973A2">
            <w:pPr>
              <w:pStyle w:val="afff1"/>
            </w:pPr>
            <w:r>
              <w:t>Личное время</w:t>
            </w:r>
          </w:p>
        </w:tc>
        <w:tc>
          <w:tcPr>
            <w:tcW w:w="1627" w:type="dxa"/>
            <w:tcBorders>
              <w:top w:val="nil"/>
              <w:left w:val="single" w:sz="4" w:space="0" w:color="auto"/>
              <w:bottom w:val="nil"/>
              <w:right w:val="single" w:sz="4" w:space="0" w:color="auto"/>
            </w:tcBorders>
          </w:tcPr>
          <w:p w:rsidR="00E973A2" w:rsidRDefault="00E973A2">
            <w:pPr>
              <w:pStyle w:val="aff8"/>
              <w:jc w:val="center"/>
            </w:pPr>
            <w:r>
              <w:t>17.00</w:t>
            </w:r>
          </w:p>
        </w:tc>
        <w:tc>
          <w:tcPr>
            <w:tcW w:w="1665" w:type="dxa"/>
            <w:tcBorders>
              <w:top w:val="nil"/>
              <w:left w:val="single" w:sz="4" w:space="0" w:color="auto"/>
              <w:bottom w:val="nil"/>
              <w:right w:val="single" w:sz="4" w:space="0" w:color="auto"/>
            </w:tcBorders>
          </w:tcPr>
          <w:p w:rsidR="00E973A2" w:rsidRDefault="00E973A2">
            <w:pPr>
              <w:pStyle w:val="aff8"/>
              <w:jc w:val="center"/>
            </w:pPr>
            <w:r>
              <w:t>18.00</w:t>
            </w:r>
          </w:p>
        </w:tc>
        <w:tc>
          <w:tcPr>
            <w:tcW w:w="1912" w:type="dxa"/>
            <w:tcBorders>
              <w:top w:val="nil"/>
              <w:left w:val="single" w:sz="4" w:space="0" w:color="auto"/>
              <w:bottom w:val="nil"/>
            </w:tcBorders>
          </w:tcPr>
          <w:p w:rsidR="00E973A2" w:rsidRDefault="00E973A2">
            <w:pPr>
              <w:pStyle w:val="aff8"/>
              <w:jc w:val="center"/>
            </w:pPr>
            <w:r>
              <w:t>1 час</w:t>
            </w:r>
          </w:p>
        </w:tc>
      </w:tr>
      <w:tr w:rsidR="00E973A2">
        <w:tc>
          <w:tcPr>
            <w:tcW w:w="1077" w:type="dxa"/>
            <w:tcBorders>
              <w:top w:val="nil"/>
              <w:bottom w:val="nil"/>
              <w:right w:val="single" w:sz="4" w:space="0" w:color="auto"/>
            </w:tcBorders>
          </w:tcPr>
          <w:p w:rsidR="00E973A2" w:rsidRDefault="00E973A2">
            <w:pPr>
              <w:pStyle w:val="aff8"/>
              <w:jc w:val="center"/>
            </w:pPr>
            <w:r>
              <w:t>14</w:t>
            </w:r>
          </w:p>
        </w:tc>
        <w:tc>
          <w:tcPr>
            <w:tcW w:w="3989" w:type="dxa"/>
            <w:tcBorders>
              <w:top w:val="nil"/>
              <w:left w:val="single" w:sz="4" w:space="0" w:color="auto"/>
              <w:bottom w:val="nil"/>
              <w:right w:val="single" w:sz="4" w:space="0" w:color="auto"/>
            </w:tcBorders>
          </w:tcPr>
          <w:p w:rsidR="00E973A2" w:rsidRDefault="00E973A2">
            <w:pPr>
              <w:pStyle w:val="afff1"/>
            </w:pPr>
            <w:r>
              <w:t>Спортивно-массовая и воспитательная работа</w:t>
            </w:r>
          </w:p>
        </w:tc>
        <w:tc>
          <w:tcPr>
            <w:tcW w:w="1627" w:type="dxa"/>
            <w:tcBorders>
              <w:top w:val="nil"/>
              <w:left w:val="single" w:sz="4" w:space="0" w:color="auto"/>
              <w:bottom w:val="nil"/>
              <w:right w:val="single" w:sz="4" w:space="0" w:color="auto"/>
            </w:tcBorders>
          </w:tcPr>
          <w:p w:rsidR="00E973A2" w:rsidRDefault="00E973A2">
            <w:pPr>
              <w:pStyle w:val="aff8"/>
              <w:jc w:val="center"/>
            </w:pPr>
            <w:r>
              <w:t>18.00</w:t>
            </w:r>
          </w:p>
        </w:tc>
        <w:tc>
          <w:tcPr>
            <w:tcW w:w="1665" w:type="dxa"/>
            <w:tcBorders>
              <w:top w:val="nil"/>
              <w:left w:val="single" w:sz="4" w:space="0" w:color="auto"/>
              <w:bottom w:val="nil"/>
              <w:right w:val="single" w:sz="4" w:space="0" w:color="auto"/>
            </w:tcBorders>
          </w:tcPr>
          <w:p w:rsidR="00E973A2" w:rsidRDefault="00E973A2">
            <w:pPr>
              <w:pStyle w:val="aff8"/>
              <w:jc w:val="center"/>
            </w:pPr>
            <w:r>
              <w:t>19.00</w:t>
            </w:r>
          </w:p>
        </w:tc>
        <w:tc>
          <w:tcPr>
            <w:tcW w:w="1912" w:type="dxa"/>
            <w:tcBorders>
              <w:top w:val="nil"/>
              <w:left w:val="single" w:sz="4" w:space="0" w:color="auto"/>
              <w:bottom w:val="nil"/>
            </w:tcBorders>
          </w:tcPr>
          <w:p w:rsidR="00E973A2" w:rsidRDefault="00E973A2">
            <w:pPr>
              <w:pStyle w:val="aff8"/>
              <w:jc w:val="center"/>
            </w:pPr>
            <w:r>
              <w:t>1 час</w:t>
            </w:r>
          </w:p>
        </w:tc>
      </w:tr>
      <w:tr w:rsidR="00E973A2">
        <w:tc>
          <w:tcPr>
            <w:tcW w:w="1077" w:type="dxa"/>
            <w:tcBorders>
              <w:top w:val="nil"/>
              <w:bottom w:val="nil"/>
              <w:right w:val="single" w:sz="4" w:space="0" w:color="auto"/>
            </w:tcBorders>
          </w:tcPr>
          <w:p w:rsidR="00E973A2" w:rsidRDefault="00E973A2">
            <w:pPr>
              <w:pStyle w:val="aff8"/>
              <w:jc w:val="center"/>
            </w:pPr>
            <w:r>
              <w:t>15</w:t>
            </w:r>
          </w:p>
        </w:tc>
        <w:tc>
          <w:tcPr>
            <w:tcW w:w="3989" w:type="dxa"/>
            <w:tcBorders>
              <w:top w:val="nil"/>
              <w:left w:val="single" w:sz="4" w:space="0" w:color="auto"/>
              <w:bottom w:val="nil"/>
              <w:right w:val="single" w:sz="4" w:space="0" w:color="auto"/>
            </w:tcBorders>
          </w:tcPr>
          <w:p w:rsidR="00E973A2" w:rsidRDefault="00E973A2">
            <w:pPr>
              <w:pStyle w:val="afff1"/>
            </w:pPr>
            <w:r>
              <w:t>Подготовка к ужину</w:t>
            </w:r>
          </w:p>
        </w:tc>
        <w:tc>
          <w:tcPr>
            <w:tcW w:w="1627" w:type="dxa"/>
            <w:tcBorders>
              <w:top w:val="nil"/>
              <w:left w:val="single" w:sz="4" w:space="0" w:color="auto"/>
              <w:bottom w:val="nil"/>
              <w:right w:val="single" w:sz="4" w:space="0" w:color="auto"/>
            </w:tcBorders>
          </w:tcPr>
          <w:p w:rsidR="00E973A2" w:rsidRDefault="00E973A2">
            <w:pPr>
              <w:pStyle w:val="aff8"/>
              <w:jc w:val="center"/>
            </w:pPr>
            <w:r>
              <w:t>19.00</w:t>
            </w:r>
          </w:p>
        </w:tc>
        <w:tc>
          <w:tcPr>
            <w:tcW w:w="1665" w:type="dxa"/>
            <w:tcBorders>
              <w:top w:val="nil"/>
              <w:left w:val="single" w:sz="4" w:space="0" w:color="auto"/>
              <w:bottom w:val="nil"/>
              <w:right w:val="single" w:sz="4" w:space="0" w:color="auto"/>
            </w:tcBorders>
          </w:tcPr>
          <w:p w:rsidR="00E973A2" w:rsidRDefault="00E973A2">
            <w:pPr>
              <w:pStyle w:val="aff8"/>
              <w:jc w:val="center"/>
            </w:pPr>
            <w:r>
              <w:t>19.10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16</w:t>
            </w:r>
          </w:p>
        </w:tc>
        <w:tc>
          <w:tcPr>
            <w:tcW w:w="3989" w:type="dxa"/>
            <w:tcBorders>
              <w:top w:val="nil"/>
              <w:left w:val="single" w:sz="4" w:space="0" w:color="auto"/>
              <w:bottom w:val="nil"/>
              <w:right w:val="single" w:sz="4" w:space="0" w:color="auto"/>
            </w:tcBorders>
          </w:tcPr>
          <w:p w:rsidR="00E973A2" w:rsidRDefault="00E973A2">
            <w:pPr>
              <w:pStyle w:val="afff1"/>
            </w:pPr>
            <w:r>
              <w:t>Ужин</w:t>
            </w:r>
          </w:p>
        </w:tc>
        <w:tc>
          <w:tcPr>
            <w:tcW w:w="1627" w:type="dxa"/>
            <w:tcBorders>
              <w:top w:val="nil"/>
              <w:left w:val="single" w:sz="4" w:space="0" w:color="auto"/>
              <w:bottom w:val="nil"/>
              <w:right w:val="single" w:sz="4" w:space="0" w:color="auto"/>
            </w:tcBorders>
          </w:tcPr>
          <w:p w:rsidR="00E973A2" w:rsidRDefault="00E973A2">
            <w:pPr>
              <w:pStyle w:val="aff8"/>
              <w:jc w:val="center"/>
            </w:pPr>
            <w:r>
              <w:t>19.10</w:t>
            </w:r>
          </w:p>
        </w:tc>
        <w:tc>
          <w:tcPr>
            <w:tcW w:w="1665" w:type="dxa"/>
            <w:tcBorders>
              <w:top w:val="nil"/>
              <w:left w:val="single" w:sz="4" w:space="0" w:color="auto"/>
              <w:bottom w:val="nil"/>
              <w:right w:val="single" w:sz="4" w:space="0" w:color="auto"/>
            </w:tcBorders>
          </w:tcPr>
          <w:p w:rsidR="00E973A2" w:rsidRDefault="00E973A2">
            <w:pPr>
              <w:pStyle w:val="aff8"/>
              <w:jc w:val="center"/>
            </w:pPr>
            <w:r>
              <w:t>19.40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nil"/>
              <w:right w:val="single" w:sz="4" w:space="0" w:color="auto"/>
            </w:tcBorders>
          </w:tcPr>
          <w:p w:rsidR="00E973A2" w:rsidRDefault="00E973A2">
            <w:pPr>
              <w:pStyle w:val="aff8"/>
              <w:jc w:val="center"/>
            </w:pPr>
            <w:r>
              <w:t>17</w:t>
            </w:r>
          </w:p>
        </w:tc>
        <w:tc>
          <w:tcPr>
            <w:tcW w:w="3989" w:type="dxa"/>
            <w:tcBorders>
              <w:top w:val="nil"/>
              <w:left w:val="single" w:sz="4" w:space="0" w:color="auto"/>
              <w:bottom w:val="nil"/>
              <w:right w:val="single" w:sz="4" w:space="0" w:color="auto"/>
            </w:tcBorders>
          </w:tcPr>
          <w:p w:rsidR="00E973A2" w:rsidRDefault="00E973A2">
            <w:pPr>
              <w:pStyle w:val="afff1"/>
            </w:pPr>
            <w:r>
              <w:t>Воспитательная работа</w:t>
            </w:r>
          </w:p>
        </w:tc>
        <w:tc>
          <w:tcPr>
            <w:tcW w:w="1627" w:type="dxa"/>
            <w:tcBorders>
              <w:top w:val="nil"/>
              <w:left w:val="single" w:sz="4" w:space="0" w:color="auto"/>
              <w:bottom w:val="nil"/>
              <w:right w:val="single" w:sz="4" w:space="0" w:color="auto"/>
            </w:tcBorders>
          </w:tcPr>
          <w:p w:rsidR="00E973A2" w:rsidRDefault="00E973A2">
            <w:pPr>
              <w:pStyle w:val="aff8"/>
              <w:jc w:val="center"/>
            </w:pPr>
            <w:r>
              <w:t>19.40</w:t>
            </w:r>
          </w:p>
        </w:tc>
        <w:tc>
          <w:tcPr>
            <w:tcW w:w="1665" w:type="dxa"/>
            <w:tcBorders>
              <w:top w:val="nil"/>
              <w:left w:val="single" w:sz="4" w:space="0" w:color="auto"/>
              <w:bottom w:val="nil"/>
              <w:right w:val="single" w:sz="4" w:space="0" w:color="auto"/>
            </w:tcBorders>
          </w:tcPr>
          <w:p w:rsidR="00E973A2" w:rsidRDefault="00E973A2">
            <w:pPr>
              <w:pStyle w:val="aff8"/>
              <w:jc w:val="center"/>
            </w:pPr>
            <w:r>
              <w:t>20.40</w:t>
            </w:r>
          </w:p>
        </w:tc>
        <w:tc>
          <w:tcPr>
            <w:tcW w:w="1912" w:type="dxa"/>
            <w:tcBorders>
              <w:top w:val="nil"/>
              <w:left w:val="single" w:sz="4" w:space="0" w:color="auto"/>
              <w:bottom w:val="nil"/>
            </w:tcBorders>
          </w:tcPr>
          <w:p w:rsidR="00E973A2" w:rsidRDefault="00E973A2">
            <w:pPr>
              <w:pStyle w:val="aff8"/>
              <w:jc w:val="center"/>
            </w:pPr>
            <w:r>
              <w:t>1 час</w:t>
            </w:r>
          </w:p>
        </w:tc>
      </w:tr>
      <w:tr w:rsidR="00E973A2">
        <w:tc>
          <w:tcPr>
            <w:tcW w:w="1077" w:type="dxa"/>
            <w:tcBorders>
              <w:top w:val="nil"/>
              <w:bottom w:val="nil"/>
              <w:right w:val="single" w:sz="4" w:space="0" w:color="auto"/>
            </w:tcBorders>
          </w:tcPr>
          <w:p w:rsidR="00E973A2" w:rsidRDefault="00E973A2">
            <w:pPr>
              <w:pStyle w:val="aff8"/>
              <w:jc w:val="center"/>
            </w:pPr>
            <w:r>
              <w:t>18</w:t>
            </w:r>
          </w:p>
        </w:tc>
        <w:tc>
          <w:tcPr>
            <w:tcW w:w="3989" w:type="dxa"/>
            <w:tcBorders>
              <w:top w:val="nil"/>
              <w:left w:val="single" w:sz="4" w:space="0" w:color="auto"/>
              <w:bottom w:val="nil"/>
              <w:right w:val="single" w:sz="4" w:space="0" w:color="auto"/>
            </w:tcBorders>
          </w:tcPr>
          <w:p w:rsidR="00E973A2" w:rsidRDefault="00E973A2">
            <w:pPr>
              <w:pStyle w:val="afff1"/>
            </w:pPr>
            <w:r>
              <w:t>Личное время</w:t>
            </w:r>
          </w:p>
        </w:tc>
        <w:tc>
          <w:tcPr>
            <w:tcW w:w="1627" w:type="dxa"/>
            <w:tcBorders>
              <w:top w:val="nil"/>
              <w:left w:val="single" w:sz="4" w:space="0" w:color="auto"/>
              <w:bottom w:val="nil"/>
              <w:right w:val="single" w:sz="4" w:space="0" w:color="auto"/>
            </w:tcBorders>
          </w:tcPr>
          <w:p w:rsidR="00E973A2" w:rsidRDefault="00E973A2">
            <w:pPr>
              <w:pStyle w:val="aff8"/>
              <w:jc w:val="center"/>
            </w:pPr>
            <w:r>
              <w:t>20.40</w:t>
            </w:r>
          </w:p>
        </w:tc>
        <w:tc>
          <w:tcPr>
            <w:tcW w:w="1665" w:type="dxa"/>
            <w:tcBorders>
              <w:top w:val="nil"/>
              <w:left w:val="single" w:sz="4" w:space="0" w:color="auto"/>
              <w:bottom w:val="nil"/>
              <w:right w:val="single" w:sz="4" w:space="0" w:color="auto"/>
            </w:tcBorders>
          </w:tcPr>
          <w:p w:rsidR="00E973A2" w:rsidRDefault="00E973A2">
            <w:pPr>
              <w:pStyle w:val="aff8"/>
              <w:jc w:val="center"/>
            </w:pPr>
            <w:r>
              <w:t>21.50</w:t>
            </w:r>
          </w:p>
        </w:tc>
        <w:tc>
          <w:tcPr>
            <w:tcW w:w="1912" w:type="dxa"/>
            <w:tcBorders>
              <w:top w:val="nil"/>
              <w:left w:val="single" w:sz="4" w:space="0" w:color="auto"/>
              <w:bottom w:val="nil"/>
            </w:tcBorders>
          </w:tcPr>
          <w:p w:rsidR="00E973A2" w:rsidRDefault="00E973A2">
            <w:pPr>
              <w:pStyle w:val="aff8"/>
              <w:jc w:val="center"/>
            </w:pPr>
            <w:r>
              <w:t>1 час 10 минут</w:t>
            </w:r>
          </w:p>
        </w:tc>
      </w:tr>
      <w:tr w:rsidR="00E973A2">
        <w:tc>
          <w:tcPr>
            <w:tcW w:w="1077" w:type="dxa"/>
            <w:tcBorders>
              <w:top w:val="nil"/>
              <w:bottom w:val="nil"/>
              <w:right w:val="single" w:sz="4" w:space="0" w:color="auto"/>
            </w:tcBorders>
          </w:tcPr>
          <w:p w:rsidR="00E973A2" w:rsidRDefault="00E973A2">
            <w:pPr>
              <w:pStyle w:val="aff8"/>
              <w:jc w:val="center"/>
            </w:pPr>
            <w:r>
              <w:t>19</w:t>
            </w:r>
          </w:p>
        </w:tc>
        <w:tc>
          <w:tcPr>
            <w:tcW w:w="3989" w:type="dxa"/>
            <w:tcBorders>
              <w:top w:val="nil"/>
              <w:left w:val="single" w:sz="4" w:space="0" w:color="auto"/>
              <w:bottom w:val="nil"/>
              <w:right w:val="single" w:sz="4" w:space="0" w:color="auto"/>
            </w:tcBorders>
          </w:tcPr>
          <w:p w:rsidR="00E973A2" w:rsidRDefault="00E973A2">
            <w:pPr>
              <w:pStyle w:val="afff1"/>
            </w:pPr>
            <w:r>
              <w:t>Вечерняя прогулка</w:t>
            </w:r>
          </w:p>
        </w:tc>
        <w:tc>
          <w:tcPr>
            <w:tcW w:w="1627" w:type="dxa"/>
            <w:tcBorders>
              <w:top w:val="nil"/>
              <w:left w:val="single" w:sz="4" w:space="0" w:color="auto"/>
              <w:bottom w:val="nil"/>
              <w:right w:val="single" w:sz="4" w:space="0" w:color="auto"/>
            </w:tcBorders>
          </w:tcPr>
          <w:p w:rsidR="00E973A2" w:rsidRDefault="00E973A2">
            <w:pPr>
              <w:pStyle w:val="aff8"/>
              <w:jc w:val="center"/>
            </w:pPr>
            <w:r>
              <w:t>21.50</w:t>
            </w:r>
          </w:p>
        </w:tc>
        <w:tc>
          <w:tcPr>
            <w:tcW w:w="1665" w:type="dxa"/>
            <w:tcBorders>
              <w:top w:val="nil"/>
              <w:left w:val="single" w:sz="4" w:space="0" w:color="auto"/>
              <w:bottom w:val="nil"/>
              <w:right w:val="single" w:sz="4" w:space="0" w:color="auto"/>
            </w:tcBorders>
          </w:tcPr>
          <w:p w:rsidR="00E973A2" w:rsidRDefault="00E973A2">
            <w:pPr>
              <w:pStyle w:val="aff8"/>
              <w:jc w:val="center"/>
            </w:pPr>
            <w:r>
              <w:t>22.10</w:t>
            </w:r>
          </w:p>
        </w:tc>
        <w:tc>
          <w:tcPr>
            <w:tcW w:w="1912" w:type="dxa"/>
            <w:tcBorders>
              <w:top w:val="nil"/>
              <w:left w:val="single" w:sz="4" w:space="0" w:color="auto"/>
              <w:bottom w:val="nil"/>
            </w:tcBorders>
          </w:tcPr>
          <w:p w:rsidR="00E973A2" w:rsidRDefault="00E973A2">
            <w:pPr>
              <w:pStyle w:val="aff8"/>
              <w:jc w:val="center"/>
            </w:pPr>
            <w:r>
              <w:t>20 минут</w:t>
            </w:r>
          </w:p>
        </w:tc>
      </w:tr>
      <w:tr w:rsidR="00E973A2">
        <w:tc>
          <w:tcPr>
            <w:tcW w:w="1077" w:type="dxa"/>
            <w:tcBorders>
              <w:top w:val="nil"/>
              <w:bottom w:val="nil"/>
              <w:right w:val="single" w:sz="4" w:space="0" w:color="auto"/>
            </w:tcBorders>
          </w:tcPr>
          <w:p w:rsidR="00E973A2" w:rsidRDefault="00E973A2">
            <w:pPr>
              <w:pStyle w:val="aff8"/>
              <w:jc w:val="center"/>
            </w:pPr>
            <w:r>
              <w:t>20</w:t>
            </w:r>
          </w:p>
        </w:tc>
        <w:tc>
          <w:tcPr>
            <w:tcW w:w="3989" w:type="dxa"/>
            <w:tcBorders>
              <w:top w:val="nil"/>
              <w:left w:val="single" w:sz="4" w:space="0" w:color="auto"/>
              <w:bottom w:val="nil"/>
              <w:right w:val="single" w:sz="4" w:space="0" w:color="auto"/>
            </w:tcBorders>
          </w:tcPr>
          <w:p w:rsidR="00E973A2" w:rsidRDefault="00E973A2">
            <w:pPr>
              <w:pStyle w:val="afff1"/>
            </w:pPr>
            <w:r>
              <w:t>Вечерняя поверка</w:t>
            </w:r>
          </w:p>
        </w:tc>
        <w:tc>
          <w:tcPr>
            <w:tcW w:w="1627" w:type="dxa"/>
            <w:tcBorders>
              <w:top w:val="nil"/>
              <w:left w:val="single" w:sz="4" w:space="0" w:color="auto"/>
              <w:bottom w:val="nil"/>
              <w:right w:val="single" w:sz="4" w:space="0" w:color="auto"/>
            </w:tcBorders>
          </w:tcPr>
          <w:p w:rsidR="00E973A2" w:rsidRDefault="00E973A2">
            <w:pPr>
              <w:pStyle w:val="aff8"/>
              <w:jc w:val="center"/>
            </w:pPr>
            <w:r>
              <w:t>22.10</w:t>
            </w:r>
          </w:p>
        </w:tc>
        <w:tc>
          <w:tcPr>
            <w:tcW w:w="1665" w:type="dxa"/>
            <w:tcBorders>
              <w:top w:val="nil"/>
              <w:left w:val="single" w:sz="4" w:space="0" w:color="auto"/>
              <w:bottom w:val="nil"/>
              <w:right w:val="single" w:sz="4" w:space="0" w:color="auto"/>
            </w:tcBorders>
          </w:tcPr>
          <w:p w:rsidR="00E973A2" w:rsidRDefault="00E973A2">
            <w:pPr>
              <w:pStyle w:val="aff8"/>
              <w:jc w:val="center"/>
            </w:pPr>
            <w:r>
              <w:t>22.20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21</w:t>
            </w:r>
          </w:p>
        </w:tc>
        <w:tc>
          <w:tcPr>
            <w:tcW w:w="3989" w:type="dxa"/>
            <w:tcBorders>
              <w:top w:val="nil"/>
              <w:left w:val="single" w:sz="4" w:space="0" w:color="auto"/>
              <w:bottom w:val="nil"/>
              <w:right w:val="single" w:sz="4" w:space="0" w:color="auto"/>
            </w:tcBorders>
          </w:tcPr>
          <w:p w:rsidR="00E973A2" w:rsidRDefault="00E973A2">
            <w:pPr>
              <w:pStyle w:val="afff1"/>
            </w:pPr>
            <w:r>
              <w:t>Приготовление ко сну</w:t>
            </w:r>
          </w:p>
        </w:tc>
        <w:tc>
          <w:tcPr>
            <w:tcW w:w="1627" w:type="dxa"/>
            <w:tcBorders>
              <w:top w:val="nil"/>
              <w:left w:val="single" w:sz="4" w:space="0" w:color="auto"/>
              <w:bottom w:val="nil"/>
              <w:right w:val="single" w:sz="4" w:space="0" w:color="auto"/>
            </w:tcBorders>
          </w:tcPr>
          <w:p w:rsidR="00E973A2" w:rsidRDefault="00E973A2">
            <w:pPr>
              <w:pStyle w:val="aff8"/>
              <w:jc w:val="center"/>
            </w:pPr>
            <w:r>
              <w:t>22.20</w:t>
            </w:r>
          </w:p>
        </w:tc>
        <w:tc>
          <w:tcPr>
            <w:tcW w:w="1665" w:type="dxa"/>
            <w:tcBorders>
              <w:top w:val="nil"/>
              <w:left w:val="single" w:sz="4" w:space="0" w:color="auto"/>
              <w:bottom w:val="nil"/>
              <w:right w:val="single" w:sz="4" w:space="0" w:color="auto"/>
            </w:tcBorders>
          </w:tcPr>
          <w:p w:rsidR="00E973A2" w:rsidRDefault="00E973A2">
            <w:pPr>
              <w:pStyle w:val="aff8"/>
              <w:jc w:val="center"/>
            </w:pPr>
            <w:r>
              <w:t>22.30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22</w:t>
            </w:r>
          </w:p>
        </w:tc>
        <w:tc>
          <w:tcPr>
            <w:tcW w:w="3989" w:type="dxa"/>
            <w:tcBorders>
              <w:top w:val="nil"/>
              <w:left w:val="single" w:sz="4" w:space="0" w:color="auto"/>
              <w:bottom w:val="nil"/>
              <w:right w:val="single" w:sz="4" w:space="0" w:color="auto"/>
            </w:tcBorders>
          </w:tcPr>
          <w:p w:rsidR="00E973A2" w:rsidRDefault="00E973A2">
            <w:pPr>
              <w:pStyle w:val="afff1"/>
            </w:pPr>
            <w:r>
              <w:t>Отбой</w:t>
            </w:r>
          </w:p>
        </w:tc>
        <w:tc>
          <w:tcPr>
            <w:tcW w:w="1627" w:type="dxa"/>
            <w:tcBorders>
              <w:top w:val="nil"/>
              <w:left w:val="single" w:sz="4" w:space="0" w:color="auto"/>
              <w:bottom w:val="nil"/>
              <w:right w:val="single" w:sz="4" w:space="0" w:color="auto"/>
            </w:tcBorders>
          </w:tcPr>
          <w:p w:rsidR="00E973A2" w:rsidRDefault="00E973A2">
            <w:pPr>
              <w:pStyle w:val="aff8"/>
              <w:jc w:val="center"/>
            </w:pPr>
            <w:r>
              <w:t>22.30</w:t>
            </w:r>
          </w:p>
        </w:tc>
        <w:tc>
          <w:tcPr>
            <w:tcW w:w="1665" w:type="dxa"/>
            <w:tcBorders>
              <w:top w:val="nil"/>
              <w:left w:val="single" w:sz="4" w:space="0" w:color="auto"/>
              <w:bottom w:val="nil"/>
              <w:right w:val="single" w:sz="4" w:space="0" w:color="auto"/>
            </w:tcBorders>
          </w:tcPr>
          <w:p w:rsidR="00E973A2" w:rsidRDefault="00E973A2">
            <w:pPr>
              <w:pStyle w:val="aff8"/>
            </w:pPr>
          </w:p>
        </w:tc>
        <w:tc>
          <w:tcPr>
            <w:tcW w:w="1912" w:type="dxa"/>
            <w:tcBorders>
              <w:top w:val="nil"/>
              <w:left w:val="single" w:sz="4" w:space="0" w:color="auto"/>
              <w:bottom w:val="nil"/>
            </w:tcBorders>
          </w:tcPr>
          <w:p w:rsidR="00E973A2" w:rsidRDefault="00E973A2">
            <w:pPr>
              <w:pStyle w:val="aff8"/>
            </w:pPr>
          </w:p>
        </w:tc>
      </w:tr>
      <w:tr w:rsidR="00E973A2">
        <w:tc>
          <w:tcPr>
            <w:tcW w:w="10270" w:type="dxa"/>
            <w:gridSpan w:val="5"/>
            <w:tcBorders>
              <w:top w:val="nil"/>
              <w:bottom w:val="nil"/>
            </w:tcBorders>
          </w:tcPr>
          <w:p w:rsidR="00E973A2" w:rsidRDefault="00E973A2">
            <w:pPr>
              <w:pStyle w:val="aff8"/>
            </w:pPr>
          </w:p>
          <w:p w:rsidR="00E973A2" w:rsidRDefault="00E973A2">
            <w:pPr>
              <w:pStyle w:val="1"/>
            </w:pPr>
            <w:r>
              <w:t>Особенности распорядка дня внутреннего наряда</w:t>
            </w:r>
          </w:p>
          <w:p w:rsidR="00E973A2" w:rsidRDefault="00E973A2">
            <w:pPr>
              <w:pStyle w:val="aff8"/>
            </w:pPr>
          </w:p>
        </w:tc>
      </w:tr>
      <w:tr w:rsidR="00E973A2">
        <w:tc>
          <w:tcPr>
            <w:tcW w:w="1077" w:type="dxa"/>
            <w:tcBorders>
              <w:top w:val="nil"/>
              <w:bottom w:val="nil"/>
              <w:right w:val="single" w:sz="4" w:space="0" w:color="auto"/>
            </w:tcBorders>
          </w:tcPr>
          <w:p w:rsidR="00E973A2" w:rsidRDefault="00E973A2">
            <w:pPr>
              <w:pStyle w:val="aff8"/>
              <w:jc w:val="center"/>
            </w:pPr>
            <w:r>
              <w:t>1</w:t>
            </w:r>
          </w:p>
        </w:tc>
        <w:tc>
          <w:tcPr>
            <w:tcW w:w="3989" w:type="dxa"/>
            <w:tcBorders>
              <w:top w:val="nil"/>
              <w:left w:val="single" w:sz="4" w:space="0" w:color="auto"/>
              <w:bottom w:val="nil"/>
              <w:right w:val="single" w:sz="4" w:space="0" w:color="auto"/>
            </w:tcBorders>
          </w:tcPr>
          <w:p w:rsidR="00E973A2" w:rsidRDefault="00E973A2">
            <w:pPr>
              <w:pStyle w:val="afff1"/>
            </w:pPr>
            <w:r>
              <w:t>Изучение функциональных обязанностей и проведение занятий с нарядом на местах, медицинский осмотр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15.20</w:t>
            </w:r>
          </w:p>
        </w:tc>
        <w:tc>
          <w:tcPr>
            <w:tcW w:w="1665" w:type="dxa"/>
            <w:tcBorders>
              <w:top w:val="nil"/>
              <w:left w:val="single" w:sz="4" w:space="0" w:color="auto"/>
              <w:bottom w:val="nil"/>
              <w:right w:val="single" w:sz="4" w:space="0" w:color="auto"/>
            </w:tcBorders>
          </w:tcPr>
          <w:p w:rsidR="00E973A2" w:rsidRDefault="00E973A2">
            <w:pPr>
              <w:pStyle w:val="aff8"/>
              <w:jc w:val="center"/>
            </w:pPr>
            <w:r>
              <w:t>16.50</w:t>
            </w:r>
          </w:p>
        </w:tc>
        <w:tc>
          <w:tcPr>
            <w:tcW w:w="1912" w:type="dxa"/>
            <w:tcBorders>
              <w:top w:val="nil"/>
              <w:left w:val="single" w:sz="4" w:space="0" w:color="auto"/>
              <w:bottom w:val="nil"/>
            </w:tcBorders>
          </w:tcPr>
          <w:p w:rsidR="00E973A2" w:rsidRDefault="00E973A2">
            <w:pPr>
              <w:pStyle w:val="aff8"/>
              <w:jc w:val="center"/>
            </w:pPr>
            <w:r>
              <w:t>1 час 30 минут</w:t>
            </w:r>
          </w:p>
        </w:tc>
      </w:tr>
      <w:tr w:rsidR="00E973A2">
        <w:tc>
          <w:tcPr>
            <w:tcW w:w="1077" w:type="dxa"/>
            <w:tcBorders>
              <w:top w:val="nil"/>
              <w:bottom w:val="nil"/>
              <w:right w:val="single" w:sz="4" w:space="0" w:color="auto"/>
            </w:tcBorders>
          </w:tcPr>
          <w:p w:rsidR="00E973A2" w:rsidRDefault="00E973A2">
            <w:pPr>
              <w:pStyle w:val="aff8"/>
              <w:jc w:val="center"/>
            </w:pPr>
            <w:r>
              <w:t>2</w:t>
            </w:r>
          </w:p>
        </w:tc>
        <w:tc>
          <w:tcPr>
            <w:tcW w:w="3989" w:type="dxa"/>
            <w:tcBorders>
              <w:top w:val="nil"/>
              <w:left w:val="single" w:sz="4" w:space="0" w:color="auto"/>
              <w:bottom w:val="nil"/>
              <w:right w:val="single" w:sz="4" w:space="0" w:color="auto"/>
            </w:tcBorders>
          </w:tcPr>
          <w:p w:rsidR="00E973A2" w:rsidRDefault="00E973A2">
            <w:pPr>
              <w:pStyle w:val="afff1"/>
            </w:pPr>
            <w:r>
              <w:t>Личная подготовка, в том числе отдых (сон) внутреннего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16.50</w:t>
            </w:r>
          </w:p>
        </w:tc>
        <w:tc>
          <w:tcPr>
            <w:tcW w:w="1665" w:type="dxa"/>
            <w:tcBorders>
              <w:top w:val="nil"/>
              <w:left w:val="single" w:sz="4" w:space="0" w:color="auto"/>
              <w:bottom w:val="nil"/>
              <w:right w:val="single" w:sz="4" w:space="0" w:color="auto"/>
            </w:tcBorders>
          </w:tcPr>
          <w:p w:rsidR="00E973A2" w:rsidRDefault="00E973A2">
            <w:pPr>
              <w:pStyle w:val="aff8"/>
              <w:jc w:val="center"/>
            </w:pPr>
            <w:r>
              <w:t>18.20</w:t>
            </w:r>
          </w:p>
        </w:tc>
        <w:tc>
          <w:tcPr>
            <w:tcW w:w="1912" w:type="dxa"/>
            <w:tcBorders>
              <w:top w:val="nil"/>
              <w:left w:val="single" w:sz="4" w:space="0" w:color="auto"/>
              <w:bottom w:val="nil"/>
            </w:tcBorders>
          </w:tcPr>
          <w:p w:rsidR="00E973A2" w:rsidRDefault="00E973A2">
            <w:pPr>
              <w:pStyle w:val="aff8"/>
              <w:jc w:val="center"/>
            </w:pPr>
            <w:r>
              <w:t>1 час 30 минут</w:t>
            </w:r>
          </w:p>
        </w:tc>
      </w:tr>
      <w:tr w:rsidR="00E973A2">
        <w:tc>
          <w:tcPr>
            <w:tcW w:w="1077" w:type="dxa"/>
            <w:tcBorders>
              <w:top w:val="nil"/>
              <w:bottom w:val="nil"/>
              <w:right w:val="single" w:sz="4" w:space="0" w:color="auto"/>
            </w:tcBorders>
          </w:tcPr>
          <w:p w:rsidR="00E973A2" w:rsidRDefault="00E973A2">
            <w:pPr>
              <w:pStyle w:val="aff8"/>
              <w:jc w:val="center"/>
            </w:pPr>
            <w:r>
              <w:t>3</w:t>
            </w:r>
          </w:p>
        </w:tc>
        <w:tc>
          <w:tcPr>
            <w:tcW w:w="3989" w:type="dxa"/>
            <w:tcBorders>
              <w:top w:val="nil"/>
              <w:left w:val="single" w:sz="4" w:space="0" w:color="auto"/>
              <w:bottom w:val="nil"/>
              <w:right w:val="single" w:sz="4" w:space="0" w:color="auto"/>
            </w:tcBorders>
          </w:tcPr>
          <w:p w:rsidR="00E973A2" w:rsidRDefault="00E973A2">
            <w:pPr>
              <w:pStyle w:val="afff1"/>
            </w:pPr>
            <w:r>
              <w:t>Проверка готовности к несению службы и убытие к месту развода</w:t>
            </w:r>
          </w:p>
        </w:tc>
        <w:tc>
          <w:tcPr>
            <w:tcW w:w="1627" w:type="dxa"/>
            <w:tcBorders>
              <w:top w:val="nil"/>
              <w:left w:val="single" w:sz="4" w:space="0" w:color="auto"/>
              <w:bottom w:val="nil"/>
              <w:right w:val="single" w:sz="4" w:space="0" w:color="auto"/>
            </w:tcBorders>
          </w:tcPr>
          <w:p w:rsidR="00E973A2" w:rsidRDefault="00E973A2">
            <w:pPr>
              <w:pStyle w:val="aff8"/>
              <w:jc w:val="center"/>
            </w:pPr>
            <w:r>
              <w:t>18.20</w:t>
            </w:r>
          </w:p>
        </w:tc>
        <w:tc>
          <w:tcPr>
            <w:tcW w:w="1665" w:type="dxa"/>
            <w:tcBorders>
              <w:top w:val="nil"/>
              <w:left w:val="single" w:sz="4" w:space="0" w:color="auto"/>
              <w:bottom w:val="nil"/>
              <w:right w:val="single" w:sz="4" w:space="0" w:color="auto"/>
            </w:tcBorders>
          </w:tcPr>
          <w:p w:rsidR="00E973A2" w:rsidRDefault="00E973A2">
            <w:pPr>
              <w:pStyle w:val="aff8"/>
              <w:jc w:val="center"/>
            </w:pPr>
            <w:r>
              <w:t>18.30</w:t>
            </w:r>
          </w:p>
        </w:tc>
        <w:tc>
          <w:tcPr>
            <w:tcW w:w="1912" w:type="dxa"/>
            <w:tcBorders>
              <w:top w:val="nil"/>
              <w:left w:val="single" w:sz="4" w:space="0" w:color="auto"/>
              <w:bottom w:val="nil"/>
            </w:tcBorders>
          </w:tcPr>
          <w:p w:rsidR="00E973A2" w:rsidRDefault="00E973A2">
            <w:pPr>
              <w:pStyle w:val="aff8"/>
              <w:jc w:val="center"/>
            </w:pPr>
            <w:r>
              <w:t>10 минут</w:t>
            </w:r>
          </w:p>
        </w:tc>
      </w:tr>
      <w:tr w:rsidR="00E973A2">
        <w:tc>
          <w:tcPr>
            <w:tcW w:w="1077" w:type="dxa"/>
            <w:tcBorders>
              <w:top w:val="nil"/>
              <w:bottom w:val="nil"/>
              <w:right w:val="single" w:sz="4" w:space="0" w:color="auto"/>
            </w:tcBorders>
          </w:tcPr>
          <w:p w:rsidR="00E973A2" w:rsidRDefault="00E973A2">
            <w:pPr>
              <w:pStyle w:val="aff8"/>
              <w:jc w:val="center"/>
            </w:pPr>
            <w:r>
              <w:t>4</w:t>
            </w:r>
          </w:p>
        </w:tc>
        <w:tc>
          <w:tcPr>
            <w:tcW w:w="3989" w:type="dxa"/>
            <w:tcBorders>
              <w:top w:val="nil"/>
              <w:left w:val="single" w:sz="4" w:space="0" w:color="auto"/>
              <w:bottom w:val="nil"/>
              <w:right w:val="single" w:sz="4" w:space="0" w:color="auto"/>
            </w:tcBorders>
          </w:tcPr>
          <w:p w:rsidR="00E973A2" w:rsidRDefault="00E973A2">
            <w:pPr>
              <w:pStyle w:val="afff1"/>
            </w:pPr>
            <w:r>
              <w:t>Развод внутреннего наряда</w:t>
            </w:r>
          </w:p>
        </w:tc>
        <w:tc>
          <w:tcPr>
            <w:tcW w:w="1627" w:type="dxa"/>
            <w:tcBorders>
              <w:top w:val="nil"/>
              <w:left w:val="single" w:sz="4" w:space="0" w:color="auto"/>
              <w:bottom w:val="nil"/>
              <w:right w:val="single" w:sz="4" w:space="0" w:color="auto"/>
            </w:tcBorders>
          </w:tcPr>
          <w:p w:rsidR="00E973A2" w:rsidRDefault="00E973A2">
            <w:pPr>
              <w:pStyle w:val="aff8"/>
              <w:jc w:val="center"/>
            </w:pPr>
            <w:r>
              <w:t>18.30</w:t>
            </w:r>
          </w:p>
        </w:tc>
        <w:tc>
          <w:tcPr>
            <w:tcW w:w="1665" w:type="dxa"/>
            <w:tcBorders>
              <w:top w:val="nil"/>
              <w:left w:val="single" w:sz="4" w:space="0" w:color="auto"/>
              <w:bottom w:val="nil"/>
              <w:right w:val="single" w:sz="4" w:space="0" w:color="auto"/>
            </w:tcBorders>
          </w:tcPr>
          <w:p w:rsidR="00E973A2" w:rsidRDefault="00E973A2">
            <w:pPr>
              <w:pStyle w:val="aff8"/>
              <w:jc w:val="center"/>
            </w:pPr>
            <w:r>
              <w:t>19.00</w:t>
            </w:r>
          </w:p>
        </w:tc>
        <w:tc>
          <w:tcPr>
            <w:tcW w:w="1912" w:type="dxa"/>
            <w:tcBorders>
              <w:top w:val="nil"/>
              <w:left w:val="single" w:sz="4" w:space="0" w:color="auto"/>
              <w:bottom w:val="nil"/>
            </w:tcBorders>
          </w:tcPr>
          <w:p w:rsidR="00E973A2" w:rsidRDefault="00E973A2">
            <w:pPr>
              <w:pStyle w:val="aff8"/>
              <w:jc w:val="center"/>
            </w:pPr>
            <w:r>
              <w:t>30 минут</w:t>
            </w:r>
          </w:p>
        </w:tc>
      </w:tr>
      <w:tr w:rsidR="00E973A2">
        <w:tc>
          <w:tcPr>
            <w:tcW w:w="1077" w:type="dxa"/>
            <w:tcBorders>
              <w:top w:val="nil"/>
              <w:bottom w:val="single" w:sz="4" w:space="0" w:color="auto"/>
              <w:right w:val="single" w:sz="4" w:space="0" w:color="auto"/>
            </w:tcBorders>
          </w:tcPr>
          <w:p w:rsidR="00E973A2" w:rsidRDefault="00E973A2">
            <w:pPr>
              <w:pStyle w:val="aff8"/>
              <w:jc w:val="center"/>
            </w:pPr>
            <w:r>
              <w:t>5</w:t>
            </w:r>
          </w:p>
        </w:tc>
        <w:tc>
          <w:tcPr>
            <w:tcW w:w="3989" w:type="dxa"/>
            <w:tcBorders>
              <w:top w:val="nil"/>
              <w:left w:val="single" w:sz="4" w:space="0" w:color="auto"/>
              <w:bottom w:val="single" w:sz="4" w:space="0" w:color="auto"/>
              <w:right w:val="single" w:sz="4" w:space="0" w:color="auto"/>
            </w:tcBorders>
          </w:tcPr>
          <w:p w:rsidR="00E973A2" w:rsidRDefault="00E973A2">
            <w:pPr>
              <w:pStyle w:val="afff1"/>
            </w:pPr>
            <w:r>
              <w:t>Время отдыха дежурного по роте</w:t>
            </w:r>
          </w:p>
        </w:tc>
        <w:tc>
          <w:tcPr>
            <w:tcW w:w="1627" w:type="dxa"/>
            <w:tcBorders>
              <w:top w:val="nil"/>
              <w:left w:val="single" w:sz="4" w:space="0" w:color="auto"/>
              <w:bottom w:val="single" w:sz="4" w:space="0" w:color="auto"/>
              <w:right w:val="single" w:sz="4" w:space="0" w:color="auto"/>
            </w:tcBorders>
          </w:tcPr>
          <w:p w:rsidR="00E973A2" w:rsidRDefault="00E973A2">
            <w:pPr>
              <w:pStyle w:val="aff8"/>
              <w:jc w:val="center"/>
            </w:pPr>
            <w:r>
              <w:t>9.00</w:t>
            </w:r>
          </w:p>
        </w:tc>
        <w:tc>
          <w:tcPr>
            <w:tcW w:w="1665" w:type="dxa"/>
            <w:tcBorders>
              <w:top w:val="nil"/>
              <w:left w:val="single" w:sz="4" w:space="0" w:color="auto"/>
              <w:bottom w:val="single" w:sz="4" w:space="0" w:color="auto"/>
              <w:right w:val="single" w:sz="4" w:space="0" w:color="auto"/>
            </w:tcBorders>
          </w:tcPr>
          <w:p w:rsidR="00E973A2" w:rsidRDefault="00E973A2">
            <w:pPr>
              <w:pStyle w:val="aff8"/>
              <w:jc w:val="center"/>
            </w:pPr>
            <w:r>
              <w:t>13.00</w:t>
            </w:r>
          </w:p>
        </w:tc>
        <w:tc>
          <w:tcPr>
            <w:tcW w:w="1912" w:type="dxa"/>
            <w:tcBorders>
              <w:top w:val="nil"/>
              <w:left w:val="single" w:sz="4" w:space="0" w:color="auto"/>
              <w:bottom w:val="single" w:sz="4" w:space="0" w:color="auto"/>
            </w:tcBorders>
          </w:tcPr>
          <w:p w:rsidR="00E973A2" w:rsidRDefault="00E973A2">
            <w:pPr>
              <w:pStyle w:val="aff8"/>
              <w:jc w:val="center"/>
            </w:pPr>
            <w:r>
              <w:t>4 часа</w:t>
            </w:r>
          </w:p>
        </w:tc>
      </w:tr>
    </w:tbl>
    <w:p w:rsidR="00E973A2" w:rsidRDefault="00E973A2"/>
    <w:p w:rsidR="00E973A2" w:rsidRDefault="00E973A2">
      <w:pPr>
        <w:pStyle w:val="aff9"/>
        <w:rPr>
          <w:sz w:val="22"/>
          <w:szCs w:val="22"/>
        </w:rPr>
      </w:pPr>
      <w:r>
        <w:rPr>
          <w:sz w:val="22"/>
          <w:szCs w:val="22"/>
        </w:rPr>
        <w:t>Начальник учебных сборов  _______________________________________________</w:t>
      </w:r>
    </w:p>
    <w:p w:rsidR="00E973A2" w:rsidRDefault="00E973A2">
      <w:pPr>
        <w:pStyle w:val="aff9"/>
        <w:rPr>
          <w:sz w:val="22"/>
          <w:szCs w:val="22"/>
        </w:rPr>
      </w:pPr>
      <w:r>
        <w:rPr>
          <w:sz w:val="22"/>
          <w:szCs w:val="22"/>
        </w:rPr>
        <w:t xml:space="preserve">                                 (подпись, инициал имени, фамилия)</w:t>
      </w:r>
    </w:p>
    <w:p w:rsidR="00E973A2" w:rsidRDefault="00E973A2"/>
    <w:p w:rsidR="00E973A2" w:rsidRDefault="00E973A2">
      <w:pPr>
        <w:pStyle w:val="aff9"/>
        <w:rPr>
          <w:sz w:val="22"/>
          <w:szCs w:val="22"/>
        </w:rPr>
      </w:pPr>
      <w:r>
        <w:rPr>
          <w:sz w:val="22"/>
          <w:szCs w:val="22"/>
        </w:rPr>
        <w:t>"___"__________20__г.</w:t>
      </w:r>
    </w:p>
    <w:p w:rsidR="00E973A2" w:rsidRDefault="00E973A2"/>
    <w:p w:rsidR="00E973A2" w:rsidRDefault="00E973A2">
      <w:pPr>
        <w:ind w:firstLine="698"/>
        <w:jc w:val="right"/>
      </w:pPr>
      <w:bookmarkStart w:id="127" w:name="sub_18000"/>
      <w:r>
        <w:rPr>
          <w:rStyle w:val="a3"/>
          <w:bCs/>
        </w:rPr>
        <w:t>Приложение N 8</w:t>
      </w:r>
      <w:r>
        <w:rPr>
          <w:rStyle w:val="a3"/>
          <w:bCs/>
        </w:rPr>
        <w:br/>
        <w:t>к Инструкции (</w:t>
      </w:r>
      <w:hyperlink w:anchor="sub_447" w:history="1">
        <w:r>
          <w:rPr>
            <w:rStyle w:val="a4"/>
            <w:rFonts w:cs="Arial"/>
          </w:rPr>
          <w:t>п. 47</w:t>
        </w:r>
      </w:hyperlink>
      <w:r>
        <w:rPr>
          <w:rStyle w:val="a3"/>
          <w:bCs/>
        </w:rPr>
        <w:t>)</w:t>
      </w:r>
    </w:p>
    <w:bookmarkEnd w:id="127"/>
    <w:p w:rsidR="00E973A2" w:rsidRDefault="00E973A2"/>
    <w:p w:rsidR="00E973A2" w:rsidRDefault="00E973A2">
      <w:pPr>
        <w:pStyle w:val="1"/>
      </w:pPr>
      <w:r>
        <w:t>Требования безопасности при проведении стрельб</w:t>
      </w:r>
    </w:p>
    <w:p w:rsidR="00E973A2" w:rsidRDefault="00E973A2"/>
    <w:p w:rsidR="00E973A2" w:rsidRDefault="00E973A2">
      <w:bookmarkStart w:id="128" w:name="sub_18001"/>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E973A2" w:rsidRDefault="00E973A2">
      <w:bookmarkStart w:id="129" w:name="sub_18002"/>
      <w:bookmarkEnd w:id="128"/>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E973A2" w:rsidRDefault="00E973A2">
      <w:bookmarkStart w:id="130" w:name="sub_18003"/>
      <w:bookmarkEnd w:id="129"/>
      <w: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E973A2" w:rsidRDefault="00E973A2">
      <w:bookmarkStart w:id="131" w:name="sub_18004"/>
      <w:bookmarkEnd w:id="130"/>
      <w: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bookmarkEnd w:id="131"/>
    <w:p w:rsidR="00E973A2" w:rsidRDefault="00E973A2">
      <w:r>
        <w:t>В тире и на стрельбище запрещается:</w:t>
      </w:r>
    </w:p>
    <w:p w:rsidR="00E973A2" w:rsidRDefault="00E973A2">
      <w:r>
        <w:t>производить стрельбу из неисправного оружия и при поднятом белом флаге;</w:t>
      </w:r>
    </w:p>
    <w:p w:rsidR="00E973A2" w:rsidRDefault="00E973A2">
      <w:r>
        <w:t>брать или трогать на огневом рубеже оружие или подходить к нему без команды руководителя стрельб;</w:t>
      </w:r>
    </w:p>
    <w:p w:rsidR="00E973A2" w:rsidRDefault="00E973A2">
      <w:r>
        <w:t>заряжать оружие до команды руководителя стрельб;</w:t>
      </w:r>
    </w:p>
    <w:p w:rsidR="00E973A2" w:rsidRDefault="00E973A2">
      <w:r>
        <w:t>прицеливаться и направлять оружие в стороны и тыл, а также в людей;</w:t>
      </w:r>
    </w:p>
    <w:p w:rsidR="00E973A2" w:rsidRDefault="00E973A2">
      <w:r>
        <w:t>выносить заряженное оружие с огневого рубежа;</w:t>
      </w:r>
    </w:p>
    <w:p w:rsidR="00E973A2" w:rsidRDefault="00E973A2">
      <w:r>
        <w:t>находиться на огневом рубеже посторонним, кроме стреляющей смены;</w:t>
      </w:r>
    </w:p>
    <w:p w:rsidR="00E973A2" w:rsidRDefault="00E973A2">
      <w:r>
        <w:t>оставлять где бы то ни было заряженное оружие или передавать другим лицам без разрешения руководителя стрельб;</w:t>
      </w:r>
    </w:p>
    <w:p w:rsidR="00E973A2" w:rsidRDefault="00E973A2">
      <w:r>
        <w:t>производить стрельбу непараллельно директрисе (направлению) стрельбища (тира);</w:t>
      </w:r>
    </w:p>
    <w:p w:rsidR="00E973A2" w:rsidRDefault="00E973A2">
      <w:r>
        <w:t>стрелять в тире одновременно из разных видов оружия;</w:t>
      </w:r>
    </w:p>
    <w:p w:rsidR="00E973A2" w:rsidRDefault="00E973A2">
      <w:r>
        <w:t>находиться на огневом рубеже кому бы то ни было до сигнала (команды) "Огонь" и после сигнала (команды) "Отбой" старшего руководителя стрельб.</w:t>
      </w:r>
    </w:p>
    <w:p w:rsidR="00E973A2" w:rsidRDefault="00E973A2">
      <w:bookmarkStart w:id="132" w:name="sub_18005"/>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E973A2" w:rsidRDefault="00E973A2">
      <w:bookmarkStart w:id="133" w:name="sub_18006"/>
      <w:bookmarkEnd w:id="132"/>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E973A2" w:rsidRDefault="00E973A2">
      <w:bookmarkStart w:id="134" w:name="sub_18007"/>
      <w:bookmarkEnd w:id="133"/>
      <w:r>
        <w:t>7. Заряжается оружие на огневом рубеже и только по команде "Заряжай" руководителя стрельб.</w:t>
      </w:r>
    </w:p>
    <w:p w:rsidR="00E973A2" w:rsidRDefault="00E973A2">
      <w:bookmarkStart w:id="135" w:name="sub_18008"/>
      <w:bookmarkEnd w:id="134"/>
      <w:r>
        <w:t>8. Чистка оружия производится в специально отведенных местах под руководством педагогического работника.</w:t>
      </w:r>
    </w:p>
    <w:p w:rsidR="00E973A2" w:rsidRDefault="00E973A2">
      <w:bookmarkStart w:id="136" w:name="sub_18009"/>
      <w:bookmarkEnd w:id="135"/>
      <w:r>
        <w:t>9. Для проведения стрельбы из спортивного оружия руководитель образовательного учреждения издает письменный приказ, в котором указывает:</w:t>
      </w:r>
    </w:p>
    <w:bookmarkEnd w:id="136"/>
    <w:p w:rsidR="00E973A2" w:rsidRDefault="00E973A2">
      <w:r>
        <w:t>дату, место, наименование класса (курса) и количество привлекаемых обучающихся;</w:t>
      </w:r>
    </w:p>
    <w:p w:rsidR="00E973A2" w:rsidRDefault="00E973A2">
      <w:r>
        <w:t>вид, количество и номера спортивного оружия, которое будет использоваться при стрельбе, количество необходимых патронов (пулек);</w:t>
      </w:r>
    </w:p>
    <w:p w:rsidR="00E973A2" w:rsidRDefault="00E973A2">
      <w:r>
        <w:t>наименование упражнения;</w:t>
      </w:r>
    </w:p>
    <w:p w:rsidR="00E973A2" w:rsidRDefault="00E973A2">
      <w:r>
        <w:t>фамилию педагогического работника;</w:t>
      </w:r>
    </w:p>
    <w:p w:rsidR="00E973A2" w:rsidRDefault="00E973A2">
      <w:r>
        <w:t>необходимые средства оказания первой медицинской помощи.</w:t>
      </w:r>
    </w:p>
    <w:p w:rsidR="00E973A2" w:rsidRDefault="00E973A2">
      <w:bookmarkStart w:id="137" w:name="sub_18010"/>
      <w: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bookmarkEnd w:id="137"/>
    <w:p w:rsidR="00E973A2" w:rsidRDefault="00E973A2">
      <w:r>
        <w:t>Акт подписывается педагогическим работником, классным руководителем и утверждается руководителем образовательного учреждения.</w:t>
      </w:r>
    </w:p>
    <w:p w:rsidR="00E973A2" w:rsidRDefault="00E973A2">
      <w:bookmarkStart w:id="138" w:name="sub_18011"/>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bookmarkEnd w:id="138"/>
    <w:p w:rsidR="00E973A2" w:rsidRDefault="00E973A2"/>
    <w:p w:rsidR="00E973A2" w:rsidRDefault="00E973A2">
      <w:pPr>
        <w:ind w:firstLine="698"/>
        <w:jc w:val="right"/>
      </w:pPr>
      <w:bookmarkStart w:id="139" w:name="sub_19000"/>
      <w:r>
        <w:rPr>
          <w:rStyle w:val="a3"/>
          <w:bCs/>
        </w:rPr>
        <w:t>Приложение N 9</w:t>
      </w:r>
      <w:r>
        <w:rPr>
          <w:rStyle w:val="a3"/>
          <w:bCs/>
        </w:rPr>
        <w:br/>
        <w:t>к Инструкции (</w:t>
      </w:r>
      <w:hyperlink w:anchor="sub_453" w:history="1">
        <w:r>
          <w:rPr>
            <w:rStyle w:val="a4"/>
            <w:rFonts w:cs="Arial"/>
          </w:rPr>
          <w:t>п. 53</w:t>
        </w:r>
      </w:hyperlink>
      <w:r>
        <w:rPr>
          <w:rStyle w:val="a3"/>
          <w:bCs/>
        </w:rPr>
        <w:t>)</w:t>
      </w:r>
    </w:p>
    <w:bookmarkEnd w:id="139"/>
    <w:p w:rsidR="00E973A2" w:rsidRDefault="00E973A2"/>
    <w:p w:rsidR="00E973A2" w:rsidRDefault="00E973A2">
      <w:pPr>
        <w:pStyle w:val="1"/>
      </w:pPr>
      <w:r>
        <w:t>Рекомендации по оценке результатов учебных сборов</w:t>
      </w:r>
    </w:p>
    <w:p w:rsidR="00E973A2" w:rsidRDefault="00E973A2"/>
    <w:p w:rsidR="00E973A2" w:rsidRDefault="00E973A2">
      <w:r>
        <w:t>Результаты учебных сборов оцениваются по следующим направлениям:</w:t>
      </w:r>
    </w:p>
    <w:p w:rsidR="00E973A2" w:rsidRDefault="00E973A2">
      <w:r>
        <w:t>по тактической подготовке - выбор места для стрельбы, трассировка окопа, передвижение на поле боя перебежками и переползанием;</w:t>
      </w:r>
    </w:p>
    <w:p w:rsidR="00E973A2" w:rsidRDefault="00E973A2">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E973A2" w:rsidRDefault="00E973A2">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E973A2" w:rsidRDefault="00E973A2">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E973A2" w:rsidRDefault="00E973A2">
      <w:r>
        <w:t>по медицинской подготовке - остановка кровотечения, наложение повязки на раны верхних и нижних конечностей;</w:t>
      </w:r>
    </w:p>
    <w:p w:rsidR="00E973A2" w:rsidRDefault="00E973A2">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E973A2" w:rsidRDefault="00E973A2">
      <w:r>
        <w:t>Индивидуальная оценка каждого гражданина складывается из оценок, полученных за выполнение каждого норматива:</w:t>
      </w:r>
    </w:p>
    <w:p w:rsidR="00E973A2" w:rsidRDefault="00E973A2">
      <w:r>
        <w:t>"отлично", если не менее 50 процентов нормативов выполнено на "отлично", остальные - на "хорошо";</w:t>
      </w:r>
    </w:p>
    <w:p w:rsidR="00E973A2" w:rsidRDefault="00E973A2">
      <w:r>
        <w:t>"хорошо", если не менее 50 процентов нормативов выполнено на "отлично" и "хорошо", остальные - не ниже "удовлетворительно";</w:t>
      </w:r>
    </w:p>
    <w:p w:rsidR="00E973A2" w:rsidRDefault="00E973A2">
      <w:r>
        <w:t>"удовлетворительно", если не более чем по одному из нормативов получена оценка "неудовлетворительно";</w:t>
      </w:r>
    </w:p>
    <w:p w:rsidR="00E973A2" w:rsidRDefault="00E973A2">
      <w:r>
        <w:t>"неудовлетворительно", если по нормативам получены две и более оценки "неудовлетворительно".</w:t>
      </w:r>
    </w:p>
    <w:p w:rsidR="00E973A2" w:rsidRDefault="00E973A2">
      <w:r>
        <w:t>Общая оценка за учебные сборы выставляется:</w:t>
      </w:r>
    </w:p>
    <w:p w:rsidR="00E973A2" w:rsidRDefault="00E973A2">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E973A2" w:rsidRDefault="00E973A2">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E973A2" w:rsidRDefault="00E973A2">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E973A2" w:rsidRDefault="00E973A2">
      <w:r>
        <w:t>"неудовлетворительно", если по двум и более разделам учебной программы получены оценки "неудовлетворительно".</w:t>
      </w:r>
    </w:p>
    <w:p w:rsidR="00E973A2" w:rsidRDefault="00E973A2"/>
    <w:sectPr w:rsidR="00E973A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C1"/>
    <w:rsid w:val="000A7115"/>
    <w:rsid w:val="001F32C1"/>
    <w:rsid w:val="00765721"/>
    <w:rsid w:val="00E9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4C720B-FE8D-435C-8EB2-813004F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D4D0C8"/>
    </w:rPr>
  </w:style>
  <w:style w:type="character" w:customStyle="1" w:styleId="ae">
    <w:name w:val="Название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613.1000" TargetMode="External"/><Relationship Id="rId13" Type="http://schemas.openxmlformats.org/officeDocument/2006/relationships/hyperlink" Target="garantF1://92187.8114" TargetMode="External"/><Relationship Id="rId18" Type="http://schemas.openxmlformats.org/officeDocument/2006/relationships/hyperlink" Target="garantF1://92187.0" TargetMode="External"/><Relationship Id="rId26" Type="http://schemas.openxmlformats.org/officeDocument/2006/relationships/hyperlink" Target="garantF1://10003000.0" TargetMode="External"/><Relationship Id="rId3" Type="http://schemas.openxmlformats.org/officeDocument/2006/relationships/webSettings" Target="webSettings.xml"/><Relationship Id="rId21" Type="http://schemas.openxmlformats.org/officeDocument/2006/relationships/hyperlink" Target="garantF1://81486.0" TargetMode="External"/><Relationship Id="rId7" Type="http://schemas.openxmlformats.org/officeDocument/2006/relationships/hyperlink" Target="garantF1://81486.1000" TargetMode="External"/><Relationship Id="rId12" Type="http://schemas.openxmlformats.org/officeDocument/2006/relationships/hyperlink" Target="garantF1://5532903.0" TargetMode="External"/><Relationship Id="rId17" Type="http://schemas.openxmlformats.org/officeDocument/2006/relationships/hyperlink" Target="garantF1://92187.8000" TargetMode="External"/><Relationship Id="rId25" Type="http://schemas.openxmlformats.org/officeDocument/2006/relationships/hyperlink" Target="garantF1://82178.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92187.8114" TargetMode="External"/><Relationship Id="rId20" Type="http://schemas.openxmlformats.org/officeDocument/2006/relationships/hyperlink" Target="garantF1://71197238.1111" TargetMode="External"/><Relationship Id="rId29" Type="http://schemas.openxmlformats.org/officeDocument/2006/relationships/hyperlink" Target="garantF1://99607.0" TargetMode="External"/><Relationship Id="rId1" Type="http://schemas.openxmlformats.org/officeDocument/2006/relationships/styles" Target="styles.xml"/><Relationship Id="rId6" Type="http://schemas.openxmlformats.org/officeDocument/2006/relationships/hyperlink" Target="garantF1://10064235.0" TargetMode="External"/><Relationship Id="rId11" Type="http://schemas.openxmlformats.org/officeDocument/2006/relationships/hyperlink" Target="garantF1://5532903.0" TargetMode="External"/><Relationship Id="rId24" Type="http://schemas.openxmlformats.org/officeDocument/2006/relationships/hyperlink" Target="garantF1://92187.0" TargetMode="External"/><Relationship Id="rId32" Type="http://schemas.openxmlformats.org/officeDocument/2006/relationships/fontTable" Target="fontTable.xml"/><Relationship Id="rId5" Type="http://schemas.openxmlformats.org/officeDocument/2006/relationships/hyperlink" Target="garantF1://78405.13" TargetMode="External"/><Relationship Id="rId15" Type="http://schemas.openxmlformats.org/officeDocument/2006/relationships/hyperlink" Target="garantF1://92187.0" TargetMode="External"/><Relationship Id="rId23" Type="http://schemas.openxmlformats.org/officeDocument/2006/relationships/hyperlink" Target="garantF1://92187.0" TargetMode="External"/><Relationship Id="rId28" Type="http://schemas.openxmlformats.org/officeDocument/2006/relationships/hyperlink" Target="garantF1://99607.0" TargetMode="External"/><Relationship Id="rId10" Type="http://schemas.openxmlformats.org/officeDocument/2006/relationships/hyperlink" Target="garantF1://5532903.0" TargetMode="External"/><Relationship Id="rId19" Type="http://schemas.openxmlformats.org/officeDocument/2006/relationships/hyperlink" Target="garantF1://71197238.1111" TargetMode="External"/><Relationship Id="rId31" Type="http://schemas.openxmlformats.org/officeDocument/2006/relationships/hyperlink" Target="garantF1://99607.0" TargetMode="External"/><Relationship Id="rId4" Type="http://schemas.openxmlformats.org/officeDocument/2006/relationships/hyperlink" Target="garantF1://81486.2" TargetMode="External"/><Relationship Id="rId9" Type="http://schemas.openxmlformats.org/officeDocument/2006/relationships/hyperlink" Target="garantF1://94968.1073" TargetMode="External"/><Relationship Id="rId14" Type="http://schemas.openxmlformats.org/officeDocument/2006/relationships/hyperlink" Target="garantF1://92187.8000" TargetMode="External"/><Relationship Id="rId22" Type="http://schemas.openxmlformats.org/officeDocument/2006/relationships/hyperlink" Target="garantF1://82178.0" TargetMode="External"/><Relationship Id="rId27" Type="http://schemas.openxmlformats.org/officeDocument/2006/relationships/hyperlink" Target="garantF1://78405.0" TargetMode="External"/><Relationship Id="rId30" Type="http://schemas.openxmlformats.org/officeDocument/2006/relationships/hyperlink" Target="garantF1://996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11420</Words>
  <Characters>65100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Завуч 1 корпус</cp:lastModifiedBy>
  <cp:revision>2</cp:revision>
  <dcterms:created xsi:type="dcterms:W3CDTF">2022-04-27T13:31:00Z</dcterms:created>
  <dcterms:modified xsi:type="dcterms:W3CDTF">2022-04-27T13:31:00Z</dcterms:modified>
</cp:coreProperties>
</file>