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E5D" w:rsidRDefault="006D522E" w:rsidP="000B3A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BB">
        <w:rPr>
          <w:rFonts w:ascii="Times New Roman" w:hAnsi="Times New Roman" w:cs="Times New Roman"/>
          <w:sz w:val="28"/>
          <w:szCs w:val="28"/>
        </w:rPr>
        <w:t xml:space="preserve">В рамках проекта «Будущих родителей растим с детства» в старшей группе «Гномики» прошло четвертое занятие. Данное занятие научило детей </w:t>
      </w:r>
      <w:r w:rsidRPr="007E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актуализировать представления об основных отличительных свойствах и качествах детей (возраст, пол, характер, ведущий вид деятельности), с</w:t>
      </w:r>
      <w:r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пособствовало развитию умения понимать причины ссор и возникающие при этом чувства, с</w:t>
      </w:r>
      <w:r w:rsidRPr="007E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тимулировало интерес к теме </w:t>
      </w:r>
      <w:proofErr w:type="spellStart"/>
      <w:r w:rsidRPr="007E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родительства</w:t>
      </w:r>
      <w:proofErr w:type="spellEnd"/>
      <w:r w:rsidRPr="007E6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BB"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освоения данных задач прошел через игровые </w:t>
      </w:r>
      <w:r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7E6BBB"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квадратами, </w:t>
      </w:r>
      <w:r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«Выбери игру»</w:t>
      </w:r>
      <w:r w:rsidR="00225E5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«Характер можно потрогать»</w:t>
      </w:r>
      <w:r w:rsid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BBB" w:rsidRPr="007E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 мириться!»</w:t>
      </w:r>
      <w:r w:rsid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A57" w:rsidRPr="000B3A57" w:rsidRDefault="000B3A57" w:rsidP="000B3A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с квадратами дети п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эти квадраты - дети. Раздели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 полу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мальчиков и отдельно девочек. Затем распредели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 возрасту: начиная с самых младших и заканчивая самыми старшими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Выяснили, что в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дети, как и взрослые, отличаются внешностью, полом (мальчик или девочка) и возрастом. Ребенок, который недавно родился и еще не умеет ходить, называется грудничок. Когда он подрастет и начнет ходить в детский сад, станет дошкольником. И совсем большой ребенок, который давно ходит в школу, называется подросток.</w:t>
      </w:r>
    </w:p>
    <w:p w:rsidR="00726857" w:rsidRDefault="000B3A57" w:rsidP="007E6B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«Выбери игру»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 понять, что все дети</w:t>
      </w:r>
      <w:r w:rsidRPr="000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играть. Но чем старше становится ребенок, тем сложнее становятся его игры. Игры помогают детям расти и развиваться, в каждом возрасте – по-особому. Но мало просто дать ребенку игрушку в руки, нужно научить с ней играть.</w:t>
      </w:r>
    </w:p>
    <w:p w:rsidR="00225E5D" w:rsidRDefault="00225E5D" w:rsidP="00225E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2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«Характер можно потрогать»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дала понять, что к</w:t>
      </w:r>
      <w:r w:rsidRPr="00225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ребенок имеет свой особенный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225E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плохих и хороших, просто каждый характер имеет свои сильные и слабые стороны. Папы и мамы любят своих детей просто за то, что они у них есть, какой бы характер у них не был.</w:t>
      </w:r>
    </w:p>
    <w:p w:rsidR="00225E5D" w:rsidRDefault="00225E5D" w:rsidP="00225E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«Давай мириться!»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научила детей </w:t>
      </w:r>
      <w:r w:rsidR="007C6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ссориться, а если такое и случилось, уметь прощать друг друга и помириться.</w:t>
      </w:r>
    </w:p>
    <w:p w:rsidR="007C668E" w:rsidRPr="00225E5D" w:rsidRDefault="007C668E" w:rsidP="00225E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получилось очень познавательным и поучительным.</w:t>
      </w:r>
    </w:p>
    <w:sectPr w:rsidR="007C668E" w:rsidRPr="0022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2E"/>
    <w:rsid w:val="000B3A57"/>
    <w:rsid w:val="00210360"/>
    <w:rsid w:val="00225E5D"/>
    <w:rsid w:val="006D522E"/>
    <w:rsid w:val="007C668E"/>
    <w:rsid w:val="007E6BBB"/>
    <w:rsid w:val="008C18F3"/>
    <w:rsid w:val="00C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A057C-736B-482B-BAB4-5C2A17B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Елена Стеньшина</cp:lastModifiedBy>
  <cp:revision>2</cp:revision>
  <dcterms:created xsi:type="dcterms:W3CDTF">2022-04-15T14:02:00Z</dcterms:created>
  <dcterms:modified xsi:type="dcterms:W3CDTF">2022-04-15T14:02:00Z</dcterms:modified>
</cp:coreProperties>
</file>