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5D" w:rsidRPr="00EB63A2" w:rsidRDefault="00DC0FEB" w:rsidP="00EB63A2">
      <w:pPr>
        <w:pStyle w:val="1"/>
        <w:shd w:val="clear" w:color="auto" w:fill="auto"/>
        <w:spacing w:after="260" w:line="230" w:lineRule="auto"/>
        <w:ind w:firstLine="0"/>
        <w:rPr>
          <w:rFonts w:eastAsia="Arial"/>
          <w:sz w:val="20"/>
          <w:szCs w:val="20"/>
        </w:rPr>
      </w:pPr>
      <w:r>
        <w:rPr>
          <w:bCs/>
          <w:sz w:val="24"/>
          <w:szCs w:val="24"/>
          <w:lang w:eastAsia="ru-RU"/>
        </w:rPr>
        <w:tab/>
      </w:r>
      <w:proofErr w:type="gramStart"/>
      <w:r w:rsidR="00EB63A2" w:rsidRPr="0053187F">
        <w:rPr>
          <w:rStyle w:val="markedcontent"/>
          <w:rFonts w:eastAsia="Arial"/>
          <w:sz w:val="20"/>
          <w:szCs w:val="20"/>
        </w:rPr>
        <w:t>ПРИНЯТ</w:t>
      </w:r>
      <w:proofErr w:type="gramEnd"/>
      <w:r w:rsidR="00EB63A2" w:rsidRPr="0053187F">
        <w:rPr>
          <w:rStyle w:val="markedcontent"/>
          <w:rFonts w:eastAsia="Arial"/>
          <w:sz w:val="20"/>
          <w:szCs w:val="20"/>
        </w:rPr>
        <w:t xml:space="preserve">                                                                    УТВЕРЖДЕНО</w:t>
      </w:r>
      <w:r w:rsidR="00EB63A2" w:rsidRPr="0053187F">
        <w:rPr>
          <w:sz w:val="20"/>
          <w:szCs w:val="20"/>
        </w:rPr>
        <w:br/>
      </w:r>
      <w:r w:rsidR="00EB63A2" w:rsidRPr="0053187F">
        <w:rPr>
          <w:rStyle w:val="markedcontent"/>
          <w:rFonts w:eastAsia="Arial"/>
          <w:sz w:val="20"/>
          <w:szCs w:val="20"/>
        </w:rPr>
        <w:t>на Общем собрании работников                             приказом по МБОУ «Караевская ООШ»</w:t>
      </w:r>
      <w:r w:rsidR="00EB63A2" w:rsidRPr="0053187F">
        <w:rPr>
          <w:sz w:val="20"/>
          <w:szCs w:val="20"/>
        </w:rPr>
        <w:br/>
      </w:r>
      <w:r w:rsidR="00EB63A2" w:rsidRPr="0053187F">
        <w:rPr>
          <w:rStyle w:val="markedcontent"/>
          <w:rFonts w:eastAsia="Arial"/>
          <w:sz w:val="20"/>
          <w:szCs w:val="20"/>
        </w:rPr>
        <w:t>МБОУ «Караевская ООШ»                                     от 01.04.2022 г. № 25</w:t>
      </w:r>
      <w:r w:rsidR="00EB63A2" w:rsidRPr="0053187F">
        <w:rPr>
          <w:sz w:val="20"/>
          <w:szCs w:val="20"/>
        </w:rPr>
        <w:br/>
      </w:r>
      <w:r w:rsidR="00EB63A2" w:rsidRPr="0053187F">
        <w:rPr>
          <w:rStyle w:val="markedcontent"/>
          <w:rFonts w:eastAsia="Arial"/>
          <w:sz w:val="20"/>
          <w:szCs w:val="20"/>
        </w:rPr>
        <w:t xml:space="preserve">Протокол от «01» апреля  2022 г. №1                        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</w:t>
      </w:r>
    </w:p>
    <w:p w:rsidR="005D1C5D" w:rsidRPr="005D1C5D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C5D" w:rsidRPr="00EB63A2" w:rsidRDefault="005D1C5D" w:rsidP="005D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/>
          <w:bCs/>
          <w:lang w:eastAsia="ru-RU"/>
        </w:rPr>
        <w:t>Стандарты и процедуры</w:t>
      </w:r>
    </w:p>
    <w:p w:rsidR="005D1C5D" w:rsidRPr="00EB63A2" w:rsidRDefault="005D1C5D" w:rsidP="005D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63A2">
        <w:rPr>
          <w:rFonts w:ascii="Times New Roman" w:eastAsia="Times New Roman" w:hAnsi="Times New Roman" w:cs="Times New Roman"/>
          <w:b/>
          <w:bCs/>
          <w:lang w:eastAsia="ru-RU"/>
        </w:rPr>
        <w:t>направленные на обеспечение добросовестной р</w:t>
      </w:r>
      <w:r w:rsidR="00DC0FEB" w:rsidRPr="00EB63A2">
        <w:rPr>
          <w:rFonts w:ascii="Times New Roman" w:eastAsia="Times New Roman" w:hAnsi="Times New Roman" w:cs="Times New Roman"/>
          <w:b/>
          <w:bCs/>
          <w:lang w:eastAsia="ru-RU"/>
        </w:rPr>
        <w:t xml:space="preserve">аботы и поведения работников </w:t>
      </w:r>
      <w:r w:rsidR="00EB63A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</w:t>
      </w:r>
      <w:r w:rsidR="00DC0FEB" w:rsidRPr="00EB63A2">
        <w:rPr>
          <w:rFonts w:ascii="Times New Roman" w:eastAsia="Times New Roman" w:hAnsi="Times New Roman" w:cs="Times New Roman"/>
          <w:b/>
          <w:bCs/>
          <w:lang w:eastAsia="ru-RU"/>
        </w:rPr>
        <w:t>МБ</w:t>
      </w:r>
      <w:r w:rsidRPr="00EB63A2">
        <w:rPr>
          <w:rFonts w:ascii="Times New Roman" w:eastAsia="Times New Roman" w:hAnsi="Times New Roman" w:cs="Times New Roman"/>
          <w:b/>
          <w:bCs/>
          <w:lang w:eastAsia="ru-RU"/>
        </w:rPr>
        <w:t xml:space="preserve">ОУ </w:t>
      </w:r>
      <w:r w:rsidRPr="00EB63A2">
        <w:rPr>
          <w:rFonts w:ascii="Times New Roman" w:eastAsia="Times New Roman" w:hAnsi="Times New Roman" w:cs="Times New Roman"/>
          <w:b/>
          <w:lang w:eastAsia="ru-RU"/>
        </w:rPr>
        <w:t>«</w:t>
      </w:r>
      <w:r w:rsidR="00EB63A2" w:rsidRPr="00EB63A2">
        <w:rPr>
          <w:rFonts w:ascii="Times New Roman" w:eastAsia="Times New Roman" w:hAnsi="Times New Roman" w:cs="Times New Roman"/>
          <w:b/>
          <w:lang w:eastAsia="ru-RU"/>
        </w:rPr>
        <w:t>Караев</w:t>
      </w:r>
      <w:r w:rsidR="00DC0FEB" w:rsidRPr="00EB63A2">
        <w:rPr>
          <w:rFonts w:ascii="Times New Roman" w:eastAsia="Times New Roman" w:hAnsi="Times New Roman" w:cs="Times New Roman"/>
          <w:b/>
          <w:lang w:eastAsia="ru-RU"/>
        </w:rPr>
        <w:t>ская ООШ</w:t>
      </w:r>
      <w:r w:rsidRPr="00EB63A2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5D1C5D" w:rsidRPr="00EB63A2" w:rsidRDefault="005D1C5D" w:rsidP="005D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 xml:space="preserve">             Работа в </w:t>
      </w:r>
      <w:proofErr w:type="gramStart"/>
      <w:r w:rsidR="00DC0FEB" w:rsidRPr="00EB63A2">
        <w:rPr>
          <w:rFonts w:ascii="Times New Roman" w:eastAsia="Times New Roman" w:hAnsi="Times New Roman" w:cs="Times New Roman"/>
          <w:bCs/>
          <w:lang w:eastAsia="ru-RU"/>
        </w:rPr>
        <w:t>школе</w:t>
      </w:r>
      <w:proofErr w:type="gramEnd"/>
      <w:r w:rsidRPr="00EB63A2">
        <w:rPr>
          <w:rFonts w:ascii="Times New Roman" w:eastAsia="Times New Roman" w:hAnsi="Times New Roman" w:cs="Times New Roman"/>
          <w:bCs/>
          <w:lang w:eastAsia="ru-RU"/>
        </w:rPr>
        <w:t xml:space="preserve">  безусловно требует добросовестности, честности, доброты в ее деятельности, что является залогом нашего успеха. 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EB63A2">
        <w:rPr>
          <w:rFonts w:ascii="Times New Roman" w:eastAsia="Times New Roman" w:hAnsi="Times New Roman" w:cs="Times New Roman"/>
          <w:bCs/>
          <w:lang w:eastAsia="ru-RU"/>
        </w:rPr>
        <w:t>коррупции</w:t>
      </w:r>
      <w:proofErr w:type="gramEnd"/>
      <w:r w:rsidRPr="00EB63A2">
        <w:rPr>
          <w:rFonts w:ascii="Times New Roman" w:eastAsia="Times New Roman" w:hAnsi="Times New Roman" w:cs="Times New Roman"/>
          <w:bCs/>
          <w:lang w:eastAsia="ru-RU"/>
        </w:rPr>
        <w:t xml:space="preserve"> и мы ожидаем от всех наших работников  вступления на этот путь.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1. Наши ценности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 xml:space="preserve">            Основу  составляют три ведущих принципа: добросовестность, прозрачность, развитие.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                                                              Главная цель – общекультурные, общечеловеческие, общегосударственные требования к деятельности работника.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2. Законность и противодействие коррупции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 xml:space="preserve">              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2.1. Общие требования к взаимодействию с третьими лицами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 xml:space="preserve">Любые отношения 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EB63A2">
        <w:rPr>
          <w:rFonts w:ascii="Times New Roman" w:eastAsia="Times New Roman" w:hAnsi="Times New Roman" w:cs="Times New Roman"/>
          <w:bCs/>
          <w:lang w:eastAsia="ru-RU"/>
        </w:rPr>
        <w:t>Ответственный</w:t>
      </w:r>
      <w:proofErr w:type="gramEnd"/>
      <w:r w:rsidRPr="00EB63A2">
        <w:rPr>
          <w:rFonts w:ascii="Times New Roman" w:eastAsia="Times New Roman" w:hAnsi="Times New Roman" w:cs="Times New Roman"/>
          <w:bCs/>
          <w:lang w:eastAsia="ru-RU"/>
        </w:rPr>
        <w:t xml:space="preserve"> за организацию работы по профилактике коррупцион</w:t>
      </w:r>
      <w:r w:rsidR="00DC0FEB" w:rsidRPr="00EB63A2">
        <w:rPr>
          <w:rFonts w:ascii="Times New Roman" w:eastAsia="Times New Roman" w:hAnsi="Times New Roman" w:cs="Times New Roman"/>
          <w:bCs/>
          <w:lang w:eastAsia="ru-RU"/>
        </w:rPr>
        <w:t>ных и иных правонарушений  в МБ</w:t>
      </w:r>
      <w:r w:rsidRPr="00EB63A2">
        <w:rPr>
          <w:rFonts w:ascii="Times New Roman" w:eastAsia="Times New Roman" w:hAnsi="Times New Roman" w:cs="Times New Roman"/>
          <w:bCs/>
          <w:lang w:eastAsia="ru-RU"/>
        </w:rPr>
        <w:t xml:space="preserve">ОУ </w:t>
      </w:r>
      <w:r w:rsidRPr="00EB63A2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DC0FEB" w:rsidRPr="00EB63A2">
        <w:rPr>
          <w:rFonts w:ascii="Times New Roman" w:eastAsia="Times New Roman" w:hAnsi="Times New Roman" w:cs="Times New Roman"/>
          <w:lang w:eastAsia="ru-RU"/>
        </w:rPr>
        <w:t>Чадукасинская</w:t>
      </w:r>
      <w:proofErr w:type="spellEnd"/>
      <w:r w:rsidR="00DC0FEB" w:rsidRPr="00EB63A2">
        <w:rPr>
          <w:rFonts w:ascii="Times New Roman" w:eastAsia="Times New Roman" w:hAnsi="Times New Roman" w:cs="Times New Roman"/>
          <w:lang w:eastAsia="ru-RU"/>
        </w:rPr>
        <w:t xml:space="preserve"> ООШ</w:t>
      </w:r>
      <w:r w:rsidRPr="00EB63A2">
        <w:rPr>
          <w:rFonts w:ascii="Times New Roman" w:eastAsia="Times New Roman" w:hAnsi="Times New Roman" w:cs="Times New Roman"/>
          <w:lang w:eastAsia="ru-RU"/>
        </w:rPr>
        <w:t>»</w:t>
      </w:r>
      <w:r w:rsidRPr="00EB63A2">
        <w:rPr>
          <w:rFonts w:ascii="Times New Roman" w:eastAsia="Times New Roman" w:hAnsi="Times New Roman" w:cs="Times New Roman"/>
          <w:bCs/>
          <w:lang w:eastAsia="ru-RU"/>
        </w:rPr>
        <w:t xml:space="preserve">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lastRenderedPageBreak/>
        <w:t>2.2. Отношения с поставщиками.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2.3. Отношения с потребителями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 xml:space="preserve">Добросовестное исполнение обязательств и постоянное улучшение </w:t>
      </w:r>
      <w:proofErr w:type="gramStart"/>
      <w:r w:rsidRPr="00EB63A2">
        <w:rPr>
          <w:rFonts w:ascii="Times New Roman" w:eastAsia="Times New Roman" w:hAnsi="Times New Roman" w:cs="Times New Roman"/>
          <w:bCs/>
          <w:lang w:eastAsia="ru-RU"/>
        </w:rPr>
        <w:t>качества услуг,  предоставляемые  Учреждением являются</w:t>
      </w:r>
      <w:proofErr w:type="gramEnd"/>
      <w:r w:rsidRPr="00EB63A2">
        <w:rPr>
          <w:rFonts w:ascii="Times New Roman" w:eastAsia="Times New Roman" w:hAnsi="Times New Roman" w:cs="Times New Roman"/>
          <w:bCs/>
          <w:lang w:eastAsia="ru-RU"/>
        </w:rPr>
        <w:t xml:space="preserve"> нашими главными приоритетами в отношениях с детьми и родителями (законными представителями). Деятельность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2.4. Мошенническая деятельность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2.5. Деятельность с использованием методов принуждения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2.6. Деятельность на основе сговора</w:t>
      </w:r>
    </w:p>
    <w:p w:rsidR="005D1C5D" w:rsidRPr="00EB63A2" w:rsidRDefault="00DC0FEB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Н</w:t>
      </w:r>
      <w:r w:rsidR="005D1C5D" w:rsidRPr="00EB63A2">
        <w:rPr>
          <w:rFonts w:ascii="Times New Roman" w:eastAsia="Times New Roman" w:hAnsi="Times New Roman" w:cs="Times New Roman"/>
          <w:bCs/>
          <w:lang w:eastAsia="ru-RU"/>
        </w:rPr>
        <w:t>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2.7. Обструкционная деятельность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Не допускается намеренное уничтожение документации, фальсификация, измен</w:t>
      </w:r>
      <w:r w:rsidR="00DC0FEB" w:rsidRPr="00EB63A2">
        <w:rPr>
          <w:rFonts w:ascii="Times New Roman" w:eastAsia="Times New Roman" w:hAnsi="Times New Roman" w:cs="Times New Roman"/>
          <w:bCs/>
          <w:lang w:eastAsia="ru-RU"/>
        </w:rPr>
        <w:t>ение или сокрытие доказатель</w:t>
      </w:r>
      <w:proofErr w:type="gramStart"/>
      <w:r w:rsidR="00DC0FEB" w:rsidRPr="00EB63A2">
        <w:rPr>
          <w:rFonts w:ascii="Times New Roman" w:eastAsia="Times New Roman" w:hAnsi="Times New Roman" w:cs="Times New Roman"/>
          <w:bCs/>
          <w:lang w:eastAsia="ru-RU"/>
        </w:rPr>
        <w:t>ств</w:t>
      </w:r>
      <w:r w:rsidRPr="00EB63A2">
        <w:rPr>
          <w:rFonts w:ascii="Times New Roman" w:eastAsia="Times New Roman" w:hAnsi="Times New Roman" w:cs="Times New Roman"/>
          <w:bCs/>
          <w:lang w:eastAsia="ru-RU"/>
        </w:rPr>
        <w:t xml:space="preserve"> дл</w:t>
      </w:r>
      <w:proofErr w:type="gramEnd"/>
      <w:r w:rsidRPr="00EB63A2">
        <w:rPr>
          <w:rFonts w:ascii="Times New Roman" w:eastAsia="Times New Roman" w:hAnsi="Times New Roman" w:cs="Times New Roman"/>
          <w:bCs/>
          <w:lang w:eastAsia="ru-RU"/>
        </w:rPr>
        <w:t>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3. Обращение с подарками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lastRenderedPageBreak/>
        <w:t>Наш подход к подаркам, льготам и иным выгодам основан на трех принципах: законности, ответственности и уместности.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3.1. Общие требования к обращению с подарками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 xml:space="preserve">Работникам Учреждения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В Учреждении запрещается принимать любые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EB63A2">
        <w:rPr>
          <w:rFonts w:ascii="Times New Roman" w:eastAsia="Times New Roman" w:hAnsi="Times New Roman" w:cs="Times New Roman"/>
          <w:bCs/>
          <w:lang w:eastAsia="ru-RU"/>
        </w:rPr>
        <w:t>-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4. Недопущение конфликта интересов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Во избежание конфликта интересов, работники Учреждения должны выполнять следующие требования: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- 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5. Конфиденциальность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5D1C5D" w:rsidRPr="00EB63A2" w:rsidRDefault="005D1C5D" w:rsidP="005D1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3A2">
        <w:rPr>
          <w:rFonts w:ascii="Times New Roman" w:eastAsia="Times New Roman" w:hAnsi="Times New Roman" w:cs="Times New Roman"/>
          <w:bCs/>
          <w:lang w:eastAsia="ru-RU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D1C5D" w:rsidRPr="00EB63A2" w:rsidRDefault="005D1C5D" w:rsidP="005D1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47E7" w:rsidRPr="00EB63A2" w:rsidRDefault="00E947E7">
      <w:pPr>
        <w:rPr>
          <w:rFonts w:ascii="Times New Roman" w:hAnsi="Times New Roman" w:cs="Times New Roman"/>
        </w:rPr>
      </w:pPr>
    </w:p>
    <w:sectPr w:rsidR="00E947E7" w:rsidRPr="00EB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74"/>
    <w:rsid w:val="003E7874"/>
    <w:rsid w:val="005D1C5D"/>
    <w:rsid w:val="00DC0FEB"/>
    <w:rsid w:val="00E947E7"/>
    <w:rsid w:val="00E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63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B63A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EB6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63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B63A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EB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1687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сеспель</dc:creator>
  <cp:keywords/>
  <dc:description/>
  <cp:lastModifiedBy>Ученик</cp:lastModifiedBy>
  <cp:revision>4</cp:revision>
  <dcterms:created xsi:type="dcterms:W3CDTF">2022-04-01T11:25:00Z</dcterms:created>
  <dcterms:modified xsi:type="dcterms:W3CDTF">2022-04-05T13:44:00Z</dcterms:modified>
</cp:coreProperties>
</file>