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tblInd w:w="-432" w:type="dxa"/>
        <w:tblLook w:val="01E0"/>
      </w:tblPr>
      <w:tblGrid>
        <w:gridCol w:w="3600"/>
        <w:gridCol w:w="1958"/>
        <w:gridCol w:w="4140"/>
      </w:tblGrid>
      <w:tr w:rsidR="002D19FD" w:rsidTr="002D19FD">
        <w:tc>
          <w:tcPr>
            <w:tcW w:w="3600" w:type="dxa"/>
          </w:tcPr>
          <w:p w:rsidR="002D19FD" w:rsidRDefault="002D19FD">
            <w:pPr>
              <w:spacing w:line="276" w:lineRule="auto"/>
              <w:jc w:val="center"/>
              <w:rPr>
                <w:rFonts w:ascii="TimesET Chuvash" w:hAnsi="TimesET Chuvash"/>
                <w:b/>
                <w:lang w:eastAsia="en-US"/>
              </w:rPr>
            </w:pP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Ч=ваш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Республикинчи</w:t>
            </w:r>
            <w:proofErr w:type="spellEnd"/>
          </w:p>
          <w:p w:rsidR="002D19FD" w:rsidRDefault="002D19FD">
            <w:pPr>
              <w:spacing w:line="276" w:lineRule="auto"/>
              <w:jc w:val="center"/>
              <w:rPr>
                <w:rFonts w:ascii="TimesET Chuvash" w:hAnsi="TimesET Chuvash"/>
                <w:b/>
                <w:lang w:eastAsia="en-US"/>
              </w:rPr>
            </w:pP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Эл\</w:t>
            </w:r>
            <w:proofErr w:type="gramStart"/>
            <w:r>
              <w:rPr>
                <w:rFonts w:ascii="TimesET Chuvash" w:hAnsi="TimesET Chuvash"/>
                <w:b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район\н</w:t>
            </w:r>
            <w:proofErr w:type="spellEnd"/>
          </w:p>
          <w:p w:rsidR="002D19FD" w:rsidRDefault="002D19FD">
            <w:pPr>
              <w:spacing w:line="276" w:lineRule="auto"/>
              <w:jc w:val="center"/>
              <w:rPr>
                <w:rFonts w:ascii="TimesET Chuvash" w:hAnsi="TimesET Chuvash"/>
                <w:b/>
                <w:lang w:eastAsia="en-US"/>
              </w:rPr>
            </w:pPr>
            <w:r>
              <w:rPr>
                <w:rFonts w:ascii="TimesET Chuvash" w:hAnsi="TimesET Chuvash"/>
                <w:b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ET Chuvash" w:hAnsi="TimesET Chuvash"/>
                <w:b/>
                <w:lang w:eastAsia="en-US"/>
              </w:rPr>
              <w:t>П</w:t>
            </w:r>
            <w:proofErr w:type="gramEnd"/>
            <w:r>
              <w:rPr>
                <w:rFonts w:ascii="TimesET Chuvash" w:hAnsi="TimesET Chuvash"/>
                <w:b/>
                <w:lang w:eastAsia="en-US"/>
              </w:rPr>
              <w:t>\т\м\шле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п\лъ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паракан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Юнтапари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в=там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шкул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» </w:t>
            </w:r>
            <w:proofErr w:type="spellStart"/>
            <w:r>
              <w:rPr>
                <w:rFonts w:ascii="TimesET Chuvash" w:hAnsi="TimesET Chuvash"/>
                <w:b/>
                <w:lang w:eastAsia="en-US"/>
              </w:rPr>
              <w:t>муниципалитет=н</w:t>
            </w:r>
            <w:proofErr w:type="spellEnd"/>
            <w:r>
              <w:rPr>
                <w:rFonts w:ascii="TimesET Chuvash" w:hAnsi="TimesET Chuvash"/>
                <w:b/>
                <w:lang w:eastAsia="en-US"/>
              </w:rPr>
              <w:t xml:space="preserve"> </w:t>
            </w:r>
          </w:p>
          <w:p w:rsidR="002D19FD" w:rsidRDefault="002D19FD">
            <w:pPr>
              <w:pStyle w:val="1"/>
              <w:spacing w:line="276" w:lineRule="auto"/>
              <w:rPr>
                <w:rFonts w:ascii="TimesET Chuvash" w:eastAsia="Arial Unicode MS" w:hAnsi="TimesET Chuvash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ET Chuvash" w:hAnsi="TimesET Chuvash"/>
                <w:b w:val="0"/>
                <w:szCs w:val="24"/>
                <w:lang w:eastAsia="en-US"/>
              </w:rPr>
              <w:t>п</w:t>
            </w:r>
            <w:proofErr w:type="gramEnd"/>
            <w:r>
              <w:rPr>
                <w:rFonts w:ascii="TimesET Chuvash" w:hAnsi="TimesET Chuvash"/>
                <w:szCs w:val="24"/>
                <w:lang w:eastAsia="en-US"/>
              </w:rPr>
              <w:t>\т\м\шле</w:t>
            </w:r>
            <w:proofErr w:type="spellEnd"/>
            <w:r>
              <w:rPr>
                <w:rFonts w:ascii="TimesET Chuvash" w:hAnsi="TimesET Chuvash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szCs w:val="24"/>
                <w:lang w:eastAsia="en-US"/>
              </w:rPr>
              <w:t>веренъ</w:t>
            </w:r>
            <w:proofErr w:type="spellEnd"/>
            <w:r>
              <w:rPr>
                <w:rFonts w:ascii="TimesET Chuvash" w:hAnsi="TimesET Chuvash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szCs w:val="24"/>
                <w:lang w:eastAsia="en-US"/>
              </w:rPr>
              <w:t>автономилле</w:t>
            </w:r>
            <w:proofErr w:type="spellEnd"/>
            <w:r>
              <w:rPr>
                <w:rFonts w:ascii="TimesET Chuvash" w:hAnsi="TimesET Chuvash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ET Chuvash" w:hAnsi="TimesET Chuvash"/>
                <w:szCs w:val="24"/>
                <w:lang w:eastAsia="en-US"/>
              </w:rPr>
              <w:t>учрежденийе</w:t>
            </w:r>
            <w:proofErr w:type="spellEnd"/>
          </w:p>
          <w:p w:rsidR="002D19FD" w:rsidRDefault="002D19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19FD" w:rsidRDefault="002D19FD">
            <w:pPr>
              <w:tabs>
                <w:tab w:val="left" w:pos="3195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8" w:type="dxa"/>
            <w:hideMark/>
          </w:tcPr>
          <w:p w:rsidR="002D19FD" w:rsidRDefault="002D19FD">
            <w:pPr>
              <w:tabs>
                <w:tab w:val="left" w:pos="3195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D19FD" w:rsidRDefault="002D19FD">
            <w:pPr>
              <w:tabs>
                <w:tab w:val="left" w:pos="21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автономное общеобразовательное учреждение «Яндобинская средняя общеобразовательная школа»</w:t>
            </w:r>
          </w:p>
          <w:p w:rsidR="002D19FD" w:rsidRDefault="002D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Аликовского района</w:t>
            </w:r>
          </w:p>
          <w:p w:rsidR="002D19FD" w:rsidRDefault="002D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Чувашской Республики</w:t>
            </w:r>
          </w:p>
          <w:p w:rsidR="002D19FD" w:rsidRDefault="002D19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19FD" w:rsidRDefault="002D19FD">
            <w:pPr>
              <w:tabs>
                <w:tab w:val="left" w:pos="3195"/>
              </w:tabs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2D19FD" w:rsidRDefault="002D19FD" w:rsidP="002D19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429256,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ндоба</w:t>
      </w:r>
      <w:proofErr w:type="spellEnd"/>
      <w:r>
        <w:rPr>
          <w:sz w:val="20"/>
          <w:szCs w:val="20"/>
        </w:rPr>
        <w:t>, ул. Школьная, д.1 тел.: 65-2-32, факс: 65-2-32,</w:t>
      </w:r>
    </w:p>
    <w:p w:rsidR="002D19FD" w:rsidRDefault="002D19FD" w:rsidP="002D19FD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r>
        <w:rPr>
          <w:lang w:val="en-US"/>
        </w:rPr>
        <w:t>yan_coh@mail.ru</w:t>
      </w:r>
    </w:p>
    <w:p w:rsidR="002D19FD" w:rsidRDefault="002D19FD" w:rsidP="002D19FD">
      <w:pPr>
        <w:jc w:val="center"/>
        <w:rPr>
          <w:b/>
          <w:lang w:val="en-US"/>
        </w:rPr>
      </w:pPr>
    </w:p>
    <w:p w:rsidR="002D19FD" w:rsidRDefault="002D19FD" w:rsidP="002D19FD">
      <w:pPr>
        <w:jc w:val="center"/>
        <w:rPr>
          <w:b/>
          <w:lang w:val="en-US"/>
        </w:rPr>
      </w:pPr>
    </w:p>
    <w:p w:rsidR="002D19FD" w:rsidRDefault="002D19FD" w:rsidP="002D19FD">
      <w:pPr>
        <w:jc w:val="center"/>
        <w:rPr>
          <w:b/>
        </w:rPr>
      </w:pPr>
      <w:proofErr w:type="spellStart"/>
      <w:r>
        <w:rPr>
          <w:b/>
        </w:rPr>
        <w:t>Хушу</w:t>
      </w:r>
      <w:proofErr w:type="spellEnd"/>
      <w:r>
        <w:rPr>
          <w:b/>
        </w:rPr>
        <w:t xml:space="preserve">     </w:t>
      </w:r>
      <w:r w:rsidR="00285FB0">
        <w:rPr>
          <w:b/>
        </w:rPr>
        <w:t xml:space="preserve">                          №  221</w:t>
      </w:r>
      <w:r>
        <w:rPr>
          <w:b/>
        </w:rPr>
        <w:t xml:space="preserve">                           Приказ</w:t>
      </w:r>
    </w:p>
    <w:p w:rsidR="002D19FD" w:rsidRDefault="00285FB0" w:rsidP="002D19FD">
      <w:pPr>
        <w:jc w:val="center"/>
        <w:rPr>
          <w:b/>
        </w:rPr>
      </w:pPr>
      <w:r>
        <w:rPr>
          <w:b/>
        </w:rPr>
        <w:t>от  27.10</w:t>
      </w:r>
      <w:r w:rsidR="00E4238E">
        <w:rPr>
          <w:b/>
        </w:rPr>
        <w:t>. 2021</w:t>
      </w:r>
      <w:r w:rsidR="002D19FD">
        <w:rPr>
          <w:b/>
        </w:rPr>
        <w:t xml:space="preserve"> года</w:t>
      </w:r>
    </w:p>
    <w:p w:rsidR="002D19FD" w:rsidRDefault="002D19FD" w:rsidP="002D19FD">
      <w:pPr>
        <w:rPr>
          <w:b/>
        </w:rPr>
      </w:pPr>
    </w:p>
    <w:p w:rsidR="002D19FD" w:rsidRDefault="002D19FD" w:rsidP="002D19FD">
      <w:pPr>
        <w:jc w:val="both"/>
      </w:pPr>
      <w:r>
        <w:t xml:space="preserve">    </w:t>
      </w:r>
    </w:p>
    <w:p w:rsidR="002D19FD" w:rsidRDefault="002D19FD" w:rsidP="002D19FD">
      <w:pPr>
        <w:pStyle w:val="1"/>
        <w:jc w:val="both"/>
        <w:rPr>
          <w:b w:val="0"/>
        </w:rPr>
      </w:pPr>
      <w:r>
        <w:t xml:space="preserve">  </w:t>
      </w:r>
      <w:r>
        <w:rPr>
          <w:b w:val="0"/>
        </w:rPr>
        <w:t xml:space="preserve">О подготовке и проведении  </w:t>
      </w:r>
      <w:proofErr w:type="gramStart"/>
      <w:r>
        <w:rPr>
          <w:b w:val="0"/>
        </w:rPr>
        <w:t>итогового</w:t>
      </w:r>
      <w:proofErr w:type="gramEnd"/>
    </w:p>
    <w:p w:rsidR="002D19FD" w:rsidRDefault="002D19FD" w:rsidP="002D19FD">
      <w:pPr>
        <w:pStyle w:val="1"/>
        <w:jc w:val="both"/>
        <w:rPr>
          <w:b w:val="0"/>
        </w:rPr>
      </w:pPr>
      <w:r>
        <w:rPr>
          <w:b w:val="0"/>
        </w:rPr>
        <w:t>сочинения (изложения) для выпускников 11 класса.</w:t>
      </w:r>
    </w:p>
    <w:p w:rsidR="002D19FD" w:rsidRDefault="002D19FD" w:rsidP="002D19FD">
      <w:pPr>
        <w:jc w:val="both"/>
      </w:pPr>
    </w:p>
    <w:p w:rsidR="002D19FD" w:rsidRDefault="002D19FD" w:rsidP="002D19FD">
      <w:pPr>
        <w:jc w:val="both"/>
        <w:rPr>
          <w:b/>
          <w:lang w:eastAsia="en-US"/>
        </w:rPr>
      </w:pPr>
      <w:r>
        <w:t xml:space="preserve">        </w:t>
      </w:r>
      <w:proofErr w:type="gramStart"/>
      <w:r>
        <w:t xml:space="preserve">В соответствии 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</w:t>
      </w:r>
      <w:r w:rsidR="00E96FD6">
        <w:t>науки Российской Федерации от 07 ноября 2018 г.  №  190/1512</w:t>
      </w:r>
      <w:r>
        <w:t>, зарегистрированным Министерством</w:t>
      </w:r>
      <w:r w:rsidR="00E96FD6">
        <w:t xml:space="preserve"> юстиции Российской Федерации 10 декабря</w:t>
      </w:r>
      <w:r>
        <w:t xml:space="preserve"> </w:t>
      </w:r>
      <w:r w:rsidR="00E96FD6">
        <w:t>2018 г. регистрационный  №  52952</w:t>
      </w:r>
      <w:r>
        <w:t xml:space="preserve"> и приказом Министерства образования и молодёжной политики Чувашской Ре</w:t>
      </w:r>
      <w:r w:rsidR="00A05FF3">
        <w:t>спублики от 28.09.2021г. № 1208</w:t>
      </w:r>
      <w:r>
        <w:t xml:space="preserve"> «О проведении итогового сочинения (изложени</w:t>
      </w:r>
      <w:r w:rsidR="009C3349">
        <w:t>я) в Чувашской</w:t>
      </w:r>
      <w:proofErr w:type="gramEnd"/>
      <w:r w:rsidR="009C3349">
        <w:t xml:space="preserve"> Ре</w:t>
      </w:r>
      <w:r w:rsidR="00A05FF3">
        <w:t>спублике в 2021/</w:t>
      </w:r>
      <w:r w:rsidR="00285FB0">
        <w:t>2022</w:t>
      </w:r>
      <w:r>
        <w:t xml:space="preserve"> учебном году», приказываю:</w:t>
      </w:r>
    </w:p>
    <w:p w:rsidR="002D19FD" w:rsidRDefault="002D19FD" w:rsidP="002D19FD">
      <w:pPr>
        <w:pStyle w:val="1"/>
        <w:jc w:val="both"/>
        <w:rPr>
          <w:b w:val="0"/>
        </w:rPr>
      </w:pPr>
      <w:r>
        <w:rPr>
          <w:b w:val="0"/>
        </w:rPr>
        <w:t>1.  Провести итоговое сочинение (изложение) д</w:t>
      </w:r>
      <w:r w:rsidR="009C3349">
        <w:rPr>
          <w:b w:val="0"/>
        </w:rPr>
        <w:t xml:space="preserve">ля </w:t>
      </w:r>
      <w:proofErr w:type="gramStart"/>
      <w:r w:rsidR="009C3349">
        <w:rPr>
          <w:b w:val="0"/>
        </w:rPr>
        <w:t>обучающихся</w:t>
      </w:r>
      <w:proofErr w:type="gramEnd"/>
      <w:r w:rsidR="009C3349">
        <w:rPr>
          <w:b w:val="0"/>
        </w:rPr>
        <w:t xml:space="preserve"> 11-ого класса – </w:t>
      </w:r>
      <w:r w:rsidR="00E4238E">
        <w:rPr>
          <w:b w:val="0"/>
        </w:rPr>
        <w:t>1</w:t>
      </w:r>
      <w:r w:rsidR="00A05FF3">
        <w:rPr>
          <w:b w:val="0"/>
        </w:rPr>
        <w:t xml:space="preserve"> декабря</w:t>
      </w:r>
      <w:r w:rsidR="00E4238E">
        <w:rPr>
          <w:b w:val="0"/>
        </w:rPr>
        <w:t xml:space="preserve"> 2021</w:t>
      </w:r>
      <w:r>
        <w:rPr>
          <w:b w:val="0"/>
        </w:rPr>
        <w:t xml:space="preserve"> года.</w:t>
      </w:r>
    </w:p>
    <w:p w:rsidR="002D19FD" w:rsidRDefault="002D19FD" w:rsidP="002D19FD">
      <w:pPr>
        <w:pStyle w:val="1"/>
        <w:jc w:val="both"/>
        <w:rPr>
          <w:b w:val="0"/>
        </w:rPr>
      </w:pPr>
      <w:r>
        <w:rPr>
          <w:b w:val="0"/>
        </w:rPr>
        <w:t xml:space="preserve">2.  Назначить </w:t>
      </w:r>
      <w:proofErr w:type="gramStart"/>
      <w:r>
        <w:rPr>
          <w:b w:val="0"/>
        </w:rPr>
        <w:t>ответственным</w:t>
      </w:r>
      <w:proofErr w:type="gramEnd"/>
      <w:r>
        <w:rPr>
          <w:b w:val="0"/>
        </w:rPr>
        <w:t xml:space="preserve"> за проведение итогового сочинения  (изложения) заместителя директора по УВР Григорьеву Л. А.</w:t>
      </w:r>
    </w:p>
    <w:p w:rsidR="002D19FD" w:rsidRDefault="002D19FD" w:rsidP="002D19FD">
      <w:pPr>
        <w:pStyle w:val="1"/>
        <w:jc w:val="both"/>
        <w:rPr>
          <w:b w:val="0"/>
        </w:rPr>
      </w:pPr>
      <w:r>
        <w:rPr>
          <w:b w:val="0"/>
        </w:rPr>
        <w:t xml:space="preserve">3.  Утвердить состав организаторов для проведения итогового сочинения  (изложения) в следующем составе: </w:t>
      </w:r>
    </w:p>
    <w:p w:rsidR="002D19FD" w:rsidRDefault="002D19FD" w:rsidP="002D19FD">
      <w:pPr>
        <w:pStyle w:val="1"/>
        <w:jc w:val="both"/>
        <w:rPr>
          <w:b w:val="0"/>
        </w:rPr>
      </w:pPr>
      <w:r>
        <w:rPr>
          <w:b w:val="0"/>
        </w:rPr>
        <w:t>Кондратьевой  А.В. – учителя  начальных классов МАОУ «Яндобинская СОШ»</w:t>
      </w:r>
      <w:r w:rsidR="00CB4369">
        <w:rPr>
          <w:b w:val="0"/>
        </w:rPr>
        <w:t>;</w:t>
      </w:r>
    </w:p>
    <w:p w:rsidR="002D19FD" w:rsidRDefault="005C68F4" w:rsidP="002D19FD">
      <w:pPr>
        <w:pStyle w:val="a3"/>
        <w:ind w:left="0"/>
        <w:jc w:val="both"/>
      </w:pPr>
      <w:r>
        <w:t>Красновой</w:t>
      </w:r>
      <w:r w:rsidR="00E96FD6">
        <w:t xml:space="preserve"> </w:t>
      </w:r>
      <w:r>
        <w:t>А</w:t>
      </w:r>
      <w:r w:rsidR="00E96FD6">
        <w:t>.</w:t>
      </w:r>
      <w:r>
        <w:t>Н</w:t>
      </w:r>
      <w:r w:rsidR="00E96FD6">
        <w:t>.</w:t>
      </w:r>
      <w:r w:rsidR="002D19FD">
        <w:t xml:space="preserve"> – учителя  начальных классов МАОУ «Яндобинская СОШ»</w:t>
      </w:r>
      <w:r w:rsidR="00CB4369">
        <w:t>;</w:t>
      </w:r>
    </w:p>
    <w:p w:rsidR="002D19FD" w:rsidRDefault="002D19FD" w:rsidP="002D19FD">
      <w:pPr>
        <w:jc w:val="both"/>
      </w:pPr>
      <w:r>
        <w:t>4. Утвердить членов  (экспертов)  комиссии по  проверке  итогового сочинения (изложения) в следующем составе:</w:t>
      </w:r>
    </w:p>
    <w:p w:rsidR="002D19FD" w:rsidRDefault="009C3349" w:rsidP="002D19FD">
      <w:pPr>
        <w:pStyle w:val="a3"/>
        <w:ind w:left="0"/>
        <w:jc w:val="both"/>
      </w:pPr>
      <w:r>
        <w:t>Денисовой В.В.</w:t>
      </w:r>
      <w:r w:rsidR="002D19FD">
        <w:t xml:space="preserve">  -  учителя русского языка и литературы МАОУ «Яндобинская СОШ»</w:t>
      </w:r>
      <w:r w:rsidR="00CB4369">
        <w:t>;</w:t>
      </w:r>
    </w:p>
    <w:p w:rsidR="002D19FD" w:rsidRDefault="002D19FD" w:rsidP="002D19FD">
      <w:pPr>
        <w:pStyle w:val="a3"/>
        <w:ind w:left="0"/>
        <w:jc w:val="both"/>
      </w:pPr>
      <w:r>
        <w:t>Степановой Л.В. -  учителя русского языка и литературы МБОУ «</w:t>
      </w:r>
      <w:proofErr w:type="spellStart"/>
      <w:r>
        <w:t>Карачуринская</w:t>
      </w:r>
      <w:proofErr w:type="spellEnd"/>
      <w:r>
        <w:t xml:space="preserve">  ООШ»</w:t>
      </w:r>
      <w:r w:rsidR="00CB4369">
        <w:t>;</w:t>
      </w:r>
    </w:p>
    <w:p w:rsidR="002D19FD" w:rsidRDefault="002D19FD" w:rsidP="002D19FD">
      <w:pPr>
        <w:jc w:val="both"/>
      </w:pPr>
      <w:r>
        <w:t xml:space="preserve">5. Назначить технического специалиста, ответственного за печать, копирование и сканирование  бланков итогового сочинения (изложения) </w:t>
      </w:r>
      <w:proofErr w:type="spellStart"/>
      <w:r>
        <w:t>Мукину</w:t>
      </w:r>
      <w:proofErr w:type="spellEnd"/>
      <w:r>
        <w:t xml:space="preserve"> С. Г.- учителя информатики.</w:t>
      </w:r>
    </w:p>
    <w:p w:rsidR="002D19FD" w:rsidRDefault="002D19FD" w:rsidP="002D19FD">
      <w:pPr>
        <w:pStyle w:val="a3"/>
        <w:ind w:left="0"/>
        <w:jc w:val="both"/>
      </w:pPr>
      <w:r>
        <w:t>6. Ответственному за проведение итогового сочинения (изложения), - заместителю директора по УВР Григорьеву Л.А.:</w:t>
      </w:r>
    </w:p>
    <w:p w:rsidR="002D19FD" w:rsidRDefault="002D19FD" w:rsidP="002D19FD">
      <w:pPr>
        <w:jc w:val="both"/>
      </w:pPr>
      <w:r>
        <w:t>6.1.  Обеспечить проведение итогового сочинения (изложения) как условия допуска к государственной итоговой аттестации по образовательным программам среднего общего о</w:t>
      </w:r>
      <w:r w:rsidR="009C3349">
        <w:t>бра</w:t>
      </w:r>
      <w:r w:rsidR="00AD7ED9">
        <w:t>зования (далее – ГИА – 11) 01.12</w:t>
      </w:r>
      <w:r w:rsidR="00E4238E">
        <w:t>.2021</w:t>
      </w:r>
      <w:r>
        <w:t xml:space="preserve"> года в 10.00. по местному времени  в строгом соответствии с установленным Порядком организации и проведения итогово</w:t>
      </w:r>
      <w:r w:rsidR="009C3349">
        <w:t>го сочинения (изложен</w:t>
      </w:r>
      <w:r w:rsidR="00A05FF3">
        <w:t>ия)  в 2021/2022</w:t>
      </w:r>
      <w:r>
        <w:t xml:space="preserve"> гг.</w:t>
      </w:r>
    </w:p>
    <w:p w:rsidR="002D19FD" w:rsidRDefault="002D19FD" w:rsidP="002D19FD">
      <w:pPr>
        <w:pStyle w:val="a3"/>
        <w:numPr>
          <w:ilvl w:val="1"/>
          <w:numId w:val="1"/>
        </w:numPr>
        <w:jc w:val="both"/>
      </w:pPr>
      <w:r>
        <w:lastRenderedPageBreak/>
        <w:t>Обеспечить контроль соблюдения Порядка проведения итогово</w:t>
      </w:r>
      <w:r w:rsidR="009C3349">
        <w:t>г</w:t>
      </w:r>
      <w:r w:rsidR="00285FB0">
        <w:t>о сочинения (изложения)  в 2021</w:t>
      </w:r>
      <w:r w:rsidR="00E96FD6">
        <w:t>/</w:t>
      </w:r>
      <w:r w:rsidR="00285FB0">
        <w:t>2022</w:t>
      </w:r>
      <w:r>
        <w:t xml:space="preserve"> учебном году.</w:t>
      </w:r>
    </w:p>
    <w:p w:rsidR="002D19FD" w:rsidRDefault="002D19FD" w:rsidP="002D19FD">
      <w:pPr>
        <w:pStyle w:val="a3"/>
        <w:ind w:left="0"/>
        <w:jc w:val="both"/>
      </w:pPr>
      <w:r>
        <w:t>6.3. Обеспечить регистрацию участников итогового сочинения (изложения) – выпускников 11 класса те</w:t>
      </w:r>
      <w:r w:rsidR="00CB4369">
        <w:t>кущего года в срок до 17</w:t>
      </w:r>
      <w:r w:rsidR="00AD7ED9">
        <w:t>.11</w:t>
      </w:r>
      <w:r w:rsidR="00E4238E">
        <w:t>.2021</w:t>
      </w:r>
      <w:r>
        <w:t xml:space="preserve"> г.  в установленном порядке на основании личных заявлений обучающихся и согласий на обработку персональных данных.</w:t>
      </w:r>
    </w:p>
    <w:p w:rsidR="002D19FD" w:rsidRDefault="002D19FD" w:rsidP="002D19FD">
      <w:pPr>
        <w:pStyle w:val="a3"/>
        <w:ind w:left="0"/>
        <w:jc w:val="both"/>
      </w:pPr>
      <w:r>
        <w:t>6.4. Обеспечить информирование участников итогового сочинения (изложения) – выпускников 11 класса текущего года, их родителей (законных представителей) о Порядке проведения итогов</w:t>
      </w:r>
      <w:r w:rsidR="009C3349">
        <w:t>о</w:t>
      </w:r>
      <w:r w:rsidR="00AD7ED9">
        <w:t>го сочинения (изложения) в 2021</w:t>
      </w:r>
      <w:r w:rsidR="00E96FD6">
        <w:t>/</w:t>
      </w:r>
      <w:r w:rsidR="00AD7ED9">
        <w:t>2022</w:t>
      </w:r>
      <w:r>
        <w:t xml:space="preserve"> учебном году, правилах заполнения бланков регистрации и бланков записи участников итогового сочинения (изложения).</w:t>
      </w:r>
    </w:p>
    <w:p w:rsidR="002D19FD" w:rsidRDefault="002D19FD" w:rsidP="002D19FD">
      <w:pPr>
        <w:jc w:val="both"/>
      </w:pPr>
      <w:r>
        <w:t>6. 5.   Обеспечить ознакомление членов комиссии по организации и проведению итогового сочинения (изложения), членов (экспертов) комиссии, участвующих в проверке итогового сочинения (изложения), технического специалиста с инструкциями по проведению итогового сочинения (изложения).</w:t>
      </w:r>
    </w:p>
    <w:p w:rsidR="002D19FD" w:rsidRDefault="002D19FD" w:rsidP="002D19FD">
      <w:pPr>
        <w:jc w:val="both"/>
      </w:pPr>
      <w:r>
        <w:t>6.6.  Назначить дежурных, участвующих в организации итогового сочинения (изложения) вне учебных кабинетов.</w:t>
      </w:r>
    </w:p>
    <w:p w:rsidR="002D19FD" w:rsidRDefault="002D19FD" w:rsidP="002D19FD">
      <w:pPr>
        <w:jc w:val="both"/>
      </w:pPr>
      <w:r>
        <w:t xml:space="preserve">  7.   Обеспечить проверку копий бланков итогового сочинения (изложения) в течение 3-х календарных дней после проведения итогового сочинения (изложения).</w:t>
      </w:r>
    </w:p>
    <w:p w:rsidR="002D19FD" w:rsidRDefault="002D19FD" w:rsidP="002D19FD">
      <w:pPr>
        <w:jc w:val="both"/>
      </w:pPr>
      <w:r>
        <w:t xml:space="preserve">  8.    Обеспечить  передачу  бланков  итогового сочинения (изложения) и сведений о результатах его проверки в </w:t>
      </w:r>
      <w:r w:rsidR="00AD7ED9">
        <w:t>отдел образования  до 03.12</w:t>
      </w:r>
      <w:r w:rsidR="00E4238E">
        <w:t>.2021</w:t>
      </w:r>
      <w:r>
        <w:t>г.</w:t>
      </w:r>
    </w:p>
    <w:p w:rsidR="002D19FD" w:rsidRDefault="002D19FD" w:rsidP="002D19FD">
      <w:pPr>
        <w:jc w:val="both"/>
      </w:pPr>
      <w:r>
        <w:t xml:space="preserve"> 9.    Обеспечить утверждение результатов  итогового  сочинения (изложения) решением педагогического совета.</w:t>
      </w:r>
    </w:p>
    <w:p w:rsidR="002D19FD" w:rsidRDefault="002D19FD" w:rsidP="002D19FD">
      <w:pPr>
        <w:jc w:val="both"/>
      </w:pPr>
      <w:r>
        <w:t>10. Организовать ознакомление участников итогового сочинения (изложения) с результатами итогового сочинения (изложения).</w:t>
      </w:r>
    </w:p>
    <w:p w:rsidR="002D19FD" w:rsidRDefault="002D19FD" w:rsidP="002D19FD">
      <w:pPr>
        <w:jc w:val="both"/>
      </w:pPr>
      <w:r>
        <w:t>11. Обеспечить соблюдение мер информационной безопасности всеми лицами, привлеченными к проведению итогового сочинения (изложения).</w:t>
      </w:r>
    </w:p>
    <w:p w:rsidR="002D19FD" w:rsidRDefault="002D19FD" w:rsidP="002D19FD">
      <w:pPr>
        <w:jc w:val="both"/>
      </w:pPr>
      <w:r>
        <w:t xml:space="preserve">12.    </w:t>
      </w:r>
      <w:proofErr w:type="gramStart"/>
      <w:r>
        <w:t>Контроль  за</w:t>
      </w:r>
      <w:proofErr w:type="gramEnd"/>
      <w:r>
        <w:t xml:space="preserve"> исполнением настоящего  приказа возложить на заместителя директора по УВР Григорьеву Л.А.</w:t>
      </w:r>
    </w:p>
    <w:p w:rsidR="002D19FD" w:rsidRDefault="002D19FD" w:rsidP="002D19FD">
      <w:pPr>
        <w:jc w:val="both"/>
      </w:pPr>
    </w:p>
    <w:p w:rsidR="002D19FD" w:rsidRDefault="002D19FD" w:rsidP="002D19FD">
      <w:pPr>
        <w:jc w:val="both"/>
      </w:pPr>
    </w:p>
    <w:p w:rsidR="002D19FD" w:rsidRDefault="002D19FD" w:rsidP="002D19FD">
      <w:pPr>
        <w:jc w:val="both"/>
      </w:pPr>
      <w:r>
        <w:t xml:space="preserve">Директор МАОУ  «Яндобинская СОШ»       </w:t>
      </w:r>
      <w:r w:rsidR="00AD7ED9">
        <w:t xml:space="preserve">                                             А.П.Кондратьев</w:t>
      </w:r>
    </w:p>
    <w:p w:rsidR="00AD7ED9" w:rsidRDefault="00AD7ED9" w:rsidP="002D19FD">
      <w:pPr>
        <w:jc w:val="both"/>
      </w:pPr>
    </w:p>
    <w:p w:rsidR="00E96FD6" w:rsidRDefault="00E96FD6" w:rsidP="002D19FD">
      <w:pPr>
        <w:jc w:val="both"/>
      </w:pPr>
    </w:p>
    <w:p w:rsidR="002D19FD" w:rsidRDefault="002D19FD" w:rsidP="002D19FD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                                                                              Григорьева Л.А.</w:t>
      </w:r>
    </w:p>
    <w:p w:rsidR="002D19FD" w:rsidRDefault="002D19FD" w:rsidP="002D19FD">
      <w:pPr>
        <w:jc w:val="both"/>
      </w:pPr>
      <w:r>
        <w:t xml:space="preserve">                                                                                                                           Кондратьева А.В.</w:t>
      </w:r>
    </w:p>
    <w:p w:rsidR="002D19FD" w:rsidRDefault="002D19FD" w:rsidP="002D19FD">
      <w:pPr>
        <w:jc w:val="both"/>
      </w:pPr>
      <w:r>
        <w:t xml:space="preserve">                                                                                                           </w:t>
      </w:r>
      <w:r w:rsidR="00E96FD6">
        <w:t xml:space="preserve">                Краснова А.Н.</w:t>
      </w:r>
    </w:p>
    <w:p w:rsidR="002D19FD" w:rsidRDefault="002D19FD" w:rsidP="002D19FD">
      <w:pPr>
        <w:jc w:val="both"/>
      </w:pPr>
      <w:r>
        <w:t xml:space="preserve">                                                                                          </w:t>
      </w:r>
      <w:r w:rsidR="009C3349">
        <w:t xml:space="preserve">                               </w:t>
      </w:r>
      <w:r>
        <w:t xml:space="preserve">  </w:t>
      </w:r>
      <w:proofErr w:type="spellStart"/>
      <w:r>
        <w:t>Мукина</w:t>
      </w:r>
      <w:proofErr w:type="spellEnd"/>
      <w:r>
        <w:t xml:space="preserve"> С.Г.</w:t>
      </w:r>
    </w:p>
    <w:p w:rsidR="002D19FD" w:rsidRDefault="002D19FD" w:rsidP="002D19FD">
      <w:pPr>
        <w:tabs>
          <w:tab w:val="left" w:pos="7515"/>
        </w:tabs>
        <w:jc w:val="both"/>
      </w:pPr>
      <w:r>
        <w:t xml:space="preserve">                                                                                            </w:t>
      </w:r>
      <w:r w:rsidR="009C3349">
        <w:t xml:space="preserve">                               </w:t>
      </w:r>
      <w:r>
        <w:t>Степанова Л.В.</w:t>
      </w:r>
    </w:p>
    <w:p w:rsidR="002D19FD" w:rsidRPr="00AD7ED9" w:rsidRDefault="00AD7ED9" w:rsidP="00AD7ED9">
      <w:pPr>
        <w:tabs>
          <w:tab w:val="left" w:pos="7515"/>
        </w:tabs>
      </w:pPr>
      <w:r w:rsidRPr="00AD7ED9">
        <w:t xml:space="preserve">                                                                                                                      </w:t>
      </w:r>
      <w:r>
        <w:t xml:space="preserve"> </w:t>
      </w:r>
      <w:r w:rsidRPr="00AD7ED9">
        <w:t xml:space="preserve">    Денисова В.В.</w:t>
      </w:r>
    </w:p>
    <w:p w:rsidR="002D19FD" w:rsidRDefault="002D19FD" w:rsidP="002D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D19FD" w:rsidRDefault="002D19FD" w:rsidP="002D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D19FD" w:rsidRDefault="002D19FD" w:rsidP="002D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32CAB" w:rsidRDefault="00A32CAB"/>
    <w:sectPr w:rsidR="00A32CAB" w:rsidSect="00A3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E5"/>
    <w:multiLevelType w:val="multilevel"/>
    <w:tmpl w:val="9664E8C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FD"/>
    <w:rsid w:val="00285FB0"/>
    <w:rsid w:val="002C5C83"/>
    <w:rsid w:val="002D19FD"/>
    <w:rsid w:val="00321818"/>
    <w:rsid w:val="00321FCE"/>
    <w:rsid w:val="0033134A"/>
    <w:rsid w:val="00361CED"/>
    <w:rsid w:val="005C68F4"/>
    <w:rsid w:val="00602B21"/>
    <w:rsid w:val="006241CF"/>
    <w:rsid w:val="0072727C"/>
    <w:rsid w:val="007917C5"/>
    <w:rsid w:val="009C3349"/>
    <w:rsid w:val="00A05FF3"/>
    <w:rsid w:val="00A32CAB"/>
    <w:rsid w:val="00A851B5"/>
    <w:rsid w:val="00AC45BC"/>
    <w:rsid w:val="00AD7ED9"/>
    <w:rsid w:val="00B53A9D"/>
    <w:rsid w:val="00BB4167"/>
    <w:rsid w:val="00C218DC"/>
    <w:rsid w:val="00CB4369"/>
    <w:rsid w:val="00CC14CB"/>
    <w:rsid w:val="00E4238E"/>
    <w:rsid w:val="00E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9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9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1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Яндобинская СОШ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2021-11-04T05:27:00Z</cp:lastPrinted>
  <dcterms:created xsi:type="dcterms:W3CDTF">2021-11-30T05:12:00Z</dcterms:created>
  <dcterms:modified xsi:type="dcterms:W3CDTF">2021-11-30T05:12:00Z</dcterms:modified>
</cp:coreProperties>
</file>