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9" w:rsidRDefault="003461A6" w:rsidP="00D01219">
      <w:pPr>
        <w:pStyle w:val="a7"/>
        <w:jc w:val="right"/>
        <w:rPr>
          <w:sz w:val="24"/>
          <w:szCs w:val="24"/>
        </w:rPr>
      </w:pPr>
      <w:r w:rsidRPr="00D01219">
        <w:rPr>
          <w:sz w:val="24"/>
          <w:szCs w:val="24"/>
        </w:rPr>
        <w:t>Приложение №1</w:t>
      </w:r>
      <w:r w:rsidRPr="00D01219">
        <w:rPr>
          <w:sz w:val="24"/>
          <w:szCs w:val="24"/>
        </w:rPr>
        <w:t xml:space="preserve"> </w:t>
      </w:r>
    </w:p>
    <w:p w:rsidR="00E4376B" w:rsidRPr="00D01219" w:rsidRDefault="003461A6" w:rsidP="00D01219">
      <w:pPr>
        <w:pStyle w:val="a7"/>
        <w:jc w:val="right"/>
        <w:rPr>
          <w:sz w:val="24"/>
          <w:szCs w:val="24"/>
        </w:rPr>
      </w:pPr>
      <w:r w:rsidRPr="00D01219">
        <w:rPr>
          <w:sz w:val="24"/>
          <w:szCs w:val="24"/>
        </w:rPr>
        <w:t>к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приказу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МБОУ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«</w:t>
      </w:r>
      <w:r w:rsidR="00D01219" w:rsidRPr="00D01219">
        <w:rPr>
          <w:sz w:val="24"/>
          <w:szCs w:val="24"/>
        </w:rPr>
        <w:t>Селоядринская СО</w:t>
      </w:r>
      <w:r w:rsidRPr="00D01219">
        <w:rPr>
          <w:sz w:val="24"/>
          <w:szCs w:val="24"/>
        </w:rPr>
        <w:t>Ш»</w:t>
      </w:r>
    </w:p>
    <w:p w:rsidR="00E4376B" w:rsidRPr="00D01219" w:rsidRDefault="003461A6" w:rsidP="00D01219">
      <w:pPr>
        <w:pStyle w:val="a7"/>
        <w:jc w:val="right"/>
        <w:rPr>
          <w:sz w:val="24"/>
          <w:szCs w:val="24"/>
        </w:rPr>
      </w:pPr>
      <w:r w:rsidRPr="00D01219">
        <w:rPr>
          <w:sz w:val="24"/>
          <w:szCs w:val="24"/>
        </w:rPr>
        <w:t xml:space="preserve">от  </w:t>
      </w:r>
      <w:r w:rsidRPr="00D01219">
        <w:rPr>
          <w:sz w:val="24"/>
          <w:szCs w:val="24"/>
        </w:rPr>
        <w:t xml:space="preserve"> </w:t>
      </w:r>
      <w:r w:rsidR="00D01219">
        <w:rPr>
          <w:sz w:val="24"/>
          <w:szCs w:val="24"/>
        </w:rPr>
        <w:t>30</w:t>
      </w:r>
      <w:r w:rsidRPr="00D01219">
        <w:rPr>
          <w:sz w:val="24"/>
          <w:szCs w:val="24"/>
        </w:rPr>
        <w:t>.0</w:t>
      </w:r>
      <w:r w:rsidR="00D01219">
        <w:rPr>
          <w:sz w:val="24"/>
          <w:szCs w:val="24"/>
        </w:rPr>
        <w:t>8</w:t>
      </w:r>
      <w:r w:rsidRPr="00D01219">
        <w:rPr>
          <w:sz w:val="24"/>
          <w:szCs w:val="24"/>
        </w:rPr>
        <w:t>.2021</w:t>
      </w:r>
      <w:r w:rsidRPr="00D01219">
        <w:rPr>
          <w:sz w:val="24"/>
          <w:szCs w:val="24"/>
        </w:rPr>
        <w:t xml:space="preserve"> </w:t>
      </w:r>
      <w:r w:rsidR="00D01219">
        <w:rPr>
          <w:sz w:val="24"/>
          <w:szCs w:val="24"/>
        </w:rPr>
        <w:t>№ 149</w:t>
      </w:r>
      <w:r w:rsidRPr="00D01219">
        <w:rPr>
          <w:sz w:val="24"/>
          <w:szCs w:val="24"/>
        </w:rPr>
        <w:t>/</w:t>
      </w:r>
      <w:r w:rsidR="00D01219">
        <w:rPr>
          <w:sz w:val="24"/>
          <w:szCs w:val="24"/>
        </w:rPr>
        <w:t>1</w:t>
      </w:r>
    </w:p>
    <w:p w:rsidR="00E4376B" w:rsidRPr="00D01219" w:rsidRDefault="00E4376B" w:rsidP="00D01219">
      <w:pPr>
        <w:pStyle w:val="a7"/>
        <w:rPr>
          <w:sz w:val="24"/>
          <w:szCs w:val="24"/>
        </w:rPr>
      </w:pPr>
    </w:p>
    <w:p w:rsidR="00D01219" w:rsidRDefault="00D01219" w:rsidP="00D01219">
      <w:pPr>
        <w:pStyle w:val="a7"/>
        <w:jc w:val="center"/>
        <w:rPr>
          <w:b/>
          <w:sz w:val="24"/>
          <w:szCs w:val="24"/>
        </w:rPr>
      </w:pPr>
    </w:p>
    <w:p w:rsidR="00E4376B" w:rsidRPr="00D01219" w:rsidRDefault="003461A6" w:rsidP="00D01219">
      <w:pPr>
        <w:pStyle w:val="a7"/>
        <w:jc w:val="center"/>
        <w:rPr>
          <w:b/>
          <w:sz w:val="24"/>
          <w:szCs w:val="24"/>
        </w:rPr>
      </w:pPr>
      <w:r w:rsidRPr="00D01219">
        <w:rPr>
          <w:b/>
          <w:sz w:val="24"/>
          <w:szCs w:val="24"/>
        </w:rPr>
        <w:t>ПОЛОЖЕНИЕ</w:t>
      </w:r>
    </w:p>
    <w:p w:rsidR="00D01219" w:rsidRPr="00D01219" w:rsidRDefault="003461A6" w:rsidP="00D01219">
      <w:pPr>
        <w:pStyle w:val="a7"/>
        <w:jc w:val="center"/>
        <w:rPr>
          <w:b/>
          <w:sz w:val="24"/>
          <w:szCs w:val="24"/>
        </w:rPr>
      </w:pPr>
      <w:r w:rsidRPr="00D01219">
        <w:rPr>
          <w:b/>
          <w:sz w:val="24"/>
          <w:szCs w:val="24"/>
        </w:rPr>
        <w:t xml:space="preserve">ОБ ОРГАНИЗАЦИИ ПИТАНИЯ </w:t>
      </w:r>
      <w:proofErr w:type="gramStart"/>
      <w:r w:rsidRPr="00D01219">
        <w:rPr>
          <w:b/>
          <w:sz w:val="24"/>
          <w:szCs w:val="24"/>
        </w:rPr>
        <w:t>ОБУЧАЮЩИХСЯ</w:t>
      </w:r>
      <w:proofErr w:type="gramEnd"/>
    </w:p>
    <w:p w:rsidR="00E4376B" w:rsidRPr="00D01219" w:rsidRDefault="003461A6" w:rsidP="00D01219">
      <w:pPr>
        <w:pStyle w:val="a7"/>
        <w:jc w:val="center"/>
        <w:rPr>
          <w:b/>
          <w:sz w:val="24"/>
          <w:szCs w:val="24"/>
        </w:rPr>
      </w:pPr>
      <w:r w:rsidRPr="00D01219">
        <w:rPr>
          <w:b/>
          <w:sz w:val="24"/>
          <w:szCs w:val="24"/>
        </w:rPr>
        <w:t>МБОУ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«</w:t>
      </w:r>
      <w:r w:rsidR="00D01219" w:rsidRPr="00D01219">
        <w:rPr>
          <w:b/>
          <w:sz w:val="24"/>
          <w:szCs w:val="24"/>
        </w:rPr>
        <w:t>СЕЛОЯДРИНСКАЯ СОШ</w:t>
      </w:r>
      <w:r w:rsidRPr="00D01219">
        <w:rPr>
          <w:b/>
          <w:sz w:val="24"/>
          <w:szCs w:val="24"/>
        </w:rPr>
        <w:t>»</w:t>
      </w:r>
    </w:p>
    <w:p w:rsidR="00E4376B" w:rsidRPr="00D01219" w:rsidRDefault="00E4376B" w:rsidP="00D01219">
      <w:pPr>
        <w:pStyle w:val="a7"/>
        <w:rPr>
          <w:sz w:val="24"/>
          <w:szCs w:val="24"/>
        </w:rPr>
      </w:pPr>
    </w:p>
    <w:p w:rsidR="00E4376B" w:rsidRPr="00D01219" w:rsidRDefault="003461A6" w:rsidP="00D01219">
      <w:pPr>
        <w:pStyle w:val="a7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01219">
        <w:rPr>
          <w:b/>
          <w:sz w:val="24"/>
          <w:szCs w:val="24"/>
        </w:rPr>
        <w:t>Общие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положения</w:t>
      </w:r>
    </w:p>
    <w:p w:rsidR="00E4376B" w:rsidRPr="00D01219" w:rsidRDefault="003461A6" w:rsidP="00D01219">
      <w:pPr>
        <w:pStyle w:val="a7"/>
        <w:ind w:firstLine="360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Положение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 xml:space="preserve">об  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 xml:space="preserve">организации   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МБОУ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«</w:t>
      </w:r>
      <w:r w:rsidR="00D01219" w:rsidRPr="00D01219">
        <w:rPr>
          <w:sz w:val="24"/>
          <w:szCs w:val="24"/>
        </w:rPr>
        <w:t>Селоядринская СОШ</w:t>
      </w:r>
      <w:r w:rsidRPr="00D01219">
        <w:rPr>
          <w:sz w:val="24"/>
          <w:szCs w:val="24"/>
        </w:rPr>
        <w:t>»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(далее</w:t>
      </w:r>
      <w:r w:rsidRPr="00D01219">
        <w:rPr>
          <w:sz w:val="24"/>
          <w:szCs w:val="24"/>
        </w:rPr>
        <w:t xml:space="preserve"> </w:t>
      </w:r>
      <w:r w:rsidR="00D01219">
        <w:rPr>
          <w:sz w:val="24"/>
          <w:szCs w:val="24"/>
        </w:rPr>
        <w:t xml:space="preserve">– </w:t>
      </w:r>
      <w:r w:rsidRPr="00D01219">
        <w:rPr>
          <w:sz w:val="24"/>
          <w:szCs w:val="24"/>
        </w:rPr>
        <w:t>П</w:t>
      </w:r>
      <w:r w:rsidRPr="00D01219">
        <w:rPr>
          <w:sz w:val="24"/>
          <w:szCs w:val="24"/>
        </w:rPr>
        <w:t>оложение)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разработано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целях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укрепления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здоровья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подростков.</w:t>
      </w:r>
    </w:p>
    <w:p w:rsidR="00E4376B" w:rsidRPr="00D01219" w:rsidRDefault="00E4376B" w:rsidP="00D01219">
      <w:pPr>
        <w:pStyle w:val="a7"/>
        <w:jc w:val="both"/>
        <w:rPr>
          <w:sz w:val="24"/>
          <w:szCs w:val="24"/>
        </w:rPr>
      </w:pPr>
    </w:p>
    <w:p w:rsidR="00E4376B" w:rsidRPr="00D01219" w:rsidRDefault="003461A6" w:rsidP="00D01219">
      <w:pPr>
        <w:pStyle w:val="a7"/>
        <w:ind w:firstLine="360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Положение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разработано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основе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Закона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Российской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Федерации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29.12.2012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года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№273-ФЗ "Об образовании", Федерального закона от 30.03.1999 N 52-ФЗ "О санитарно-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эпидемиологическом благополучии населения</w:t>
      </w:r>
      <w:proofErr w:type="gramStart"/>
      <w:r w:rsidRPr="00D01219">
        <w:rPr>
          <w:sz w:val="24"/>
          <w:szCs w:val="24"/>
        </w:rPr>
        <w:t>"(</w:t>
      </w:r>
      <w:proofErr w:type="gramEnd"/>
      <w:r w:rsidRPr="00D01219">
        <w:rPr>
          <w:sz w:val="24"/>
          <w:szCs w:val="24"/>
        </w:rPr>
        <w:t>в редакции от 23.07.2013 года №246-ФЗ),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Указа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Президента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РФ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5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мая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1992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N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431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"О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мерах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поддержке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многодетных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семей"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(редакция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25.02.2003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года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№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250),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Постановления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Главного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государственного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санитарного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врача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РФ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23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июля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2008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N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45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"Об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утверждении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СанПиН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2.4.5.2409-08",</w:t>
      </w:r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Закона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24 ноября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2004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N 48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"О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 поддержке детей в Чувашской Республике" (с изменениями от 12 апреля, 25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ноября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2005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г.,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29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марта,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15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ноября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2007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г.,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27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июня,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23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сентября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2008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г.,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6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февраля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2009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г., 28 мая 2010 г.), Законом Чувашской Республики от 30.07.2013 №50 «Об образовании 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 Республике», Постановления Кабинета Министров</w:t>
      </w:r>
      <w:proofErr w:type="gramEnd"/>
      <w:r w:rsidRPr="00D01219">
        <w:rPr>
          <w:sz w:val="24"/>
          <w:szCs w:val="24"/>
        </w:rPr>
        <w:t xml:space="preserve"> Чувашской Республики 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25.08.2021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№ 400</w:t>
      </w:r>
      <w:r w:rsidRPr="00D01219">
        <w:rPr>
          <w:sz w:val="24"/>
          <w:szCs w:val="24"/>
        </w:rPr>
        <w:t xml:space="preserve"> </w:t>
      </w:r>
      <w:r w:rsidR="00D01219">
        <w:rPr>
          <w:sz w:val="24"/>
          <w:szCs w:val="24"/>
        </w:rPr>
        <w:t>«</w:t>
      </w:r>
      <w:r w:rsidRPr="00D01219">
        <w:rPr>
          <w:sz w:val="24"/>
          <w:szCs w:val="24"/>
        </w:rPr>
        <w:t>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внесении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изменений 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государственную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программу 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«</w:t>
      </w:r>
      <w:r w:rsidRPr="00D01219">
        <w:rPr>
          <w:sz w:val="24"/>
          <w:szCs w:val="24"/>
        </w:rPr>
        <w:t>Развитие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образования».</w:t>
      </w:r>
    </w:p>
    <w:p w:rsidR="00E4376B" w:rsidRPr="00D01219" w:rsidRDefault="003461A6" w:rsidP="00D01219">
      <w:pPr>
        <w:pStyle w:val="a7"/>
        <w:ind w:firstLine="720"/>
        <w:jc w:val="both"/>
        <w:rPr>
          <w:sz w:val="24"/>
          <w:szCs w:val="24"/>
        </w:rPr>
      </w:pPr>
      <w:r w:rsidRPr="00D01219">
        <w:rPr>
          <w:sz w:val="24"/>
          <w:szCs w:val="24"/>
        </w:rPr>
        <w:t xml:space="preserve">Действие настоящего Положения распространяется на </w:t>
      </w:r>
      <w:r w:rsidR="00D01219" w:rsidRPr="00D01219">
        <w:rPr>
          <w:sz w:val="24"/>
          <w:szCs w:val="24"/>
        </w:rPr>
        <w:t xml:space="preserve">МБОУ «Селоядринская СОШ» </w:t>
      </w:r>
      <w:r w:rsidRPr="00D01219">
        <w:rPr>
          <w:sz w:val="24"/>
          <w:szCs w:val="24"/>
        </w:rPr>
        <w:t>(далее</w:t>
      </w:r>
      <w:r w:rsidRPr="00D01219">
        <w:rPr>
          <w:sz w:val="24"/>
          <w:szCs w:val="24"/>
        </w:rPr>
        <w:t xml:space="preserve"> </w:t>
      </w:r>
      <w:r w:rsidR="00D01219" w:rsidRPr="00D01219">
        <w:rPr>
          <w:sz w:val="24"/>
          <w:szCs w:val="24"/>
        </w:rPr>
        <w:t>– образовательная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</w:t>
      </w:r>
      <w:r w:rsidR="00D01219" w:rsidRPr="00D01219">
        <w:rPr>
          <w:sz w:val="24"/>
          <w:szCs w:val="24"/>
        </w:rPr>
        <w:t>я</w:t>
      </w:r>
      <w:r w:rsidRPr="00D01219">
        <w:rPr>
          <w:sz w:val="24"/>
          <w:szCs w:val="24"/>
        </w:rPr>
        <w:t>).</w:t>
      </w:r>
    </w:p>
    <w:p w:rsidR="00E4376B" w:rsidRPr="00D01219" w:rsidRDefault="003461A6" w:rsidP="00D01219">
      <w:pPr>
        <w:pStyle w:val="a7"/>
        <w:ind w:firstLine="720"/>
        <w:rPr>
          <w:sz w:val="24"/>
          <w:szCs w:val="24"/>
        </w:rPr>
      </w:pPr>
      <w:r w:rsidRPr="00D01219">
        <w:rPr>
          <w:sz w:val="24"/>
          <w:szCs w:val="24"/>
        </w:rPr>
        <w:t>Органы местного самоуправления, предоставляющие услуги по питанию на льготной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основе,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обеспечивают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размещение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информации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указанных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мер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поддержке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посредством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использования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Единой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государственной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информационной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системы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(далее</w:t>
      </w:r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–Е</w:t>
      </w:r>
      <w:proofErr w:type="gramEnd"/>
      <w:r w:rsidRPr="00D01219">
        <w:rPr>
          <w:sz w:val="24"/>
          <w:szCs w:val="24"/>
        </w:rPr>
        <w:t>ГИССО),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порядке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объеме,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установленными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Правительством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Российской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Федерации,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соответствии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форматами,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установленными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оператором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ЕГИССО.</w:t>
      </w:r>
    </w:p>
    <w:p w:rsidR="00E4376B" w:rsidRPr="00D01219" w:rsidRDefault="003461A6" w:rsidP="00D01219">
      <w:pPr>
        <w:pStyle w:val="a7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01219">
        <w:rPr>
          <w:b/>
          <w:sz w:val="24"/>
          <w:szCs w:val="24"/>
        </w:rPr>
        <w:t>Цели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и задачи</w:t>
      </w:r>
    </w:p>
    <w:p w:rsidR="00E4376B" w:rsidRPr="00D01219" w:rsidRDefault="003461A6" w:rsidP="00D01219">
      <w:pPr>
        <w:pStyle w:val="a7"/>
        <w:rPr>
          <w:sz w:val="24"/>
          <w:szCs w:val="24"/>
        </w:rPr>
      </w:pPr>
      <w:r w:rsidRPr="00D01219">
        <w:rPr>
          <w:sz w:val="24"/>
          <w:szCs w:val="24"/>
        </w:rPr>
        <w:t>Повышение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доступности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 качества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обучающихся</w:t>
      </w:r>
      <w:proofErr w:type="gramEnd"/>
      <w:r w:rsidRPr="00D01219">
        <w:rPr>
          <w:sz w:val="24"/>
          <w:szCs w:val="24"/>
        </w:rPr>
        <w:t>.</w:t>
      </w:r>
    </w:p>
    <w:p w:rsidR="00D01219" w:rsidRPr="00D01219" w:rsidRDefault="003461A6" w:rsidP="00D01219">
      <w:pPr>
        <w:pStyle w:val="a7"/>
        <w:rPr>
          <w:sz w:val="24"/>
          <w:szCs w:val="24"/>
        </w:rPr>
      </w:pPr>
      <w:r w:rsidRPr="00D01219">
        <w:rPr>
          <w:sz w:val="24"/>
          <w:szCs w:val="24"/>
        </w:rPr>
        <w:t>Модернизация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пищеблоков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соответствии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требованиями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современных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технологий.</w:t>
      </w:r>
    </w:p>
    <w:p w:rsidR="00E4376B" w:rsidRPr="00D01219" w:rsidRDefault="003461A6" w:rsidP="00D01219">
      <w:pPr>
        <w:pStyle w:val="a7"/>
        <w:rPr>
          <w:sz w:val="24"/>
          <w:szCs w:val="24"/>
        </w:rPr>
      </w:pPr>
      <w:r w:rsidRPr="00D01219">
        <w:rPr>
          <w:sz w:val="24"/>
          <w:szCs w:val="24"/>
        </w:rPr>
        <w:t>Обеспечение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льготным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питанием</w:t>
      </w:r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обучающихся</w:t>
      </w:r>
      <w:proofErr w:type="gramEnd"/>
      <w:r w:rsidRPr="00D01219">
        <w:rPr>
          <w:sz w:val="24"/>
          <w:szCs w:val="24"/>
        </w:rPr>
        <w:t>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нуждающихся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поддержке.</w:t>
      </w:r>
    </w:p>
    <w:p w:rsidR="00E4376B" w:rsidRPr="00D01219" w:rsidRDefault="003461A6" w:rsidP="00D01219">
      <w:pPr>
        <w:pStyle w:val="a7"/>
        <w:rPr>
          <w:sz w:val="24"/>
          <w:szCs w:val="24"/>
        </w:rPr>
      </w:pPr>
      <w:r w:rsidRPr="00D01219">
        <w:rPr>
          <w:sz w:val="24"/>
          <w:szCs w:val="24"/>
        </w:rPr>
        <w:t>Организация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="00D01219">
        <w:rPr>
          <w:sz w:val="24"/>
          <w:szCs w:val="24"/>
        </w:rPr>
        <w:t>.</w:t>
      </w:r>
    </w:p>
    <w:p w:rsidR="00E4376B" w:rsidRPr="00D01219" w:rsidRDefault="00E4376B" w:rsidP="00D01219">
      <w:pPr>
        <w:pStyle w:val="a7"/>
        <w:rPr>
          <w:sz w:val="24"/>
          <w:szCs w:val="24"/>
        </w:rPr>
      </w:pP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Питание учащихся организуется по месту учебы на базе пищеблока 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 самостоятельно. При организации питания должны соблюдаться санитарные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требован</w:t>
      </w:r>
      <w:r w:rsidRPr="00D01219">
        <w:rPr>
          <w:sz w:val="24"/>
          <w:szCs w:val="24"/>
        </w:rPr>
        <w:t>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содержанию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помещений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школьных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столовых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характеру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производства,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должно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быть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полноценным,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высококачественным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соответствовать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возрастным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особенностям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обучающихся 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воспитанников.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Режим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определяется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санитарно-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эпидемиологическими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правилами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нормативами,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соответствии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которыми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муниципальных образовательных организациях организуется обязательное двух разовое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горячее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(завтраки,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обеды).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детей,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посещающих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группу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продленного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</w:t>
      </w:r>
      <w:r w:rsidRPr="00D01219">
        <w:rPr>
          <w:sz w:val="24"/>
          <w:szCs w:val="24"/>
        </w:rPr>
        <w:t>ня,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должен быть организован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дополнительно полдник.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Режим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учебных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занятий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длительность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перемен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должны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обеспечить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достаточно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времени 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приема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пищи.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Большие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перемены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должны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быть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менее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15 -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20 минут.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Питание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 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организуется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 счет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родительской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платы.</w:t>
      </w:r>
    </w:p>
    <w:p w:rsidR="00E4376B" w:rsidRPr="00D01219" w:rsidRDefault="00E4376B" w:rsidP="00D01219">
      <w:pPr>
        <w:pStyle w:val="a7"/>
        <w:jc w:val="both"/>
        <w:rPr>
          <w:sz w:val="24"/>
          <w:szCs w:val="24"/>
        </w:rPr>
      </w:pP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Обучающиеся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начальным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программам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начального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общего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образования в образовательной организации не менее одного раза в день обеспечиваются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бесплатным горячим питанием, предусматривающим наличие горячего блюда, н</w:t>
      </w:r>
      <w:r w:rsidRPr="00D01219">
        <w:rPr>
          <w:sz w:val="24"/>
          <w:szCs w:val="24"/>
        </w:rPr>
        <w:t>е считая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горячего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напитка.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proofErr w:type="gramStart"/>
      <w:r w:rsidRPr="00D01219">
        <w:rPr>
          <w:sz w:val="24"/>
          <w:szCs w:val="24"/>
        </w:rPr>
        <w:lastRenderedPageBreak/>
        <w:t>Льготное питание обучающихся в образовательной организации дотируется, исходя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из возможностей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Ядринского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районного бюджета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 Республики.</w:t>
      </w:r>
      <w:proofErr w:type="gramEnd"/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Питание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организуется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основе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примерного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цикличного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</w:t>
      </w:r>
      <w:r w:rsidRPr="00D01219">
        <w:rPr>
          <w:sz w:val="24"/>
          <w:szCs w:val="24"/>
        </w:rPr>
        <w:t>вухнедельного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меню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рационов.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Ежедневное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меню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рационов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согласовывается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руководителем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организации.</w:t>
      </w:r>
    </w:p>
    <w:p w:rsidR="00E4376B" w:rsidRPr="00D01219" w:rsidRDefault="003461A6" w:rsidP="00D01219">
      <w:pPr>
        <w:pStyle w:val="a7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01219">
        <w:rPr>
          <w:b/>
          <w:sz w:val="24"/>
          <w:szCs w:val="24"/>
        </w:rPr>
        <w:t>Питание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обучающихся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на</w:t>
      </w:r>
      <w:r w:rsidRPr="00D01219">
        <w:rPr>
          <w:b/>
          <w:sz w:val="24"/>
          <w:szCs w:val="24"/>
        </w:rPr>
        <w:t xml:space="preserve"> </w:t>
      </w:r>
      <w:proofErr w:type="gramStart"/>
      <w:r w:rsidRPr="00D01219">
        <w:rPr>
          <w:b/>
          <w:sz w:val="24"/>
          <w:szCs w:val="24"/>
        </w:rPr>
        <w:t>платной</w:t>
      </w:r>
      <w:proofErr w:type="gramEnd"/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и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льготной основах</w:t>
      </w:r>
    </w:p>
    <w:p w:rsidR="00E4376B" w:rsidRPr="00D01219" w:rsidRDefault="00E4376B" w:rsidP="00D01219">
      <w:pPr>
        <w:pStyle w:val="a7"/>
        <w:jc w:val="both"/>
        <w:rPr>
          <w:sz w:val="24"/>
          <w:szCs w:val="24"/>
        </w:rPr>
      </w:pP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Питание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платной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основе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счет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средств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родителей)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предоставляется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всем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обучающимся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желанию, 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соответствии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действующим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законодательством.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Льготное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размере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100%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стоимости 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предоставляется: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детям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ограниченными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возможностями здоровья;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детям-инвалидам.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-учащимся из малоимущих многодетных семей с тремя и более детьми в возрасте до 18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лет,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зарегистрированных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 установленном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порядке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качестве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малоимущей.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Финансирование расходов, связанных с предоставлением бесплатного и льготного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обучающимся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</w:t>
      </w:r>
      <w:r w:rsidRPr="00D01219">
        <w:rPr>
          <w:sz w:val="24"/>
          <w:szCs w:val="24"/>
        </w:rPr>
        <w:t>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осуществляется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счет</w:t>
      </w:r>
      <w:r w:rsidR="00D01219">
        <w:rPr>
          <w:sz w:val="24"/>
          <w:szCs w:val="24"/>
        </w:rPr>
        <w:t xml:space="preserve"> б</w:t>
      </w:r>
      <w:r w:rsidRPr="00D01219">
        <w:rPr>
          <w:sz w:val="24"/>
          <w:szCs w:val="24"/>
        </w:rPr>
        <w:t>юджетных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ассигнований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федерального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бюджета,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бюджета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Республики,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Ядринского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районного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бюджета.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proofErr w:type="gramStart"/>
      <w:r w:rsidRPr="00D01219">
        <w:rPr>
          <w:sz w:val="24"/>
          <w:szCs w:val="24"/>
        </w:rPr>
        <w:t>Право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получение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меры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поддержки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обеспечению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ежедневным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двухразовым питанием сохраняется за обучающимся с ОВЗ, достигшим возраста 18 лет 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продолжающим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 организации,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 окончания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обучения.</w:t>
      </w:r>
      <w:proofErr w:type="gramEnd"/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Обучающиеся с ОВЗ, не посещающие образовательное учреждение и получающие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образование на дому, обучающимся, которым лечебно-профилактическим учреждением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рекомендовано индивидуальное питание по профилю заболевания, и имеющим право 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получение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двухразового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заявлению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(законных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представителей)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долж</w:t>
      </w:r>
      <w:r w:rsidRPr="00D01219">
        <w:rPr>
          <w:sz w:val="24"/>
          <w:szCs w:val="24"/>
        </w:rPr>
        <w:t>ен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обеспечиваться сухим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пайком.</w:t>
      </w:r>
    </w:p>
    <w:p w:rsidR="00E4376B" w:rsidRPr="00D01219" w:rsidRDefault="003461A6" w:rsidP="00D01219">
      <w:pPr>
        <w:pStyle w:val="a7"/>
        <w:ind w:firstLine="720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Для получения льготного питания детей с ограниченными возможностями здоровья,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детей-инвалидов,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(законные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представители)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должны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образовательную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организацию следующие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документы: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личное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заявление,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котор</w:t>
      </w:r>
      <w:r w:rsidRPr="00D01219">
        <w:rPr>
          <w:sz w:val="24"/>
          <w:szCs w:val="24"/>
        </w:rPr>
        <w:t>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указывается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фамилия,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имя,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отчество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ребенка,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дата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рождения,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место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рождения,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класс,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котором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обучается,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страховой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номер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индивидуального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лицевого счета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(СНИЛС);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-копия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удостоверяющего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личность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(законного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представителя);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заключение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территориальной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психолого</w:t>
      </w:r>
      <w:proofErr w:type="spellEnd"/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-м</w:t>
      </w:r>
      <w:proofErr w:type="gramEnd"/>
      <w:r w:rsidRPr="00D01219">
        <w:rPr>
          <w:sz w:val="24"/>
          <w:szCs w:val="24"/>
        </w:rPr>
        <w:t>едико-педагогической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комиссии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присвоением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статуса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«обучающийся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ограниченными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возможностями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здоровья».Заключение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 xml:space="preserve">территориальной </w:t>
      </w:r>
      <w:proofErr w:type="spellStart"/>
      <w:r w:rsidRPr="00D01219">
        <w:rPr>
          <w:sz w:val="24"/>
          <w:szCs w:val="24"/>
        </w:rPr>
        <w:t>психолого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-медико-педагогической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комиссии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присвоением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статуса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«обучающийся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ограниченными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возможностями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здоровья»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предоставляются в образовательную организацию и обновляется по мере истечения срока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действия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такого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документа.</w:t>
      </w:r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случае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несвоевременного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обновления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родителями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законными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представителями)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подтверждающего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получение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обучающими</w:t>
      </w:r>
      <w:r w:rsidRPr="00D01219">
        <w:rPr>
          <w:sz w:val="24"/>
          <w:szCs w:val="24"/>
        </w:rPr>
        <w:t>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статуса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«обучающийся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ограниченными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возможностями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здоровья»,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обучающийся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исключается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из списочного состава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обучающихся 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получение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льготного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питания;</w:t>
      </w:r>
      <w:proofErr w:type="gramEnd"/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копия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справки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установлении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инвалидности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решению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учреждения</w:t>
      </w:r>
      <w:r w:rsidRPr="00D01219">
        <w:rPr>
          <w:sz w:val="24"/>
          <w:szCs w:val="24"/>
        </w:rPr>
        <w:t xml:space="preserve"> </w:t>
      </w:r>
      <w:proofErr w:type="spellStart"/>
      <w:proofErr w:type="gramStart"/>
      <w:r w:rsidRPr="00D01219">
        <w:rPr>
          <w:sz w:val="24"/>
          <w:szCs w:val="24"/>
        </w:rPr>
        <w:t>медико</w:t>
      </w:r>
      <w:proofErr w:type="spellEnd"/>
      <w:r w:rsidRPr="00D01219">
        <w:rPr>
          <w:sz w:val="24"/>
          <w:szCs w:val="24"/>
        </w:rPr>
        <w:t>-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</w:t>
      </w:r>
      <w:proofErr w:type="gramEnd"/>
      <w:r w:rsidRPr="00D01219">
        <w:rPr>
          <w:sz w:val="24"/>
          <w:szCs w:val="24"/>
        </w:rPr>
        <w:t xml:space="preserve"> экспертизы, медиц</w:t>
      </w:r>
      <w:r w:rsidRPr="00D01219">
        <w:rPr>
          <w:sz w:val="24"/>
          <w:szCs w:val="24"/>
        </w:rPr>
        <w:t>инского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заключения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врачебной комиссии;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согласие на обработку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персональных данных.</w:t>
      </w:r>
    </w:p>
    <w:p w:rsidR="00E4376B" w:rsidRPr="00D01219" w:rsidRDefault="00E4376B" w:rsidP="00D01219">
      <w:pPr>
        <w:pStyle w:val="a7"/>
        <w:jc w:val="both"/>
        <w:rPr>
          <w:sz w:val="24"/>
          <w:szCs w:val="24"/>
        </w:rPr>
      </w:pP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Основанием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отказа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учащимися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являются: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предоставление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родителями неполного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пакета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документов;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предоставление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неправильно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оформленных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или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утративших силу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документов</w:t>
      </w:r>
    </w:p>
    <w:p w:rsidR="00E4376B" w:rsidRPr="00D01219" w:rsidRDefault="00E4376B" w:rsidP="00D01219">
      <w:pPr>
        <w:pStyle w:val="a7"/>
        <w:jc w:val="both"/>
        <w:rPr>
          <w:sz w:val="24"/>
          <w:szCs w:val="24"/>
        </w:rPr>
      </w:pP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Период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питания:</w:t>
      </w:r>
    </w:p>
    <w:p w:rsid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с учебного дня, установленного приказом по образовательной организации, до конца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учебного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года,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установленного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приказом по 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организации, 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 более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срок действия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заключения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ПМПК.</w:t>
      </w:r>
      <w:r w:rsidR="00D01219">
        <w:rPr>
          <w:sz w:val="24"/>
          <w:szCs w:val="24"/>
        </w:rPr>
        <w:t xml:space="preserve"> 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Бесплатное питание организуется в течение 5 или 6 дней в неделю (в зависимости 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режима работы образовательных организаций) в виде завтрака и обеда и только в дни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 xml:space="preserve">учебных занятий, </w:t>
      </w:r>
      <w:r w:rsidRPr="00D01219">
        <w:rPr>
          <w:sz w:val="24"/>
          <w:szCs w:val="24"/>
        </w:rPr>
        <w:lastRenderedPageBreak/>
        <w:t xml:space="preserve">начиная со </w:t>
      </w:r>
      <w:proofErr w:type="gramStart"/>
      <w:r w:rsidRPr="00D01219">
        <w:rPr>
          <w:sz w:val="24"/>
          <w:szCs w:val="24"/>
        </w:rPr>
        <w:t>дня</w:t>
      </w:r>
      <w:proofErr w:type="gramEnd"/>
      <w:r w:rsidRPr="00D01219">
        <w:rPr>
          <w:sz w:val="24"/>
          <w:szCs w:val="24"/>
        </w:rPr>
        <w:t xml:space="preserve"> следующего за днем принятия решения об обеспечении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питанием, без права получения компенсации за пропущенные дни и отказа от питания.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Учащиеся с ОВЗ, дети-инвалиды не обеспечиваются питанием в выходные, праздничные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дни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кани</w:t>
      </w:r>
      <w:r w:rsidRPr="00D01219">
        <w:rPr>
          <w:sz w:val="24"/>
          <w:szCs w:val="24"/>
        </w:rPr>
        <w:t>кулярное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время.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Замена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денежные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компенсации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сухие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пайки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производится. В случае если учащийся не питается по причине болезни, он снимается 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дня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начала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болезни.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Для организации предоставления бесплатного питания: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а)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обеспечивает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информирование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(законных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представителей)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порядке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условиях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предоставления бесплатного двухразового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б)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принимает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документы,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указанные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пункте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4.6.,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формирует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пакет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документов,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обеспечивает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хранение;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в)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проверяет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право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получение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г)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принимает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решение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течение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пяти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рабочих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дней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дня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приема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(законных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представителей),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утверждает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списки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ОВЗ,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детей-инвалидов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двухразовым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питанием;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proofErr w:type="spellStart"/>
      <w:r w:rsidRPr="00D01219">
        <w:rPr>
          <w:sz w:val="24"/>
          <w:szCs w:val="24"/>
        </w:rPr>
        <w:t>д</w:t>
      </w:r>
      <w:proofErr w:type="spellEnd"/>
      <w:r w:rsidRPr="00D01219">
        <w:rPr>
          <w:sz w:val="24"/>
          <w:szCs w:val="24"/>
        </w:rPr>
        <w:t>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формирует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передает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отдел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образования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Ядринской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районной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администрации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(дале</w:t>
      </w:r>
      <w:proofErr w:type="gramStart"/>
      <w:r w:rsidRPr="00D01219">
        <w:rPr>
          <w:sz w:val="24"/>
          <w:szCs w:val="24"/>
        </w:rPr>
        <w:t>е-</w:t>
      </w:r>
      <w:proofErr w:type="gram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отдел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образования)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сводные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списки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ОВЗ,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детей-инвалидов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являющихся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</w:t>
      </w:r>
      <w:r w:rsidRPr="00D01219">
        <w:rPr>
          <w:sz w:val="24"/>
          <w:szCs w:val="24"/>
        </w:rPr>
        <w:t>учателями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форме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согласно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приложению №1 к настоящему Положению в срок до 01 января и 01 сентября каждого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года.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е)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обеспечивает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подготовку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ведение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табеля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посещения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общеобразовательной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учащихся 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ОВЗ, детьми-инвалидами.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Обеспечение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прекращается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случае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отмены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решения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отчислении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учащегося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ОВЗ,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ребенка-инвалида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из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или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поступления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заявления родителей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отказе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 питания.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льготного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учащимся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из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малоимущих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многодетных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семей с тремя и более детьми в возрасте до 18 лет родители (законные представители)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предоставляют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образовательную организацию: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личное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заявление,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котором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указывается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фамилия,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имя,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отчество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ребенка,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дата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рождения,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место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рождения,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класс,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котором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обучается,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страховой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номер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индивидуального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лицевого счета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(СНИЛС);</w:t>
      </w:r>
    </w:p>
    <w:p w:rsidR="00E4376B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документ</w:t>
      </w:r>
      <w:r w:rsidR="00D01219">
        <w:rPr>
          <w:sz w:val="24"/>
          <w:szCs w:val="24"/>
        </w:rPr>
        <w:t>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удостоверяющий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личность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(законного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представителя);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справку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составе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семьи;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копии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свидетельства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рождении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всех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детей 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семье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 возрасте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18 лет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включительно.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справку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отдела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защиты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населения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Ядринского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района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казенного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учреждения Чувашской Республики «Центр предоставления мер социальной поддержки»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Минтруда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согласие на обработку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персонал</w:t>
      </w:r>
      <w:r w:rsidRPr="00D01219">
        <w:rPr>
          <w:sz w:val="24"/>
          <w:szCs w:val="24"/>
        </w:rPr>
        <w:t>ьных данных.</w:t>
      </w:r>
    </w:p>
    <w:p w:rsidR="00E4376B" w:rsidRPr="00D01219" w:rsidRDefault="003461A6" w:rsidP="00D01219">
      <w:pPr>
        <w:pStyle w:val="a7"/>
        <w:ind w:firstLine="720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Основанием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отказа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предоставлении учащимися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бесплатного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являются: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предоставление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родителями неполного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пакета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документов;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предоставление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неправильно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оформленных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или утративших силу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документов.</w:t>
      </w:r>
    </w:p>
    <w:p w:rsidR="00E4376B" w:rsidRPr="00D01219" w:rsidRDefault="003461A6" w:rsidP="00D01219">
      <w:pPr>
        <w:pStyle w:val="a7"/>
        <w:ind w:firstLine="720"/>
        <w:jc w:val="both"/>
        <w:rPr>
          <w:sz w:val="24"/>
          <w:szCs w:val="24"/>
        </w:rPr>
      </w:pPr>
      <w:r w:rsidRPr="00D01219">
        <w:rPr>
          <w:sz w:val="24"/>
          <w:szCs w:val="24"/>
        </w:rPr>
        <w:t xml:space="preserve">Размер финансирования на льготное питание </w:t>
      </w:r>
      <w:proofErr w:type="gramStart"/>
      <w:r w:rsidRPr="00D01219">
        <w:rPr>
          <w:sz w:val="24"/>
          <w:szCs w:val="24"/>
        </w:rPr>
        <w:t>обучающихся</w:t>
      </w:r>
      <w:proofErr w:type="gramEnd"/>
      <w:r w:rsidRPr="00D01219">
        <w:rPr>
          <w:sz w:val="24"/>
          <w:szCs w:val="24"/>
        </w:rPr>
        <w:t xml:space="preserve"> определяется отделом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образования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Ядринской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районной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администрации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ежегодно.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Выделяемые средства носят целевой характер и не могут быть использованы на другие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цели.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Руководитель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</w:t>
      </w:r>
      <w:r w:rsidRPr="00D01219">
        <w:rPr>
          <w:sz w:val="24"/>
          <w:szCs w:val="24"/>
        </w:rPr>
        <w:t>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сверяет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списки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малоимущих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многодетных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семей,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пользующихся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вышеуказанными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льготами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отделом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социальной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 xml:space="preserve">защиты населения </w:t>
      </w:r>
      <w:proofErr w:type="spellStart"/>
      <w:r w:rsidRPr="00D01219">
        <w:rPr>
          <w:sz w:val="24"/>
          <w:szCs w:val="24"/>
        </w:rPr>
        <w:t>Ядринского</w:t>
      </w:r>
      <w:proofErr w:type="spellEnd"/>
      <w:r w:rsidRPr="00D01219">
        <w:rPr>
          <w:sz w:val="24"/>
          <w:szCs w:val="24"/>
        </w:rPr>
        <w:t xml:space="preserve"> района КУ ЧР «Центр предоставления мер социальной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поддержки»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Минтруда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Республики.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Сверка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</w:t>
      </w:r>
      <w:r w:rsidRPr="00D01219">
        <w:rPr>
          <w:sz w:val="24"/>
          <w:szCs w:val="24"/>
        </w:rPr>
        <w:t>оводится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два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год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(сентябрь,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январь).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Контроль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над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льготного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осуществляется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руководителем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 организации.</w:t>
      </w:r>
    </w:p>
    <w:p w:rsidR="00E4376B" w:rsidRPr="003461A6" w:rsidRDefault="003461A6" w:rsidP="003461A6">
      <w:pPr>
        <w:pStyle w:val="a7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461A6">
        <w:rPr>
          <w:b/>
          <w:sz w:val="24"/>
          <w:szCs w:val="24"/>
        </w:rPr>
        <w:t>Обеспечение</w:t>
      </w:r>
      <w:r w:rsidRPr="003461A6">
        <w:rPr>
          <w:b/>
          <w:sz w:val="24"/>
          <w:szCs w:val="24"/>
        </w:rPr>
        <w:t xml:space="preserve"> </w:t>
      </w:r>
      <w:r w:rsidRPr="003461A6">
        <w:rPr>
          <w:b/>
          <w:sz w:val="24"/>
          <w:szCs w:val="24"/>
        </w:rPr>
        <w:t>контроля</w:t>
      </w:r>
      <w:r w:rsidRPr="003461A6">
        <w:rPr>
          <w:b/>
          <w:sz w:val="24"/>
          <w:szCs w:val="24"/>
        </w:rPr>
        <w:t xml:space="preserve"> </w:t>
      </w:r>
      <w:r w:rsidRPr="003461A6">
        <w:rPr>
          <w:b/>
          <w:sz w:val="24"/>
          <w:szCs w:val="24"/>
        </w:rPr>
        <w:t>за</w:t>
      </w:r>
      <w:r w:rsidRPr="003461A6">
        <w:rPr>
          <w:b/>
          <w:sz w:val="24"/>
          <w:szCs w:val="24"/>
        </w:rPr>
        <w:t xml:space="preserve"> </w:t>
      </w:r>
      <w:r w:rsidRPr="003461A6">
        <w:rPr>
          <w:b/>
          <w:sz w:val="24"/>
          <w:szCs w:val="24"/>
        </w:rPr>
        <w:t>организацией питания</w:t>
      </w:r>
      <w:r w:rsidRPr="003461A6">
        <w:rPr>
          <w:b/>
          <w:sz w:val="24"/>
          <w:szCs w:val="24"/>
        </w:rPr>
        <w:t xml:space="preserve"> </w:t>
      </w:r>
      <w:proofErr w:type="gramStart"/>
      <w:r w:rsidRPr="003461A6">
        <w:rPr>
          <w:b/>
          <w:sz w:val="24"/>
          <w:szCs w:val="24"/>
        </w:rPr>
        <w:t>обучающихся</w:t>
      </w:r>
      <w:proofErr w:type="gramEnd"/>
    </w:p>
    <w:p w:rsidR="00E4376B" w:rsidRPr="00D01219" w:rsidRDefault="00E4376B" w:rsidP="00D01219">
      <w:pPr>
        <w:pStyle w:val="a7"/>
        <w:jc w:val="both"/>
        <w:rPr>
          <w:sz w:val="24"/>
          <w:szCs w:val="24"/>
        </w:rPr>
      </w:pP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proofErr w:type="gramStart"/>
      <w:r w:rsidRPr="00D01219">
        <w:rPr>
          <w:sz w:val="24"/>
          <w:szCs w:val="24"/>
        </w:rPr>
        <w:t>Контроль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</w:t>
      </w:r>
      <w:proofErr w:type="gram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работой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школьной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столовой,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качеством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готовой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пищи,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соблюдением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санитарных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требований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изготовлении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осуществляет: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директор школы;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администрация;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общественные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 школы.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lastRenderedPageBreak/>
        <w:t>Выдача готовой пищи разрешается только после проведения приемочного контроля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бракеражной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комиссией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составе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повара,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представителя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администрации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МБО</w:t>
      </w:r>
      <w:r>
        <w:rPr>
          <w:sz w:val="24"/>
          <w:szCs w:val="24"/>
        </w:rPr>
        <w:t>У.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Результаты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контроля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регистрируются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бракеражном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журнале.</w:t>
      </w:r>
    </w:p>
    <w:p w:rsidR="00E4376B" w:rsidRPr="00D01219" w:rsidRDefault="00E4376B" w:rsidP="00D01219">
      <w:pPr>
        <w:pStyle w:val="a7"/>
        <w:jc w:val="both"/>
        <w:rPr>
          <w:sz w:val="24"/>
          <w:szCs w:val="24"/>
        </w:rPr>
      </w:pPr>
    </w:p>
    <w:p w:rsid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Масса порционных блюд должна соответствовать выходу блюда, указанному в меню. При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нарушении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технологии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приготовления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пищи,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также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случае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неготовности,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блюдо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допускают к выдаче только после устранения выявленных кулинарных недостатков. Без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бракеража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реал</w:t>
      </w:r>
      <w:r w:rsidRPr="00D01219">
        <w:rPr>
          <w:sz w:val="24"/>
          <w:szCs w:val="24"/>
        </w:rPr>
        <w:t>изация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пищи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детям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допускается.</w:t>
      </w:r>
    </w:p>
    <w:p w:rsidR="00E4376B" w:rsidRPr="00D01219" w:rsidRDefault="003461A6" w:rsidP="00D01219">
      <w:pPr>
        <w:pStyle w:val="a7"/>
        <w:ind w:firstLine="720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Персональная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ответственность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соблюдением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санитарных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норм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школьной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столовой,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также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организацию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целом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возлагается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руководителя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организации.</w:t>
      </w:r>
    </w:p>
    <w:p w:rsidR="00E4376B" w:rsidRPr="00D01219" w:rsidRDefault="003461A6" w:rsidP="00D01219">
      <w:pPr>
        <w:pStyle w:val="a7"/>
        <w:ind w:firstLine="720"/>
        <w:jc w:val="both"/>
        <w:rPr>
          <w:b/>
          <w:sz w:val="24"/>
          <w:szCs w:val="24"/>
        </w:rPr>
      </w:pPr>
      <w:r w:rsidRPr="00D01219">
        <w:rPr>
          <w:b/>
          <w:sz w:val="24"/>
          <w:szCs w:val="24"/>
        </w:rPr>
        <w:t>Мероприятия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по улучшению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организации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питания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в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образовательной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организации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увеличения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охвата</w:t>
      </w:r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обучающихся</w:t>
      </w:r>
      <w:proofErr w:type="gram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горячим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питанием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предусматривается: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- обеспечение сбалансированным питанием 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 основе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применения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современных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технологий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приготовления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продукции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повышенной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пищевой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биологической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ценностью,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школьников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продуктами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обогащенными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комплексами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витаминов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минеральных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веществ,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обеспечение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доступности школьного питания.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Пропаганда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«горячего» питания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среди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обучающихся,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родителей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педагогических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работников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(оформление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уголков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здоровья,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проведение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лекций,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выпуск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буклетов,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брошюр),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формирование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детей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навыков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здорового питания.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Для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использования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новых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форм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обслуживания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учащихся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проводится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поэтапное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переоснаще</w:t>
      </w:r>
      <w:r w:rsidRPr="00D01219">
        <w:rPr>
          <w:sz w:val="24"/>
          <w:szCs w:val="24"/>
        </w:rPr>
        <w:t>ние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столовых</w:t>
      </w:r>
    </w:p>
    <w:p w:rsidR="00E4376B" w:rsidRPr="00D01219" w:rsidRDefault="003461A6" w:rsidP="00D01219">
      <w:pPr>
        <w:pStyle w:val="a7"/>
        <w:jc w:val="center"/>
        <w:rPr>
          <w:b/>
          <w:sz w:val="24"/>
          <w:szCs w:val="24"/>
        </w:rPr>
      </w:pPr>
      <w:proofErr w:type="gramStart"/>
      <w:r w:rsidRPr="00D01219">
        <w:rPr>
          <w:b/>
          <w:sz w:val="24"/>
          <w:szCs w:val="24"/>
        </w:rPr>
        <w:t>Контроль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за</w:t>
      </w:r>
      <w:proofErr w:type="gramEnd"/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организацией школьного</w:t>
      </w:r>
      <w:r w:rsidRPr="00D01219">
        <w:rPr>
          <w:b/>
          <w:sz w:val="24"/>
          <w:szCs w:val="24"/>
        </w:rPr>
        <w:t xml:space="preserve"> </w:t>
      </w:r>
      <w:r w:rsidRPr="00D01219">
        <w:rPr>
          <w:b/>
          <w:sz w:val="24"/>
          <w:szCs w:val="24"/>
        </w:rPr>
        <w:t>питания</w:t>
      </w:r>
    </w:p>
    <w:p w:rsidR="00E4376B" w:rsidRPr="00D01219" w:rsidRDefault="003461A6" w:rsidP="00D01219">
      <w:pPr>
        <w:pStyle w:val="a7"/>
        <w:jc w:val="both"/>
        <w:rPr>
          <w:sz w:val="24"/>
          <w:szCs w:val="24"/>
        </w:rPr>
      </w:pPr>
      <w:r w:rsidRPr="00D01219">
        <w:rPr>
          <w:sz w:val="24"/>
          <w:szCs w:val="24"/>
        </w:rPr>
        <w:t>Отдел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образования</w:t>
      </w:r>
      <w:r w:rsidRPr="00D01219">
        <w:rPr>
          <w:sz w:val="24"/>
          <w:szCs w:val="24"/>
        </w:rPr>
        <w:t xml:space="preserve"> </w:t>
      </w:r>
      <w:proofErr w:type="spellStart"/>
      <w:r w:rsidRPr="00D01219">
        <w:rPr>
          <w:sz w:val="24"/>
          <w:szCs w:val="24"/>
        </w:rPr>
        <w:t>Ядринской</w:t>
      </w:r>
      <w:proofErr w:type="spell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районной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администрации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Чувашской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Республики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осуществляет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контроль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за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организацией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питания</w:t>
      </w:r>
      <w:r w:rsidRPr="00D01219">
        <w:rPr>
          <w:sz w:val="24"/>
          <w:szCs w:val="24"/>
        </w:rPr>
        <w:t xml:space="preserve"> </w:t>
      </w:r>
      <w:proofErr w:type="gramStart"/>
      <w:r w:rsidRPr="00D01219">
        <w:rPr>
          <w:sz w:val="24"/>
          <w:szCs w:val="24"/>
        </w:rPr>
        <w:t>обучающихся</w:t>
      </w:r>
      <w:proofErr w:type="gramEnd"/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образовательной</w:t>
      </w:r>
      <w:r w:rsidRPr="00D01219">
        <w:rPr>
          <w:sz w:val="24"/>
          <w:szCs w:val="24"/>
        </w:rPr>
        <w:t xml:space="preserve"> </w:t>
      </w:r>
      <w:r w:rsidRPr="00D01219">
        <w:rPr>
          <w:sz w:val="24"/>
          <w:szCs w:val="24"/>
        </w:rPr>
        <w:t>организации.</w:t>
      </w:r>
    </w:p>
    <w:sectPr w:rsidR="00E4376B" w:rsidRPr="00D01219" w:rsidSect="00E4376B">
      <w:pgSz w:w="11910" w:h="16840"/>
      <w:pgMar w:top="104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227"/>
    <w:multiLevelType w:val="hybridMultilevel"/>
    <w:tmpl w:val="6DD858A4"/>
    <w:lvl w:ilvl="0" w:tplc="F1E8E690">
      <w:start w:val="2"/>
      <w:numFmt w:val="decimal"/>
      <w:lvlText w:val="%1"/>
      <w:lvlJc w:val="left"/>
      <w:pPr>
        <w:ind w:left="981" w:hanging="480"/>
      </w:pPr>
      <w:rPr>
        <w:rFonts w:hint="default"/>
        <w:lang w:val="ru-RU" w:eastAsia="en-US" w:bidi="ar-SA"/>
      </w:rPr>
    </w:lvl>
    <w:lvl w:ilvl="1" w:tplc="B0D66D60">
      <w:numFmt w:val="none"/>
      <w:lvlText w:val=""/>
      <w:lvlJc w:val="left"/>
      <w:pPr>
        <w:tabs>
          <w:tab w:val="num" w:pos="360"/>
        </w:tabs>
      </w:pPr>
    </w:lvl>
    <w:lvl w:ilvl="2" w:tplc="5F8A92CE">
      <w:numFmt w:val="bullet"/>
      <w:lvlText w:val="•"/>
      <w:lvlJc w:val="left"/>
      <w:pPr>
        <w:ind w:left="2777" w:hanging="480"/>
      </w:pPr>
      <w:rPr>
        <w:rFonts w:hint="default"/>
        <w:lang w:val="ru-RU" w:eastAsia="en-US" w:bidi="ar-SA"/>
      </w:rPr>
    </w:lvl>
    <w:lvl w:ilvl="3" w:tplc="58B45C3A">
      <w:numFmt w:val="bullet"/>
      <w:lvlText w:val="•"/>
      <w:lvlJc w:val="left"/>
      <w:pPr>
        <w:ind w:left="3675" w:hanging="480"/>
      </w:pPr>
      <w:rPr>
        <w:rFonts w:hint="default"/>
        <w:lang w:val="ru-RU" w:eastAsia="en-US" w:bidi="ar-SA"/>
      </w:rPr>
    </w:lvl>
    <w:lvl w:ilvl="4" w:tplc="B64CFDDE">
      <w:numFmt w:val="bullet"/>
      <w:lvlText w:val="•"/>
      <w:lvlJc w:val="left"/>
      <w:pPr>
        <w:ind w:left="4574" w:hanging="480"/>
      </w:pPr>
      <w:rPr>
        <w:rFonts w:hint="default"/>
        <w:lang w:val="ru-RU" w:eastAsia="en-US" w:bidi="ar-SA"/>
      </w:rPr>
    </w:lvl>
    <w:lvl w:ilvl="5" w:tplc="C2301EF2">
      <w:numFmt w:val="bullet"/>
      <w:lvlText w:val="•"/>
      <w:lvlJc w:val="left"/>
      <w:pPr>
        <w:ind w:left="5473" w:hanging="480"/>
      </w:pPr>
      <w:rPr>
        <w:rFonts w:hint="default"/>
        <w:lang w:val="ru-RU" w:eastAsia="en-US" w:bidi="ar-SA"/>
      </w:rPr>
    </w:lvl>
    <w:lvl w:ilvl="6" w:tplc="9B78F018">
      <w:numFmt w:val="bullet"/>
      <w:lvlText w:val="•"/>
      <w:lvlJc w:val="left"/>
      <w:pPr>
        <w:ind w:left="6371" w:hanging="480"/>
      </w:pPr>
      <w:rPr>
        <w:rFonts w:hint="default"/>
        <w:lang w:val="ru-RU" w:eastAsia="en-US" w:bidi="ar-SA"/>
      </w:rPr>
    </w:lvl>
    <w:lvl w:ilvl="7" w:tplc="6ACC6E02">
      <w:numFmt w:val="bullet"/>
      <w:lvlText w:val="•"/>
      <w:lvlJc w:val="left"/>
      <w:pPr>
        <w:ind w:left="7270" w:hanging="480"/>
      </w:pPr>
      <w:rPr>
        <w:rFonts w:hint="default"/>
        <w:lang w:val="ru-RU" w:eastAsia="en-US" w:bidi="ar-SA"/>
      </w:rPr>
    </w:lvl>
    <w:lvl w:ilvl="8" w:tplc="AEA0AAA8">
      <w:numFmt w:val="bullet"/>
      <w:lvlText w:val="•"/>
      <w:lvlJc w:val="left"/>
      <w:pPr>
        <w:ind w:left="8169" w:hanging="480"/>
      </w:pPr>
      <w:rPr>
        <w:rFonts w:hint="default"/>
        <w:lang w:val="ru-RU" w:eastAsia="en-US" w:bidi="ar-SA"/>
      </w:rPr>
    </w:lvl>
  </w:abstractNum>
  <w:abstractNum w:abstractNumId="1">
    <w:nsid w:val="15576C2E"/>
    <w:multiLevelType w:val="hybridMultilevel"/>
    <w:tmpl w:val="BCB4E818"/>
    <w:lvl w:ilvl="0" w:tplc="9BA6CA32">
      <w:numFmt w:val="bullet"/>
      <w:lvlText w:val="-"/>
      <w:lvlJc w:val="left"/>
      <w:pPr>
        <w:ind w:left="5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03654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A58A0884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2960B10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DE424CFC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DB0C0490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8BACE7DC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 w:tplc="7D7A340C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2CC26896">
      <w:numFmt w:val="bullet"/>
      <w:lvlText w:val="•"/>
      <w:lvlJc w:val="left"/>
      <w:pPr>
        <w:ind w:left="8073" w:hanging="140"/>
      </w:pPr>
      <w:rPr>
        <w:rFonts w:hint="default"/>
        <w:lang w:val="ru-RU" w:eastAsia="en-US" w:bidi="ar-SA"/>
      </w:rPr>
    </w:lvl>
  </w:abstractNum>
  <w:abstractNum w:abstractNumId="2">
    <w:nsid w:val="212D7059"/>
    <w:multiLevelType w:val="hybridMultilevel"/>
    <w:tmpl w:val="97CCDFD8"/>
    <w:lvl w:ilvl="0" w:tplc="F2E61312">
      <w:start w:val="6"/>
      <w:numFmt w:val="decimal"/>
      <w:lvlText w:val="%1"/>
      <w:lvlJc w:val="left"/>
      <w:pPr>
        <w:ind w:left="921" w:hanging="420"/>
      </w:pPr>
      <w:rPr>
        <w:rFonts w:hint="default"/>
        <w:lang w:val="ru-RU" w:eastAsia="en-US" w:bidi="ar-SA"/>
      </w:rPr>
    </w:lvl>
    <w:lvl w:ilvl="1" w:tplc="D58A8CC2">
      <w:numFmt w:val="none"/>
      <w:lvlText w:val=""/>
      <w:lvlJc w:val="left"/>
      <w:pPr>
        <w:tabs>
          <w:tab w:val="num" w:pos="360"/>
        </w:tabs>
      </w:pPr>
    </w:lvl>
    <w:lvl w:ilvl="2" w:tplc="8E3E59B2">
      <w:numFmt w:val="bullet"/>
      <w:lvlText w:val="•"/>
      <w:lvlJc w:val="left"/>
      <w:pPr>
        <w:ind w:left="2729" w:hanging="420"/>
      </w:pPr>
      <w:rPr>
        <w:rFonts w:hint="default"/>
        <w:lang w:val="ru-RU" w:eastAsia="en-US" w:bidi="ar-SA"/>
      </w:rPr>
    </w:lvl>
    <w:lvl w:ilvl="3" w:tplc="85D0F0FA">
      <w:numFmt w:val="bullet"/>
      <w:lvlText w:val="•"/>
      <w:lvlJc w:val="left"/>
      <w:pPr>
        <w:ind w:left="3633" w:hanging="420"/>
      </w:pPr>
      <w:rPr>
        <w:rFonts w:hint="default"/>
        <w:lang w:val="ru-RU" w:eastAsia="en-US" w:bidi="ar-SA"/>
      </w:rPr>
    </w:lvl>
    <w:lvl w:ilvl="4" w:tplc="3E300194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C27230DC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 w:tplc="F7EEF858">
      <w:numFmt w:val="bullet"/>
      <w:lvlText w:val="•"/>
      <w:lvlJc w:val="left"/>
      <w:pPr>
        <w:ind w:left="6347" w:hanging="420"/>
      </w:pPr>
      <w:rPr>
        <w:rFonts w:hint="default"/>
        <w:lang w:val="ru-RU" w:eastAsia="en-US" w:bidi="ar-SA"/>
      </w:rPr>
    </w:lvl>
    <w:lvl w:ilvl="7" w:tplc="CC705882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 w:tplc="E410DD80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</w:abstractNum>
  <w:abstractNum w:abstractNumId="3">
    <w:nsid w:val="29CB1889"/>
    <w:multiLevelType w:val="hybridMultilevel"/>
    <w:tmpl w:val="0CB8334C"/>
    <w:lvl w:ilvl="0" w:tplc="710C7B08">
      <w:start w:val="5"/>
      <w:numFmt w:val="decimal"/>
      <w:lvlText w:val="%1"/>
      <w:lvlJc w:val="left"/>
      <w:pPr>
        <w:ind w:left="501" w:hanging="483"/>
      </w:pPr>
      <w:rPr>
        <w:rFonts w:hint="default"/>
        <w:lang w:val="ru-RU" w:eastAsia="en-US" w:bidi="ar-SA"/>
      </w:rPr>
    </w:lvl>
    <w:lvl w:ilvl="1" w:tplc="4A7E5996">
      <w:numFmt w:val="none"/>
      <w:lvlText w:val=""/>
      <w:lvlJc w:val="left"/>
      <w:pPr>
        <w:tabs>
          <w:tab w:val="num" w:pos="360"/>
        </w:tabs>
      </w:pPr>
    </w:lvl>
    <w:lvl w:ilvl="2" w:tplc="3B86050A">
      <w:numFmt w:val="bullet"/>
      <w:lvlText w:val="•"/>
      <w:lvlJc w:val="left"/>
      <w:pPr>
        <w:ind w:left="2393" w:hanging="483"/>
      </w:pPr>
      <w:rPr>
        <w:rFonts w:hint="default"/>
        <w:lang w:val="ru-RU" w:eastAsia="en-US" w:bidi="ar-SA"/>
      </w:rPr>
    </w:lvl>
    <w:lvl w:ilvl="3" w:tplc="C0342544">
      <w:numFmt w:val="bullet"/>
      <w:lvlText w:val="•"/>
      <w:lvlJc w:val="left"/>
      <w:pPr>
        <w:ind w:left="3339" w:hanging="483"/>
      </w:pPr>
      <w:rPr>
        <w:rFonts w:hint="default"/>
        <w:lang w:val="ru-RU" w:eastAsia="en-US" w:bidi="ar-SA"/>
      </w:rPr>
    </w:lvl>
    <w:lvl w:ilvl="4" w:tplc="292AB0F8">
      <w:numFmt w:val="bullet"/>
      <w:lvlText w:val="•"/>
      <w:lvlJc w:val="left"/>
      <w:pPr>
        <w:ind w:left="4286" w:hanging="483"/>
      </w:pPr>
      <w:rPr>
        <w:rFonts w:hint="default"/>
        <w:lang w:val="ru-RU" w:eastAsia="en-US" w:bidi="ar-SA"/>
      </w:rPr>
    </w:lvl>
    <w:lvl w:ilvl="5" w:tplc="96B63EFA">
      <w:numFmt w:val="bullet"/>
      <w:lvlText w:val="•"/>
      <w:lvlJc w:val="left"/>
      <w:pPr>
        <w:ind w:left="5233" w:hanging="483"/>
      </w:pPr>
      <w:rPr>
        <w:rFonts w:hint="default"/>
        <w:lang w:val="ru-RU" w:eastAsia="en-US" w:bidi="ar-SA"/>
      </w:rPr>
    </w:lvl>
    <w:lvl w:ilvl="6" w:tplc="57EC88A4">
      <w:numFmt w:val="bullet"/>
      <w:lvlText w:val="•"/>
      <w:lvlJc w:val="left"/>
      <w:pPr>
        <w:ind w:left="6179" w:hanging="483"/>
      </w:pPr>
      <w:rPr>
        <w:rFonts w:hint="default"/>
        <w:lang w:val="ru-RU" w:eastAsia="en-US" w:bidi="ar-SA"/>
      </w:rPr>
    </w:lvl>
    <w:lvl w:ilvl="7" w:tplc="93C8CC98">
      <w:numFmt w:val="bullet"/>
      <w:lvlText w:val="•"/>
      <w:lvlJc w:val="left"/>
      <w:pPr>
        <w:ind w:left="7126" w:hanging="483"/>
      </w:pPr>
      <w:rPr>
        <w:rFonts w:hint="default"/>
        <w:lang w:val="ru-RU" w:eastAsia="en-US" w:bidi="ar-SA"/>
      </w:rPr>
    </w:lvl>
    <w:lvl w:ilvl="8" w:tplc="57280FBE">
      <w:numFmt w:val="bullet"/>
      <w:lvlText w:val="•"/>
      <w:lvlJc w:val="left"/>
      <w:pPr>
        <w:ind w:left="8073" w:hanging="483"/>
      </w:pPr>
      <w:rPr>
        <w:rFonts w:hint="default"/>
        <w:lang w:val="ru-RU" w:eastAsia="en-US" w:bidi="ar-SA"/>
      </w:rPr>
    </w:lvl>
  </w:abstractNum>
  <w:abstractNum w:abstractNumId="4">
    <w:nsid w:val="51D50F9B"/>
    <w:multiLevelType w:val="hybridMultilevel"/>
    <w:tmpl w:val="422CEE64"/>
    <w:lvl w:ilvl="0" w:tplc="F2B6C70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E4DD6">
      <w:start w:val="1"/>
      <w:numFmt w:val="decimal"/>
      <w:lvlText w:val="%2."/>
      <w:lvlJc w:val="left"/>
      <w:pPr>
        <w:ind w:left="434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4AEEDC">
      <w:numFmt w:val="none"/>
      <w:lvlText w:val=""/>
      <w:lvlJc w:val="left"/>
      <w:pPr>
        <w:tabs>
          <w:tab w:val="num" w:pos="360"/>
        </w:tabs>
      </w:pPr>
    </w:lvl>
    <w:lvl w:ilvl="3" w:tplc="03320790">
      <w:numFmt w:val="none"/>
      <w:lvlText w:val=""/>
      <w:lvlJc w:val="left"/>
      <w:pPr>
        <w:tabs>
          <w:tab w:val="num" w:pos="360"/>
        </w:tabs>
      </w:pPr>
    </w:lvl>
    <w:lvl w:ilvl="4" w:tplc="89B69D9E">
      <w:numFmt w:val="bullet"/>
      <w:lvlText w:val="•"/>
      <w:lvlJc w:val="left"/>
      <w:pPr>
        <w:ind w:left="5746" w:hanging="612"/>
      </w:pPr>
      <w:rPr>
        <w:rFonts w:hint="default"/>
        <w:lang w:val="ru-RU" w:eastAsia="en-US" w:bidi="ar-SA"/>
      </w:rPr>
    </w:lvl>
    <w:lvl w:ilvl="5" w:tplc="5740A1B6">
      <w:numFmt w:val="bullet"/>
      <w:lvlText w:val="•"/>
      <w:lvlJc w:val="left"/>
      <w:pPr>
        <w:ind w:left="6449" w:hanging="612"/>
      </w:pPr>
      <w:rPr>
        <w:rFonts w:hint="default"/>
        <w:lang w:val="ru-RU" w:eastAsia="en-US" w:bidi="ar-SA"/>
      </w:rPr>
    </w:lvl>
    <w:lvl w:ilvl="6" w:tplc="41E8BB70">
      <w:numFmt w:val="bullet"/>
      <w:lvlText w:val="•"/>
      <w:lvlJc w:val="left"/>
      <w:pPr>
        <w:ind w:left="7153" w:hanging="612"/>
      </w:pPr>
      <w:rPr>
        <w:rFonts w:hint="default"/>
        <w:lang w:val="ru-RU" w:eastAsia="en-US" w:bidi="ar-SA"/>
      </w:rPr>
    </w:lvl>
    <w:lvl w:ilvl="7" w:tplc="621C511E">
      <w:numFmt w:val="bullet"/>
      <w:lvlText w:val="•"/>
      <w:lvlJc w:val="left"/>
      <w:pPr>
        <w:ind w:left="7856" w:hanging="612"/>
      </w:pPr>
      <w:rPr>
        <w:rFonts w:hint="default"/>
        <w:lang w:val="ru-RU" w:eastAsia="en-US" w:bidi="ar-SA"/>
      </w:rPr>
    </w:lvl>
    <w:lvl w:ilvl="8" w:tplc="518E3B1C">
      <w:numFmt w:val="bullet"/>
      <w:lvlText w:val="•"/>
      <w:lvlJc w:val="left"/>
      <w:pPr>
        <w:ind w:left="8559" w:hanging="612"/>
      </w:pPr>
      <w:rPr>
        <w:rFonts w:hint="default"/>
        <w:lang w:val="ru-RU" w:eastAsia="en-US" w:bidi="ar-SA"/>
      </w:rPr>
    </w:lvl>
  </w:abstractNum>
  <w:abstractNum w:abstractNumId="5">
    <w:nsid w:val="5FA80ABD"/>
    <w:multiLevelType w:val="hybridMultilevel"/>
    <w:tmpl w:val="011A8DBA"/>
    <w:lvl w:ilvl="0" w:tplc="8AB24526">
      <w:start w:val="4"/>
      <w:numFmt w:val="decimal"/>
      <w:lvlText w:val="%1"/>
      <w:lvlJc w:val="left"/>
      <w:pPr>
        <w:ind w:left="501" w:hanging="516"/>
      </w:pPr>
      <w:rPr>
        <w:rFonts w:hint="default"/>
        <w:lang w:val="ru-RU" w:eastAsia="en-US" w:bidi="ar-SA"/>
      </w:rPr>
    </w:lvl>
    <w:lvl w:ilvl="1" w:tplc="3362A5DA">
      <w:numFmt w:val="none"/>
      <w:lvlText w:val=""/>
      <w:lvlJc w:val="left"/>
      <w:pPr>
        <w:tabs>
          <w:tab w:val="num" w:pos="360"/>
        </w:tabs>
      </w:pPr>
    </w:lvl>
    <w:lvl w:ilvl="2" w:tplc="0C021AF6">
      <w:numFmt w:val="bullet"/>
      <w:lvlText w:val="•"/>
      <w:lvlJc w:val="left"/>
      <w:pPr>
        <w:ind w:left="2393" w:hanging="516"/>
      </w:pPr>
      <w:rPr>
        <w:rFonts w:hint="default"/>
        <w:lang w:val="ru-RU" w:eastAsia="en-US" w:bidi="ar-SA"/>
      </w:rPr>
    </w:lvl>
    <w:lvl w:ilvl="3" w:tplc="B22A9E26">
      <w:numFmt w:val="bullet"/>
      <w:lvlText w:val="•"/>
      <w:lvlJc w:val="left"/>
      <w:pPr>
        <w:ind w:left="3339" w:hanging="516"/>
      </w:pPr>
      <w:rPr>
        <w:rFonts w:hint="default"/>
        <w:lang w:val="ru-RU" w:eastAsia="en-US" w:bidi="ar-SA"/>
      </w:rPr>
    </w:lvl>
    <w:lvl w:ilvl="4" w:tplc="C9846F10">
      <w:numFmt w:val="bullet"/>
      <w:lvlText w:val="•"/>
      <w:lvlJc w:val="left"/>
      <w:pPr>
        <w:ind w:left="4286" w:hanging="516"/>
      </w:pPr>
      <w:rPr>
        <w:rFonts w:hint="default"/>
        <w:lang w:val="ru-RU" w:eastAsia="en-US" w:bidi="ar-SA"/>
      </w:rPr>
    </w:lvl>
    <w:lvl w:ilvl="5" w:tplc="4DAC4012">
      <w:numFmt w:val="bullet"/>
      <w:lvlText w:val="•"/>
      <w:lvlJc w:val="left"/>
      <w:pPr>
        <w:ind w:left="5233" w:hanging="516"/>
      </w:pPr>
      <w:rPr>
        <w:rFonts w:hint="default"/>
        <w:lang w:val="ru-RU" w:eastAsia="en-US" w:bidi="ar-SA"/>
      </w:rPr>
    </w:lvl>
    <w:lvl w:ilvl="6" w:tplc="6916D8DC">
      <w:numFmt w:val="bullet"/>
      <w:lvlText w:val="•"/>
      <w:lvlJc w:val="left"/>
      <w:pPr>
        <w:ind w:left="6179" w:hanging="516"/>
      </w:pPr>
      <w:rPr>
        <w:rFonts w:hint="default"/>
        <w:lang w:val="ru-RU" w:eastAsia="en-US" w:bidi="ar-SA"/>
      </w:rPr>
    </w:lvl>
    <w:lvl w:ilvl="7" w:tplc="F35805EE">
      <w:numFmt w:val="bullet"/>
      <w:lvlText w:val="•"/>
      <w:lvlJc w:val="left"/>
      <w:pPr>
        <w:ind w:left="7126" w:hanging="516"/>
      </w:pPr>
      <w:rPr>
        <w:rFonts w:hint="default"/>
        <w:lang w:val="ru-RU" w:eastAsia="en-US" w:bidi="ar-SA"/>
      </w:rPr>
    </w:lvl>
    <w:lvl w:ilvl="8" w:tplc="D334EBEE">
      <w:numFmt w:val="bullet"/>
      <w:lvlText w:val="•"/>
      <w:lvlJc w:val="left"/>
      <w:pPr>
        <w:ind w:left="8073" w:hanging="516"/>
      </w:pPr>
      <w:rPr>
        <w:rFonts w:hint="default"/>
        <w:lang w:val="ru-RU" w:eastAsia="en-US" w:bidi="ar-SA"/>
      </w:rPr>
    </w:lvl>
  </w:abstractNum>
  <w:abstractNum w:abstractNumId="6">
    <w:nsid w:val="62BD3E47"/>
    <w:multiLevelType w:val="hybridMultilevel"/>
    <w:tmpl w:val="BE1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109"/>
    <w:multiLevelType w:val="hybridMultilevel"/>
    <w:tmpl w:val="8856EF72"/>
    <w:lvl w:ilvl="0" w:tplc="AD8EC564">
      <w:start w:val="1"/>
      <w:numFmt w:val="decimal"/>
      <w:lvlText w:val="%1"/>
      <w:lvlJc w:val="left"/>
      <w:pPr>
        <w:ind w:left="1068" w:hanging="507"/>
      </w:pPr>
      <w:rPr>
        <w:rFonts w:hint="default"/>
        <w:lang w:val="ru-RU" w:eastAsia="en-US" w:bidi="ar-SA"/>
      </w:rPr>
    </w:lvl>
    <w:lvl w:ilvl="1" w:tplc="10224766">
      <w:numFmt w:val="none"/>
      <w:lvlText w:val=""/>
      <w:lvlJc w:val="left"/>
      <w:pPr>
        <w:tabs>
          <w:tab w:val="num" w:pos="360"/>
        </w:tabs>
      </w:pPr>
    </w:lvl>
    <w:lvl w:ilvl="2" w:tplc="701C43D0">
      <w:numFmt w:val="bullet"/>
      <w:lvlText w:val="•"/>
      <w:lvlJc w:val="left"/>
      <w:pPr>
        <w:ind w:left="2841" w:hanging="507"/>
      </w:pPr>
      <w:rPr>
        <w:rFonts w:hint="default"/>
        <w:lang w:val="ru-RU" w:eastAsia="en-US" w:bidi="ar-SA"/>
      </w:rPr>
    </w:lvl>
    <w:lvl w:ilvl="3" w:tplc="0ED420AA">
      <w:numFmt w:val="bullet"/>
      <w:lvlText w:val="•"/>
      <w:lvlJc w:val="left"/>
      <w:pPr>
        <w:ind w:left="3731" w:hanging="507"/>
      </w:pPr>
      <w:rPr>
        <w:rFonts w:hint="default"/>
        <w:lang w:val="ru-RU" w:eastAsia="en-US" w:bidi="ar-SA"/>
      </w:rPr>
    </w:lvl>
    <w:lvl w:ilvl="4" w:tplc="6D745506">
      <w:numFmt w:val="bullet"/>
      <w:lvlText w:val="•"/>
      <w:lvlJc w:val="left"/>
      <w:pPr>
        <w:ind w:left="4622" w:hanging="507"/>
      </w:pPr>
      <w:rPr>
        <w:rFonts w:hint="default"/>
        <w:lang w:val="ru-RU" w:eastAsia="en-US" w:bidi="ar-SA"/>
      </w:rPr>
    </w:lvl>
    <w:lvl w:ilvl="5" w:tplc="2C482262">
      <w:numFmt w:val="bullet"/>
      <w:lvlText w:val="•"/>
      <w:lvlJc w:val="left"/>
      <w:pPr>
        <w:ind w:left="5513" w:hanging="507"/>
      </w:pPr>
      <w:rPr>
        <w:rFonts w:hint="default"/>
        <w:lang w:val="ru-RU" w:eastAsia="en-US" w:bidi="ar-SA"/>
      </w:rPr>
    </w:lvl>
    <w:lvl w:ilvl="6" w:tplc="7C7C2E7A">
      <w:numFmt w:val="bullet"/>
      <w:lvlText w:val="•"/>
      <w:lvlJc w:val="left"/>
      <w:pPr>
        <w:ind w:left="6403" w:hanging="507"/>
      </w:pPr>
      <w:rPr>
        <w:rFonts w:hint="default"/>
        <w:lang w:val="ru-RU" w:eastAsia="en-US" w:bidi="ar-SA"/>
      </w:rPr>
    </w:lvl>
    <w:lvl w:ilvl="7" w:tplc="703E5E00">
      <w:numFmt w:val="bullet"/>
      <w:lvlText w:val="•"/>
      <w:lvlJc w:val="left"/>
      <w:pPr>
        <w:ind w:left="7294" w:hanging="507"/>
      </w:pPr>
      <w:rPr>
        <w:rFonts w:hint="default"/>
        <w:lang w:val="ru-RU" w:eastAsia="en-US" w:bidi="ar-SA"/>
      </w:rPr>
    </w:lvl>
    <w:lvl w:ilvl="8" w:tplc="973EA4A0">
      <w:numFmt w:val="bullet"/>
      <w:lvlText w:val="•"/>
      <w:lvlJc w:val="left"/>
      <w:pPr>
        <w:ind w:left="8185" w:hanging="5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76B"/>
    <w:rsid w:val="003461A6"/>
    <w:rsid w:val="00D01219"/>
    <w:rsid w:val="00E4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7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76B"/>
    <w:pPr>
      <w:ind w:left="5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376B"/>
    <w:pPr>
      <w:ind w:left="501" w:right="1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376B"/>
    <w:pPr>
      <w:ind w:left="501"/>
      <w:jc w:val="both"/>
    </w:pPr>
  </w:style>
  <w:style w:type="paragraph" w:customStyle="1" w:styleId="TableParagraph">
    <w:name w:val="Table Paragraph"/>
    <w:basedOn w:val="a"/>
    <w:uiPriority w:val="1"/>
    <w:qFormat/>
    <w:rsid w:val="00E4376B"/>
    <w:pPr>
      <w:ind w:left="20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01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1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012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2022-04-06T12:32:00Z</dcterms:created>
  <dcterms:modified xsi:type="dcterms:W3CDTF">2022-04-06T12:32:00Z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2022-04-06T00:00:00Z</vt:filetime>
  </property>
</Properties>
</file>