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E0" w:rsidRPr="00E27432" w:rsidRDefault="00897907" w:rsidP="001E08E0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-658129</wp:posOffset>
            </wp:positionH>
            <wp:positionV relativeFrom="paragraph">
              <wp:posOffset>-255141</wp:posOffset>
            </wp:positionV>
            <wp:extent cx="7110171" cy="9144000"/>
            <wp:effectExtent l="19050" t="0" r="0" b="0"/>
            <wp:wrapNone/>
            <wp:docPr id="4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rcRect l="9740" t="8071" r="3201" b="11012"/>
                    <a:stretch>
                      <a:fillRect/>
                    </a:stretch>
                  </pic:blipFill>
                  <pic:spPr>
                    <a:xfrm>
                      <a:off x="0" y="0"/>
                      <a:ext cx="7110171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1E08E0" w:rsidRPr="00E27432" w:rsidRDefault="001E08E0" w:rsidP="001E08E0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«Козловская средняя общеобразовательная школа № 2»</w:t>
      </w:r>
    </w:p>
    <w:p w:rsidR="001E08E0" w:rsidRPr="00E27432" w:rsidRDefault="001E08E0" w:rsidP="001E08E0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г. Козловка Чувашской Республики</w:t>
      </w:r>
    </w:p>
    <w:p w:rsidR="00DF4EFC" w:rsidRPr="00E27432" w:rsidRDefault="00AE0FA6" w:rsidP="001E08E0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(М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>А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ОУ 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 xml:space="preserve">«Козловская СОШ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№ 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>2»</w:t>
      </w:r>
      <w:r w:rsidRPr="00E27432">
        <w:rPr>
          <w:rFonts w:cstheme="minorHAnsi"/>
          <w:color w:val="000000"/>
          <w:sz w:val="24"/>
          <w:szCs w:val="24"/>
          <w:lang w:val="ru-RU"/>
        </w:rPr>
        <w:t>)</w:t>
      </w:r>
    </w:p>
    <w:p w:rsidR="001E08E0" w:rsidRPr="00E27432" w:rsidRDefault="001E08E0" w:rsidP="001E08E0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51"/>
        <w:gridCol w:w="6349"/>
      </w:tblGrid>
      <w:tr w:rsidR="00DF4EFC" w:rsidRPr="00E27432" w:rsidTr="001E08E0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AE0FA6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F4EFC" w:rsidRPr="00E27432" w:rsidRDefault="00DF4EFC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DF4EFC" w:rsidRPr="00E27432" w:rsidRDefault="00AE0FA6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DF4EFC" w:rsidRPr="00E27432" w:rsidRDefault="00DF4EFC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DF4EFC" w:rsidRPr="00E27432" w:rsidRDefault="00AE0FA6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М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А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ОУ</w:t>
            </w:r>
            <w:r w:rsidR="005B668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«Козловская СОШ № 2»</w:t>
            </w:r>
          </w:p>
          <w:p w:rsidR="00DF4EFC" w:rsidRPr="00E27432" w:rsidRDefault="00AE0FA6" w:rsidP="005B668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2032B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марта </w:t>
            </w:r>
            <w:r w:rsidR="00B82F51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202</w:t>
            </w:r>
            <w:r w:rsidR="002032B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г. № </w:t>
            </w:r>
            <w:r w:rsidR="002032B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AE0FA6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DF4EFC" w:rsidRPr="00E27432" w:rsidRDefault="00DF4EFC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DF4EFC" w:rsidRPr="00E27432" w:rsidRDefault="00AE0FA6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«Козловская СОШ № 2»</w:t>
            </w:r>
          </w:p>
          <w:p w:rsidR="00DF4EFC" w:rsidRPr="00E27432" w:rsidRDefault="00DF4EFC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DF4EFC" w:rsidRPr="00E27432" w:rsidRDefault="001E08E0" w:rsidP="001E08E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_________________Выйгетов Э. Г.</w:t>
            </w:r>
            <w:r w:rsidR="00AE0FA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F4EFC" w:rsidRPr="00E27432" w:rsidRDefault="00B82F51" w:rsidP="002032B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2032B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марта </w:t>
            </w:r>
            <w:r w:rsidR="00AE0FA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</w:t>
            </w:r>
            <w:r w:rsidR="002032B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1E08E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E0FA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DF4EFC" w:rsidRPr="00E27432" w:rsidRDefault="00DF4EFC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E08E0" w:rsidRPr="00E27432" w:rsidRDefault="00AE0FA6" w:rsidP="005C6E6B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</w:p>
    <w:p w:rsidR="001E08E0" w:rsidRPr="00E27432" w:rsidRDefault="00AE0FA6" w:rsidP="005C6E6B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Муниципального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82835" w:rsidRPr="00E27432">
        <w:rPr>
          <w:rFonts w:cstheme="minorHAnsi"/>
          <w:color w:val="000000"/>
          <w:sz w:val="24"/>
          <w:szCs w:val="24"/>
          <w:lang w:val="ru-RU"/>
        </w:rPr>
        <w:t>автономно</w:t>
      </w:r>
      <w:r w:rsidRPr="00E27432">
        <w:rPr>
          <w:rFonts w:cstheme="minorHAnsi"/>
          <w:color w:val="000000"/>
          <w:sz w:val="24"/>
          <w:szCs w:val="24"/>
          <w:lang w:val="ru-RU"/>
        </w:rPr>
        <w:t>го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общеобразовательного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учреждения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682835" w:rsidRPr="00E27432" w:rsidRDefault="00AE0FA6" w:rsidP="005C6E6B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«</w:t>
      </w:r>
      <w:r w:rsidR="00682835" w:rsidRPr="00E27432">
        <w:rPr>
          <w:rFonts w:cstheme="minorHAnsi"/>
          <w:color w:val="000000"/>
          <w:sz w:val="24"/>
          <w:szCs w:val="24"/>
          <w:lang w:val="ru-RU"/>
        </w:rPr>
        <w:t>Козловская средняя общеобразовательная ш</w:t>
      </w:r>
      <w:r w:rsidRPr="00E27432">
        <w:rPr>
          <w:rFonts w:cstheme="minorHAnsi"/>
          <w:color w:val="000000"/>
          <w:sz w:val="24"/>
          <w:szCs w:val="24"/>
          <w:lang w:val="ru-RU"/>
        </w:rPr>
        <w:t>кола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№</w:t>
      </w:r>
      <w:r w:rsidR="001E08E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82835" w:rsidRPr="00E27432">
        <w:rPr>
          <w:rFonts w:cstheme="minorHAnsi"/>
          <w:color w:val="000000"/>
          <w:sz w:val="24"/>
          <w:szCs w:val="24"/>
          <w:lang w:val="ru-RU"/>
        </w:rPr>
        <w:t>2</w:t>
      </w:r>
      <w:r w:rsidRPr="00E27432">
        <w:rPr>
          <w:rFonts w:cstheme="minorHAnsi"/>
          <w:color w:val="000000"/>
          <w:sz w:val="24"/>
          <w:szCs w:val="24"/>
          <w:lang w:val="ru-RU"/>
        </w:rPr>
        <w:t>»</w:t>
      </w:r>
    </w:p>
    <w:p w:rsidR="00DF4EFC" w:rsidRPr="00E27432" w:rsidRDefault="00682835" w:rsidP="005C6E6B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г. Козловка Чувашской Республики </w:t>
      </w:r>
      <w:r w:rsidR="00AE0FA6"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за 20</w:t>
      </w:r>
      <w:r w:rsidR="00B82F51" w:rsidRPr="00E27432">
        <w:rPr>
          <w:rFonts w:cstheme="minorHAnsi"/>
          <w:color w:val="000000"/>
          <w:sz w:val="24"/>
          <w:szCs w:val="24"/>
          <w:lang w:val="ru-RU"/>
        </w:rPr>
        <w:t>2</w:t>
      </w:r>
      <w:r w:rsidR="002032B6" w:rsidRPr="00E27432">
        <w:rPr>
          <w:rFonts w:cstheme="minorHAnsi"/>
          <w:color w:val="000000"/>
          <w:sz w:val="24"/>
          <w:szCs w:val="24"/>
          <w:lang w:val="ru-RU"/>
        </w:rPr>
        <w:t>1</w:t>
      </w:r>
      <w:r w:rsidR="00B82F51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E0FA6"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год</w:t>
      </w:r>
    </w:p>
    <w:p w:rsidR="00DF4EFC" w:rsidRPr="00E27432" w:rsidRDefault="00DF4EFC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DF4EFC" w:rsidRPr="00E27432" w:rsidRDefault="00AE0FA6" w:rsidP="00E426F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983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7496"/>
      </w:tblGrid>
      <w:tr w:rsidR="00DF4EFC" w:rsidRPr="00897907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Cs w:val="24"/>
                <w:lang w:val="ru-RU"/>
              </w:rPr>
              <w:t>Наименование образовательной</w:t>
            </w:r>
            <w:r w:rsidR="006F1F80" w:rsidRP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>организации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AE0FA6" w:rsidP="00E274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Cs w:val="24"/>
                <w:lang w:val="ru-RU"/>
              </w:rPr>
              <w:t>Муниципальное</w:t>
            </w:r>
            <w:r w:rsid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="00682835" w:rsidRPr="00E27432">
              <w:rPr>
                <w:rFonts w:cstheme="minorHAnsi"/>
                <w:color w:val="000000"/>
                <w:szCs w:val="24"/>
                <w:lang w:val="ru-RU"/>
              </w:rPr>
              <w:t>автоном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>ное</w:t>
            </w:r>
            <w:r w:rsid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>общеобразовательное</w:t>
            </w:r>
            <w:r w:rsidR="00E27432" w:rsidRP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>учреждение</w:t>
            </w:r>
            <w:r w:rsid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="006F1F80" w:rsidRPr="00E27432">
              <w:rPr>
                <w:rFonts w:cstheme="minorHAnsi"/>
                <w:color w:val="000000"/>
                <w:szCs w:val="24"/>
                <w:lang w:val="ru-RU"/>
              </w:rPr>
              <w:t>«Козловская средняя общеобразовательная школа</w:t>
            </w:r>
            <w:r w:rsidR="00E27432" w:rsidRP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="006F1F80" w:rsidRPr="00E27432">
              <w:rPr>
                <w:rFonts w:cstheme="minorHAnsi"/>
                <w:color w:val="000000"/>
                <w:szCs w:val="24"/>
                <w:lang w:val="ru-RU"/>
              </w:rPr>
              <w:t>№</w:t>
            </w:r>
            <w:r w:rsidR="00E27432" w:rsidRP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="006F1F80" w:rsidRPr="00E27432">
              <w:rPr>
                <w:rFonts w:cstheme="minorHAnsi"/>
                <w:color w:val="000000"/>
                <w:szCs w:val="24"/>
                <w:lang w:val="ru-RU"/>
              </w:rPr>
              <w:t>2» г. Козловка Чувашской Республики</w:t>
            </w:r>
          </w:p>
        </w:tc>
      </w:tr>
      <w:tr w:rsidR="00DF4EFC" w:rsidRPr="00E27432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Cs w:val="24"/>
              </w:rPr>
              <w:t>Руководитель</w:t>
            </w:r>
            <w:proofErr w:type="spellEnd"/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6F1F80" w:rsidP="005C6E6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Cs w:val="24"/>
                <w:lang w:val="ru-RU"/>
              </w:rPr>
              <w:t>Эдуард Геннадьевич Выйгетов</w:t>
            </w:r>
          </w:p>
        </w:tc>
      </w:tr>
      <w:tr w:rsidR="00DF4EFC" w:rsidRPr="00E27432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</w:rPr>
            </w:pPr>
            <w:r w:rsidRPr="00E27432">
              <w:rPr>
                <w:rFonts w:cstheme="minorHAnsi"/>
                <w:color w:val="000000"/>
                <w:szCs w:val="24"/>
              </w:rPr>
              <w:t>Адрес организации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6F1F80" w:rsidP="00E274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Cs w:val="24"/>
                <w:lang w:val="ru-RU"/>
              </w:rPr>
              <w:t>429430</w:t>
            </w:r>
            <w:r w:rsidR="00AE0FA6" w:rsidRPr="00E27432">
              <w:rPr>
                <w:rFonts w:cstheme="minorHAnsi"/>
                <w:color w:val="000000"/>
                <w:szCs w:val="24"/>
                <w:lang w:val="ru-RU"/>
              </w:rPr>
              <w:t xml:space="preserve">, 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 xml:space="preserve">Чувашская Республика, </w:t>
            </w:r>
            <w:r w:rsidR="00AE0FA6" w:rsidRPr="00E27432">
              <w:rPr>
                <w:rFonts w:cstheme="minorHAnsi"/>
                <w:color w:val="000000"/>
                <w:szCs w:val="24"/>
                <w:lang w:val="ru-RU"/>
              </w:rPr>
              <w:t xml:space="preserve">г. 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>Козловка</w:t>
            </w:r>
            <w:r w:rsidR="00AE0FA6" w:rsidRPr="00E27432">
              <w:rPr>
                <w:rFonts w:cstheme="minorHAnsi"/>
                <w:color w:val="000000"/>
                <w:szCs w:val="24"/>
                <w:lang w:val="ru-RU"/>
              </w:rPr>
              <w:t xml:space="preserve">, ул. 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>Карла Маркса</w:t>
            </w:r>
            <w:r w:rsidR="00AE0FA6" w:rsidRPr="00E27432">
              <w:rPr>
                <w:rFonts w:cstheme="minorHAnsi"/>
                <w:color w:val="000000"/>
                <w:szCs w:val="24"/>
                <w:lang w:val="ru-RU"/>
              </w:rPr>
              <w:t>, д.</w:t>
            </w:r>
            <w:r w:rsidR="00E27432" w:rsidRP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>36</w:t>
            </w:r>
          </w:p>
        </w:tc>
      </w:tr>
      <w:tr w:rsidR="006F1F80" w:rsidRPr="00E27432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Cs w:val="24"/>
                <w:lang w:val="ru-RU"/>
              </w:rPr>
              <w:t>Телефон, факс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jc w:val="both"/>
              <w:rPr>
                <w:rFonts w:cstheme="minorHAnsi"/>
                <w:szCs w:val="24"/>
              </w:rPr>
            </w:pPr>
            <w:r w:rsidRPr="00E27432">
              <w:rPr>
                <w:rFonts w:cstheme="minorHAnsi"/>
                <w:szCs w:val="24"/>
              </w:rPr>
              <w:t>8(83534) 2-14-72</w:t>
            </w:r>
          </w:p>
        </w:tc>
      </w:tr>
      <w:tr w:rsidR="006F1F80" w:rsidRPr="00E27432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jc w:val="both"/>
              <w:rPr>
                <w:rFonts w:cstheme="minorHAnsi"/>
                <w:szCs w:val="24"/>
              </w:rPr>
            </w:pPr>
            <w:r w:rsidRPr="00E27432">
              <w:rPr>
                <w:rFonts w:cstheme="minorHAnsi"/>
                <w:szCs w:val="24"/>
              </w:rPr>
              <w:t>kozlov_ksosh2@cap.ru</w:t>
            </w:r>
          </w:p>
        </w:tc>
      </w:tr>
      <w:tr w:rsidR="006F1F80" w:rsidRPr="00E27432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Cs w:val="24"/>
                <w:lang w:val="ru-RU"/>
              </w:rPr>
              <w:t>Учредитель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jc w:val="both"/>
              <w:rPr>
                <w:rFonts w:cstheme="minorHAnsi"/>
                <w:szCs w:val="24"/>
                <w:lang w:val="ru-RU"/>
              </w:rPr>
            </w:pPr>
            <w:r w:rsidRPr="00E27432">
              <w:rPr>
                <w:rFonts w:cstheme="minorHAnsi"/>
                <w:szCs w:val="24"/>
                <w:lang w:val="ru-RU"/>
              </w:rPr>
              <w:t xml:space="preserve">Управление образования </w:t>
            </w:r>
            <w:r w:rsidR="00B82F51" w:rsidRPr="00E27432">
              <w:rPr>
                <w:rFonts w:cstheme="minorHAnsi"/>
                <w:szCs w:val="24"/>
                <w:lang w:val="ru-RU"/>
              </w:rPr>
              <w:t xml:space="preserve">и молодежной политики </w:t>
            </w:r>
            <w:r w:rsidRPr="00E27432">
              <w:rPr>
                <w:rFonts w:cstheme="minorHAnsi"/>
                <w:szCs w:val="24"/>
                <w:lang w:val="ru-RU"/>
              </w:rPr>
              <w:t>администрации Козловского района Чувашской Республики</w:t>
            </w:r>
          </w:p>
          <w:p w:rsidR="006F1F80" w:rsidRPr="00E27432" w:rsidRDefault="006F1F80" w:rsidP="005C6E6B">
            <w:pPr>
              <w:spacing w:before="0" w:beforeAutospacing="0" w:after="0" w:afterAutospacing="0"/>
              <w:jc w:val="both"/>
              <w:rPr>
                <w:rFonts w:cstheme="minorHAnsi"/>
                <w:szCs w:val="24"/>
              </w:rPr>
            </w:pPr>
            <w:r w:rsidRPr="00E27432">
              <w:rPr>
                <w:rFonts w:cstheme="minorHAnsi"/>
                <w:szCs w:val="24"/>
                <w:lang w:val="ru-RU"/>
              </w:rPr>
              <w:t xml:space="preserve">429430,Чувашская Республика, г. Козловка, ул. </w:t>
            </w:r>
            <w:r w:rsidRPr="00E27432">
              <w:rPr>
                <w:rFonts w:cstheme="minorHAnsi"/>
                <w:szCs w:val="24"/>
              </w:rPr>
              <w:t>Ленина,55. тел./факс:8(83534)2-15-30</w:t>
            </w:r>
          </w:p>
        </w:tc>
      </w:tr>
      <w:tr w:rsidR="006F1F80" w:rsidRPr="00E27432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</w:rPr>
            </w:pPr>
            <w:r w:rsidRPr="00E27432">
              <w:rPr>
                <w:rFonts w:cstheme="minorHAnsi"/>
                <w:color w:val="000000"/>
                <w:szCs w:val="24"/>
              </w:rPr>
              <w:t>Дата создания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jc w:val="both"/>
              <w:rPr>
                <w:rFonts w:cstheme="minorHAnsi"/>
                <w:szCs w:val="24"/>
                <w:highlight w:val="yellow"/>
              </w:rPr>
            </w:pPr>
            <w:r w:rsidRPr="00E27432">
              <w:rPr>
                <w:rFonts w:cstheme="minorHAnsi"/>
                <w:szCs w:val="24"/>
              </w:rPr>
              <w:t>1993г.</w:t>
            </w:r>
          </w:p>
        </w:tc>
      </w:tr>
      <w:tr w:rsidR="006F1F80" w:rsidRPr="00E27432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</w:rPr>
            </w:pPr>
            <w:r w:rsidRPr="00E27432">
              <w:rPr>
                <w:rFonts w:cstheme="minorHAnsi"/>
                <w:color w:val="000000"/>
                <w:szCs w:val="24"/>
              </w:rPr>
              <w:t>Лицензия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jc w:val="both"/>
              <w:rPr>
                <w:rFonts w:cstheme="minorHAnsi"/>
                <w:szCs w:val="24"/>
              </w:rPr>
            </w:pPr>
            <w:r w:rsidRPr="00E27432">
              <w:rPr>
                <w:rFonts w:cstheme="minorHAnsi"/>
                <w:szCs w:val="24"/>
              </w:rPr>
              <w:t>От 21.11.2011 г. № 604, серия РО № 032701</w:t>
            </w:r>
          </w:p>
        </w:tc>
      </w:tr>
      <w:tr w:rsidR="006F1F80" w:rsidRPr="00897907" w:rsidTr="00E71A50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Cs w:val="24"/>
              </w:rPr>
            </w:pPr>
            <w:r w:rsidRPr="00E27432">
              <w:rPr>
                <w:rFonts w:cstheme="minorHAnsi"/>
                <w:color w:val="000000"/>
                <w:szCs w:val="24"/>
              </w:rPr>
              <w:t>Свидетельство о государственной</w:t>
            </w:r>
            <w:r w:rsidRPr="00E27432">
              <w:rPr>
                <w:rFonts w:cstheme="minorHAnsi"/>
                <w:color w:val="000000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Cs w:val="24"/>
              </w:rPr>
              <w:t>аккредитации</w:t>
            </w:r>
          </w:p>
        </w:tc>
        <w:tc>
          <w:tcPr>
            <w:tcW w:w="7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F80" w:rsidRPr="00E27432" w:rsidRDefault="006F1F80" w:rsidP="005C6E6B">
            <w:pPr>
              <w:spacing w:before="0" w:beforeAutospacing="0" w:after="0" w:afterAutospacing="0"/>
              <w:jc w:val="both"/>
              <w:rPr>
                <w:rFonts w:cstheme="minorHAnsi"/>
                <w:szCs w:val="24"/>
                <w:lang w:val="ru-RU"/>
              </w:rPr>
            </w:pPr>
            <w:r w:rsidRPr="00E27432">
              <w:rPr>
                <w:rFonts w:cstheme="minorHAnsi"/>
                <w:szCs w:val="24"/>
                <w:lang w:val="ru-RU"/>
              </w:rPr>
              <w:t>От 01.12.2016 г.  № 344, серия 21 АО1 № 0000808; срок действия: до 20 февраля 2025 года</w:t>
            </w:r>
          </w:p>
        </w:tc>
      </w:tr>
    </w:tbl>
    <w:p w:rsidR="00E27432" w:rsidRDefault="00E27432" w:rsidP="005C6E6B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</w:p>
    <w:p w:rsidR="006F1F80" w:rsidRPr="00E27432" w:rsidRDefault="002032B6" w:rsidP="005C6E6B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МА</w:t>
      </w:r>
      <w:r w:rsidR="006F1F80" w:rsidRPr="00E27432">
        <w:rPr>
          <w:rFonts w:cstheme="minorHAnsi"/>
          <w:sz w:val="24"/>
          <w:szCs w:val="24"/>
          <w:lang w:val="ru-RU"/>
        </w:rPr>
        <w:t>ОУ «Козловская СОШ № 2» (далее Школа) расположена в микрорайоне «Поселок» города Козловка. Большинство семей обучающихся проживают в частных домах, часть в домах типовой застройки по программе расселения ветхого жилья: 49,5% − рядом со Школой, 13,5 % − в близлежащих населенных пунктах, 37% в микрорайонах других школ.</w:t>
      </w:r>
    </w:p>
    <w:p w:rsidR="006F1F80" w:rsidRPr="00E27432" w:rsidRDefault="006F1F80" w:rsidP="005C6E6B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E426F9" w:rsidRPr="00E27432" w:rsidRDefault="00E426F9" w:rsidP="00E426F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426F9" w:rsidRPr="00E27432" w:rsidRDefault="00E426F9" w:rsidP="00E426F9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E426F9" w:rsidRPr="00E27432" w:rsidRDefault="00E426F9" w:rsidP="00E426F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</w:rPr>
        <w:t>I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E71A50" w:rsidRPr="00E27432" w:rsidRDefault="00E71A50" w:rsidP="00E71A50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основными образовательными программами. локальными нормативными актами Школы. </w:t>
      </w:r>
    </w:p>
    <w:p w:rsidR="00E71A50" w:rsidRPr="00E27432" w:rsidRDefault="00E71A50" w:rsidP="00E71A50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С 01.01.2021 года Школа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–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 В связи с новыми санитарными требованиями Школа усилила контроль за уроками физкультуры. Учителя физкультуры организуют процесс физического воспитания и мероприятия по физкультуре в зависимости от пола, возраста и состояния здоровья. Кроме того, учителя и завхоз проверяют, чтобы состояние спортзала и снарядов соответствовало санитарным требованиям, было исправным – по графику, утвержденному на учебный год.</w:t>
      </w:r>
    </w:p>
    <w:p w:rsidR="00E71A50" w:rsidRPr="00E27432" w:rsidRDefault="00E71A50" w:rsidP="00E71A50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Школа ведет работу по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формированию здорового образа жизни и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="00E27432" w:rsidRPr="00E27432">
        <w:rPr>
          <w:rFonts w:cstheme="minorHAnsi"/>
          <w:sz w:val="24"/>
          <w:szCs w:val="24"/>
          <w:lang w:val="ru-RU"/>
        </w:rPr>
        <w:t xml:space="preserve"> обучающимися физкультминутки во </w:t>
      </w:r>
      <w:r w:rsidRPr="00E27432">
        <w:rPr>
          <w:rFonts w:cstheme="minorHAnsi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осанкой, 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том числе во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время письма, рисования и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использования электронных средств обучения.</w:t>
      </w:r>
    </w:p>
    <w:p w:rsidR="00E71A50" w:rsidRPr="00E27432" w:rsidRDefault="00E71A50" w:rsidP="00E71A50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Учебный план 1–4-х классов ориентирован на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4-летний нормативный срок освоения основной образовательной программы начального общего образования (реализация ФГОС НОО), 5–9-х классов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– на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5-летний нормативный срок освоения основной образовательной программы основного общего образования (реализация ФГОС ООО), 10–11-х классов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– на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2-летний нормативный срок освоения образовательной программы среднего общего образования (реализация ФГОС СОО).</w:t>
      </w:r>
    </w:p>
    <w:p w:rsidR="00E71A50" w:rsidRPr="00E27432" w:rsidRDefault="00E71A50" w:rsidP="00E71A50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2021 году 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результате введения ограничительных мер 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связи с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 xml:space="preserve">распространением </w:t>
      </w:r>
      <w:proofErr w:type="spellStart"/>
      <w:r w:rsidRPr="00E27432">
        <w:rPr>
          <w:rFonts w:cstheme="minorHAnsi"/>
          <w:sz w:val="24"/>
          <w:szCs w:val="24"/>
          <w:lang w:val="ru-RU"/>
        </w:rPr>
        <w:t>коронавирусной</w:t>
      </w:r>
      <w:proofErr w:type="spellEnd"/>
      <w:r w:rsidRPr="00E27432">
        <w:rPr>
          <w:rFonts w:cstheme="minorHAnsi"/>
          <w:sz w:val="24"/>
          <w:szCs w:val="24"/>
          <w:lang w:val="ru-RU"/>
        </w:rPr>
        <w:t xml:space="preserve"> инфекции часть образовательных программ 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2020/2021 и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2021/2022 учебных годах пришлось реализовывать с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применением электронного обучения и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дистанционных образовательных технологий. Для этого использовались федеральные и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региональные информационные ресурсы, 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 xml:space="preserve">частности, Российская электронная школа, платформа </w:t>
      </w:r>
      <w:r w:rsidR="00E27432" w:rsidRPr="00E27432">
        <w:rPr>
          <w:rFonts w:cstheme="minorHAnsi"/>
          <w:sz w:val="24"/>
          <w:szCs w:val="24"/>
          <w:lang w:val="ru-RU"/>
        </w:rPr>
        <w:t>«</w:t>
      </w:r>
      <w:proofErr w:type="spellStart"/>
      <w:r w:rsidR="00E27432" w:rsidRPr="00E27432">
        <w:rPr>
          <w:rFonts w:cstheme="minorHAnsi"/>
          <w:sz w:val="24"/>
          <w:szCs w:val="24"/>
          <w:lang w:val="ru-RU"/>
        </w:rPr>
        <w:t>Учи.ру</w:t>
      </w:r>
      <w:proofErr w:type="spellEnd"/>
      <w:r w:rsidR="00E27432" w:rsidRPr="00E27432">
        <w:rPr>
          <w:rFonts w:cstheme="minorHAnsi"/>
          <w:sz w:val="24"/>
          <w:szCs w:val="24"/>
          <w:lang w:val="ru-RU"/>
        </w:rPr>
        <w:t>», «Решу ОГЭ», «Решу ЕГЭ» и другие</w:t>
      </w:r>
      <w:r w:rsidRPr="00E27432">
        <w:rPr>
          <w:rFonts w:cstheme="minorHAnsi"/>
          <w:sz w:val="24"/>
          <w:szCs w:val="24"/>
          <w:lang w:val="ru-RU"/>
        </w:rPr>
        <w:t>.</w:t>
      </w:r>
    </w:p>
    <w:p w:rsidR="00E71A50" w:rsidRPr="00E27432" w:rsidRDefault="00E71A50" w:rsidP="00E71A50">
      <w:pPr>
        <w:spacing w:before="0" w:beforeAutospacing="0" w:after="0" w:afterAutospacing="0"/>
        <w:ind w:firstLine="567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Результаты педагогического анализа, проведенного по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итогам освоения образовательных программ в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дистанционном режиме, свидетельствуют о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поддержании среднестатистического уровня успеваемости учеников начального, основного и</w:t>
      </w:r>
      <w:r w:rsidR="00E27432"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sz w:val="24"/>
          <w:szCs w:val="24"/>
          <w:lang w:val="ru-RU"/>
        </w:rPr>
        <w:t>среднего уровня общего образования.</w:t>
      </w:r>
    </w:p>
    <w:p w:rsidR="00E426F9" w:rsidRPr="00E27432" w:rsidRDefault="00E426F9" w:rsidP="00E426F9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7D1359">
        <w:rPr>
          <w:rFonts w:cstheme="minorHAnsi"/>
          <w:b/>
          <w:bCs/>
          <w:color w:val="000000"/>
          <w:sz w:val="24"/>
          <w:szCs w:val="24"/>
          <w:lang w:val="ru-RU"/>
        </w:rPr>
        <w:t>Воспитательная работа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912B1D" w:rsidRPr="002F23BE" w:rsidRDefault="00912B1D" w:rsidP="00912B1D">
      <w:pPr>
        <w:spacing w:before="0" w:beforeAutospacing="0" w:after="0" w:afterAutospacing="0"/>
        <w:ind w:firstLine="567"/>
        <w:jc w:val="both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В</w:t>
      </w:r>
      <w:r>
        <w:rPr>
          <w:rFonts w:hAnsi="Times New Roman"/>
          <w:sz w:val="24"/>
          <w:szCs w:val="24"/>
          <w:lang w:val="ru-RU"/>
        </w:rPr>
        <w:t xml:space="preserve"> 2021</w:t>
      </w:r>
      <w:r w:rsidRPr="002F23BE">
        <w:rPr>
          <w:rFonts w:hAnsi="Times New Roman"/>
          <w:sz w:val="24"/>
          <w:szCs w:val="24"/>
          <w:lang w:val="ru-RU"/>
        </w:rPr>
        <w:t xml:space="preserve"> году Школа провела работу по профилактике употребления </w:t>
      </w:r>
      <w:proofErr w:type="spellStart"/>
      <w:r w:rsidRPr="002F23BE">
        <w:rPr>
          <w:rFonts w:hAnsi="Times New Roman"/>
          <w:sz w:val="24"/>
          <w:szCs w:val="24"/>
          <w:lang w:val="ru-RU"/>
        </w:rPr>
        <w:t>психоактивных</w:t>
      </w:r>
      <w:proofErr w:type="spellEnd"/>
      <w:r w:rsidRPr="002F23BE">
        <w:rPr>
          <w:rFonts w:hAnsi="Times New Roman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912B1D" w:rsidRPr="002F23BE" w:rsidRDefault="00912B1D" w:rsidP="00912B1D">
      <w:pPr>
        <w:spacing w:before="0" w:beforeAutospacing="0" w:after="0" w:afterAutospacing="0"/>
        <w:ind w:firstLine="567"/>
        <w:jc w:val="both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Проведены обучающие семинары для учителей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912B1D" w:rsidRPr="002F23BE" w:rsidRDefault="00912B1D" w:rsidP="00912B1D">
      <w:pPr>
        <w:spacing w:before="0" w:beforeAutospacing="0" w:after="0" w:afterAutospacing="0"/>
        <w:jc w:val="both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Были организованы: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 xml:space="preserve">Школьный </w:t>
      </w:r>
      <w:r w:rsidRPr="002F23BE">
        <w:rPr>
          <w:rFonts w:hAnsi="Times New Roman"/>
          <w:sz w:val="24"/>
          <w:szCs w:val="24"/>
          <w:lang w:val="ru-RU"/>
        </w:rPr>
        <w:t>конкурс стенгазет «</w:t>
      </w:r>
      <w:r>
        <w:rPr>
          <w:rFonts w:hAnsi="Times New Roman"/>
          <w:sz w:val="24"/>
          <w:szCs w:val="24"/>
          <w:lang w:val="ru-RU"/>
        </w:rPr>
        <w:t>Мы против наркотиков</w:t>
      </w:r>
      <w:r w:rsidRPr="002F23BE">
        <w:rPr>
          <w:rFonts w:hAnsi="Times New Roman"/>
          <w:sz w:val="24"/>
          <w:szCs w:val="24"/>
          <w:lang w:val="ru-RU"/>
        </w:rPr>
        <w:t>»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lastRenderedPageBreak/>
        <w:t>Акция «</w:t>
      </w:r>
      <w:r>
        <w:rPr>
          <w:rFonts w:hAnsi="Times New Roman"/>
          <w:sz w:val="24"/>
          <w:szCs w:val="24"/>
          <w:lang w:val="ru-RU"/>
        </w:rPr>
        <w:t>Будь здоров</w:t>
      </w:r>
      <w:r w:rsidRPr="002F23BE">
        <w:rPr>
          <w:rFonts w:hAnsi="Times New Roman"/>
          <w:sz w:val="24"/>
          <w:szCs w:val="24"/>
          <w:lang w:val="ru-RU"/>
        </w:rPr>
        <w:t>»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Акции</w:t>
      </w:r>
      <w:r w:rsidRPr="002F23BE">
        <w:rPr>
          <w:rFonts w:hAnsi="Times New Roman"/>
          <w:sz w:val="24"/>
          <w:szCs w:val="24"/>
          <w:lang w:val="ru-RU"/>
        </w:rPr>
        <w:t xml:space="preserve"> «Сообщи, где торгуют смертью»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Месячник «Молодежь за здоровый образ жизни»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Всероссийская акция «Стоп ВИЧ-СПИД»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проведение классных часов и бесед на антинаркотические темы с использованием ИКТ-технологий;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книжная выставка «</w:t>
      </w:r>
      <w:r>
        <w:rPr>
          <w:rFonts w:hAnsi="Times New Roman"/>
          <w:sz w:val="24"/>
          <w:szCs w:val="24"/>
          <w:lang w:val="ru-RU"/>
        </w:rPr>
        <w:t>Вместе против беды</w:t>
      </w:r>
      <w:r w:rsidRPr="002F23BE">
        <w:rPr>
          <w:rFonts w:hAnsi="Times New Roman"/>
          <w:sz w:val="24"/>
          <w:szCs w:val="24"/>
          <w:lang w:val="ru-RU"/>
        </w:rPr>
        <w:t>» в школьной библиотеке;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 xml:space="preserve">лекции с участием сотрудников ПДН ОМВД, </w:t>
      </w:r>
      <w:r>
        <w:rPr>
          <w:rFonts w:hAnsi="Times New Roman"/>
          <w:sz w:val="24"/>
          <w:szCs w:val="24"/>
          <w:lang w:val="ru-RU"/>
        </w:rPr>
        <w:t xml:space="preserve">КДН и ЗП, </w:t>
      </w:r>
      <w:r w:rsidRPr="002F23BE">
        <w:rPr>
          <w:rFonts w:hAnsi="Times New Roman"/>
          <w:sz w:val="24"/>
          <w:szCs w:val="24"/>
          <w:lang w:val="ru-RU"/>
        </w:rPr>
        <w:t>работников библиотеки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Час здоровья «У опасной черты»</w:t>
      </w:r>
    </w:p>
    <w:p w:rsidR="00912B1D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 w:rsidRPr="002F23BE">
        <w:rPr>
          <w:rFonts w:hAnsi="Times New Roman"/>
          <w:sz w:val="24"/>
          <w:szCs w:val="24"/>
          <w:lang w:val="ru-RU"/>
        </w:rPr>
        <w:t>Тестирование по курению, наркотикам, алкоголизму</w:t>
      </w:r>
    </w:p>
    <w:p w:rsidR="00912B1D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Осмотр и сбор анализов для химико-токсикологического исследования на психотропные вещества специалистами БУ Республиканского наркологического диспансера</w:t>
      </w:r>
    </w:p>
    <w:p w:rsidR="00912B1D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Социально-психологическое тестирование обучающихся с целью раннего выявления немедицинского потребления наркотических средств и психотропных веществ</w:t>
      </w:r>
    </w:p>
    <w:p w:rsidR="00912B1D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Акция «Полиция и дети»</w:t>
      </w:r>
    </w:p>
    <w:p w:rsidR="00912B1D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Конкурс рисунков и сочинений «Прокуратура глазами детей»</w:t>
      </w:r>
    </w:p>
    <w:p w:rsidR="00912B1D" w:rsidRPr="002F23BE" w:rsidRDefault="00912B1D" w:rsidP="00912B1D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/>
          <w:sz w:val="24"/>
          <w:szCs w:val="24"/>
          <w:lang w:val="ru-RU"/>
        </w:rPr>
      </w:pPr>
      <w:r>
        <w:rPr>
          <w:rFonts w:hAnsi="Times New Roman"/>
          <w:sz w:val="24"/>
          <w:szCs w:val="24"/>
          <w:lang w:val="ru-RU"/>
        </w:rPr>
        <w:t>Районный конкурс социальных роликов «Я и закон»</w:t>
      </w:r>
    </w:p>
    <w:p w:rsidR="00E27432" w:rsidRPr="000A57D6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рамках воспитательной работы Школа:</w:t>
      </w:r>
    </w:p>
    <w:p w:rsidR="00E27432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E27432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воспитании школьников, поддерживает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</w:p>
    <w:p w:rsidR="00E27432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т 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6D0D9A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</w:p>
    <w:p w:rsidR="006D0D9A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</w:p>
    <w:p w:rsidR="006D0D9A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базе школы детских общественных объединений и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(Совет учащихся, школьный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клуб, </w:t>
      </w:r>
      <w:proofErr w:type="spellStart"/>
      <w:r w:rsidR="006D0D9A">
        <w:rPr>
          <w:rFonts w:hAnsi="Times New Roman" w:cs="Times New Roman"/>
          <w:color w:val="000000"/>
          <w:sz w:val="24"/>
          <w:szCs w:val="24"/>
          <w:lang w:val="ru-RU"/>
        </w:rPr>
        <w:t>Юнармия</w:t>
      </w:r>
      <w:proofErr w:type="spellEnd"/>
      <w:r w:rsidR="006D0D9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0D9A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7) организует для школьников экскурсии, экспедиции, походы </w:t>
      </w:r>
      <w:proofErr w:type="spellStart"/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иреализует</w:t>
      </w:r>
      <w:proofErr w:type="spellEnd"/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ихвоспитательный</w:t>
      </w:r>
      <w:proofErr w:type="spellEnd"/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 потенциал;</w:t>
      </w:r>
    </w:p>
    <w:p w:rsidR="006D0D9A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</w:p>
    <w:p w:rsidR="006D0D9A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</w:p>
    <w:p w:rsidR="00E27432" w:rsidRPr="000A57D6" w:rsidRDefault="00E27432" w:rsidP="00E2743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E27432" w:rsidRDefault="00E27432" w:rsidP="00912B1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месяца реализации программы воспитания родители и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удовлетворенность воспитательным процессом в</w:t>
      </w:r>
      <w:r w:rsidR="006D0D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Школе, </w:t>
      </w:r>
      <w:r w:rsidRPr="00967D0B">
        <w:rPr>
          <w:rFonts w:hAnsi="Times New Roman" w:cs="Times New Roman"/>
          <w:color w:val="000000"/>
          <w:sz w:val="24"/>
          <w:szCs w:val="24"/>
          <w:lang w:val="ru-RU"/>
        </w:rPr>
        <w:t>что отразилось на</w:t>
      </w:r>
      <w:r w:rsidR="006D0D9A" w:rsidRPr="00967D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7D0B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анкетирования, проведенного </w:t>
      </w:r>
      <w:r w:rsidR="00967D0B" w:rsidRPr="00967D0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967D0B">
        <w:rPr>
          <w:rFonts w:hAnsi="Times New Roman" w:cs="Times New Roman"/>
          <w:color w:val="000000"/>
          <w:sz w:val="24"/>
          <w:szCs w:val="24"/>
          <w:lang w:val="ru-RU"/>
        </w:rPr>
        <w:t>.12.2021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67D0B" w:rsidRPr="000A57D6" w:rsidRDefault="00967D0B" w:rsidP="00912B1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26F9" w:rsidRPr="00E27432" w:rsidRDefault="00E426F9" w:rsidP="00E426F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E426F9" w:rsidRPr="00E27432" w:rsidRDefault="00E426F9" w:rsidP="00E426F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E426F9" w:rsidRPr="00E27432" w:rsidRDefault="00E426F9" w:rsidP="00E426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E27432">
        <w:rPr>
          <w:rFonts w:cstheme="minorHAnsi"/>
          <w:sz w:val="24"/>
          <w:szCs w:val="24"/>
          <w:lang w:val="ru-RU"/>
        </w:rPr>
        <w:t>Общеинтеллектуальное</w:t>
      </w:r>
      <w:proofErr w:type="spellEnd"/>
      <w:r w:rsidRPr="00E27432">
        <w:rPr>
          <w:rFonts w:cstheme="minorHAnsi"/>
          <w:sz w:val="24"/>
          <w:szCs w:val="24"/>
          <w:lang w:val="ru-RU"/>
        </w:rPr>
        <w:t xml:space="preserve">  </w:t>
      </w:r>
    </w:p>
    <w:p w:rsidR="00E426F9" w:rsidRPr="00E27432" w:rsidRDefault="00E426F9" w:rsidP="00E426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E27432">
        <w:rPr>
          <w:rFonts w:cstheme="minorHAnsi"/>
          <w:sz w:val="24"/>
          <w:szCs w:val="24"/>
        </w:rPr>
        <w:t>естественно-научное</w:t>
      </w:r>
      <w:proofErr w:type="spellEnd"/>
      <w:r w:rsidRPr="00E27432">
        <w:rPr>
          <w:rFonts w:cstheme="minorHAnsi"/>
          <w:sz w:val="24"/>
          <w:szCs w:val="24"/>
        </w:rPr>
        <w:t>;</w:t>
      </w:r>
      <w:r w:rsidRPr="00E27432">
        <w:rPr>
          <w:rFonts w:cstheme="minorHAnsi"/>
          <w:sz w:val="24"/>
          <w:szCs w:val="24"/>
          <w:lang w:val="ru-RU"/>
        </w:rPr>
        <w:t xml:space="preserve"> </w:t>
      </w:r>
    </w:p>
    <w:p w:rsidR="00E426F9" w:rsidRPr="00E27432" w:rsidRDefault="00E426F9" w:rsidP="00E426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E27432">
        <w:rPr>
          <w:rFonts w:cstheme="minorHAnsi"/>
          <w:sz w:val="24"/>
          <w:szCs w:val="24"/>
        </w:rPr>
        <w:t>культурологическое</w:t>
      </w:r>
      <w:proofErr w:type="spellEnd"/>
      <w:r w:rsidRPr="00E27432">
        <w:rPr>
          <w:rFonts w:cstheme="minorHAnsi"/>
          <w:sz w:val="24"/>
          <w:szCs w:val="24"/>
        </w:rPr>
        <w:t>;</w:t>
      </w:r>
      <w:r w:rsidRPr="00E27432">
        <w:rPr>
          <w:rFonts w:cstheme="minorHAnsi"/>
          <w:sz w:val="24"/>
          <w:szCs w:val="24"/>
          <w:lang w:val="ru-RU"/>
        </w:rPr>
        <w:t xml:space="preserve"> </w:t>
      </w:r>
    </w:p>
    <w:p w:rsidR="00E426F9" w:rsidRPr="00E27432" w:rsidRDefault="00E426F9" w:rsidP="00E426F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E27432">
        <w:rPr>
          <w:rFonts w:cstheme="minorHAnsi"/>
          <w:sz w:val="24"/>
          <w:szCs w:val="24"/>
        </w:rPr>
        <w:t>техническое</w:t>
      </w:r>
      <w:proofErr w:type="spellEnd"/>
      <w:r w:rsidRPr="00E27432">
        <w:rPr>
          <w:rFonts w:cstheme="minorHAnsi"/>
          <w:sz w:val="24"/>
          <w:szCs w:val="24"/>
        </w:rPr>
        <w:t>;</w:t>
      </w:r>
      <w:r w:rsidRPr="00E27432">
        <w:rPr>
          <w:rFonts w:cstheme="minorHAnsi"/>
          <w:sz w:val="24"/>
          <w:szCs w:val="24"/>
          <w:lang w:val="ru-RU"/>
        </w:rPr>
        <w:t xml:space="preserve"> </w:t>
      </w:r>
    </w:p>
    <w:p w:rsidR="00E426F9" w:rsidRPr="00E27432" w:rsidRDefault="00E426F9" w:rsidP="00E426F9">
      <w:pPr>
        <w:numPr>
          <w:ilvl w:val="0"/>
          <w:numId w:val="6"/>
        </w:numPr>
        <w:spacing w:before="0" w:beforeAutospacing="0" w:after="0" w:afterAutospacing="0"/>
        <w:ind w:left="777" w:right="181" w:hanging="357"/>
        <w:contextualSpacing/>
        <w:jc w:val="both"/>
        <w:rPr>
          <w:rFonts w:cstheme="minorHAnsi"/>
          <w:sz w:val="24"/>
          <w:szCs w:val="24"/>
        </w:rPr>
      </w:pPr>
      <w:proofErr w:type="spellStart"/>
      <w:r w:rsidRPr="00E27432">
        <w:rPr>
          <w:rFonts w:cstheme="minorHAnsi"/>
          <w:sz w:val="24"/>
          <w:szCs w:val="24"/>
        </w:rPr>
        <w:t>художественное</w:t>
      </w:r>
      <w:proofErr w:type="spellEnd"/>
      <w:r w:rsidRPr="00E27432">
        <w:rPr>
          <w:rFonts w:cstheme="minorHAnsi"/>
          <w:sz w:val="24"/>
          <w:szCs w:val="24"/>
        </w:rPr>
        <w:t>;</w:t>
      </w:r>
      <w:r w:rsidRPr="00E27432">
        <w:rPr>
          <w:rFonts w:cstheme="minorHAnsi"/>
          <w:sz w:val="24"/>
          <w:szCs w:val="24"/>
          <w:lang w:val="ru-RU"/>
        </w:rPr>
        <w:t xml:space="preserve"> </w:t>
      </w:r>
    </w:p>
    <w:p w:rsidR="00E426F9" w:rsidRPr="00E27432" w:rsidRDefault="00E426F9" w:rsidP="00E426F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sz w:val="24"/>
          <w:szCs w:val="24"/>
        </w:rPr>
      </w:pPr>
      <w:proofErr w:type="spellStart"/>
      <w:r w:rsidRPr="00E27432">
        <w:rPr>
          <w:rFonts w:cstheme="minorHAnsi"/>
          <w:sz w:val="24"/>
          <w:szCs w:val="24"/>
        </w:rPr>
        <w:t>физкультурно-спортивное</w:t>
      </w:r>
      <w:proofErr w:type="spellEnd"/>
      <w:r w:rsidRPr="00E27432">
        <w:rPr>
          <w:rFonts w:cstheme="minorHAnsi"/>
          <w:sz w:val="24"/>
          <w:szCs w:val="24"/>
        </w:rPr>
        <w:t>.</w:t>
      </w:r>
    </w:p>
    <w:p w:rsidR="00CD39EF" w:rsidRDefault="00E426F9" w:rsidP="00CD39E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Выбор профилей осуществлен на основании опроса обучающихся и родителей, который провели в сентябре 202</w:t>
      </w:r>
      <w:r w:rsidR="00912B1D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года. </w:t>
      </w:r>
      <w:r w:rsidRPr="00E27432">
        <w:rPr>
          <w:rFonts w:cstheme="minorHAnsi"/>
          <w:sz w:val="24"/>
          <w:szCs w:val="24"/>
          <w:lang w:val="ru-RU"/>
        </w:rPr>
        <w:t xml:space="preserve">По итогам опроса обучающихся и их родителей выявили, что </w:t>
      </w:r>
      <w:proofErr w:type="spellStart"/>
      <w:r w:rsidRPr="00E27432">
        <w:rPr>
          <w:rFonts w:cstheme="minorHAnsi"/>
          <w:sz w:val="24"/>
          <w:szCs w:val="24"/>
          <w:lang w:val="ru-RU"/>
        </w:rPr>
        <w:t>общеинтеллектуальное</w:t>
      </w:r>
      <w:proofErr w:type="spellEnd"/>
      <w:r w:rsidRPr="00E27432">
        <w:rPr>
          <w:rFonts w:cstheme="minorHAnsi"/>
          <w:sz w:val="24"/>
          <w:szCs w:val="24"/>
          <w:lang w:val="ru-RU"/>
        </w:rPr>
        <w:t xml:space="preserve"> направление выбрало 60% (в том числе естественнонаучное 16%), культурологическое – 11%, техническое – 13%, художественное – 11%, физкультурно-спортивное – 31%.</w:t>
      </w:r>
    </w:p>
    <w:p w:rsidR="00967D0B" w:rsidRDefault="00967D0B" w:rsidP="00CD39EF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CD39EF" w:rsidRDefault="00D25CFB" w:rsidP="00CD39E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56067" cy="2363190"/>
            <wp:effectExtent l="19050" t="0" r="1113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39EF" w:rsidRDefault="00CD39EF" w:rsidP="00CD39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второй половине 2020/2021 учебного года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первой половине 2021/2022 учебного года пришлось периодически проводить дистанционные занятия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программам дополнительного образования. Анализ данных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посещению детьми занятий дополнительного образования показывает </w:t>
      </w:r>
      <w:r w:rsidRPr="00CD39EF">
        <w:rPr>
          <w:rFonts w:hAnsi="Times New Roman" w:cs="Times New Roman"/>
          <w:color w:val="000000"/>
          <w:sz w:val="24"/>
          <w:szCs w:val="24"/>
          <w:lang w:val="ru-RU"/>
        </w:rPr>
        <w:t>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  <w:r w:rsidRPr="009F245B">
        <w:rPr>
          <w:rFonts w:hAnsi="Times New Roman" w:cs="Times New Roman"/>
          <w:color w:val="00B0F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Тем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менее опрос родителей (законных представителей) обучающихся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39EF">
        <w:rPr>
          <w:rFonts w:hAnsi="Times New Roman" w:cs="Times New Roman"/>
          <w:color w:val="000000"/>
          <w:sz w:val="24"/>
          <w:szCs w:val="24"/>
          <w:lang w:val="ru-RU"/>
        </w:rPr>
        <w:t>сентябре 2021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показал, что большая часть опрошенных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целом удовлетворены качеством дополнительного образования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57D6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432A01" w:rsidRPr="000A57D6" w:rsidRDefault="00432A01" w:rsidP="00445D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87931" cy="1900052"/>
            <wp:effectExtent l="19050" t="0" r="17319" b="494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4EFC" w:rsidRPr="00E27432" w:rsidRDefault="00AE0FA6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</w:rPr>
        <w:lastRenderedPageBreak/>
        <w:t>II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DF4EFC" w:rsidRPr="00E27432" w:rsidRDefault="00AE0FA6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DF4EFC" w:rsidRPr="00E27432" w:rsidRDefault="00AE0FA6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Органы управления, действующие в Школе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9"/>
        <w:gridCol w:w="8201"/>
      </w:tblGrid>
      <w:tr w:rsidR="00DF4EFC" w:rsidRPr="00E27432" w:rsidTr="001E08E0"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AE0FA6" w:rsidP="005C6E6B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AE0FA6" w:rsidP="005C6E6B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F4EFC" w:rsidRPr="00897907" w:rsidTr="001E08E0"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AE0FA6" w:rsidP="005C6E6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AE0FA6" w:rsidP="005C6E6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="006F1F80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DF4EFC" w:rsidRPr="00897907" w:rsidTr="001E08E0">
        <w:tc>
          <w:tcPr>
            <w:tcW w:w="1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D87C86" w:rsidP="005C6E6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Наблюдательный совет</w:t>
            </w:r>
          </w:p>
        </w:tc>
        <w:tc>
          <w:tcPr>
            <w:tcW w:w="8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D87C86" w:rsidP="00D87C86">
            <w:pPr>
              <w:spacing w:before="0" w:beforeAutospacing="0" w:after="0" w:afterAutospacing="0"/>
              <w:ind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Рассматривает предложения учредителя и директора Школы о:</w:t>
            </w:r>
          </w:p>
          <w:p w:rsidR="00D87C86" w:rsidRPr="00E27432" w:rsidRDefault="00D87C86" w:rsidP="00B61749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внесении изменений в Устав Школы</w:t>
            </w:r>
          </w:p>
          <w:p w:rsidR="00B61749" w:rsidRPr="00E27432" w:rsidRDefault="00B61749" w:rsidP="00B61749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B61749" w:rsidRPr="00E27432" w:rsidRDefault="00B61749" w:rsidP="00B61749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:rsidR="00D87C86" w:rsidRPr="00E27432" w:rsidRDefault="00B61749" w:rsidP="00B61749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материально-технического обеспечения </w:t>
            </w:r>
            <w:r w:rsidR="00D87C8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открытии и закрытии филиалов, представительств и т.д.</w:t>
            </w:r>
          </w:p>
          <w:p w:rsidR="00D87C86" w:rsidRPr="00E27432" w:rsidRDefault="00D87C86" w:rsidP="00B61749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реорганизации или ликвидации учреждения</w:t>
            </w:r>
          </w:p>
          <w:p w:rsidR="00D87C86" w:rsidRPr="00E27432" w:rsidRDefault="009824C1" w:rsidP="00B61749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755" w:right="180" w:hanging="426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распоряжении имуществом, закрепленным за Школой на праве оперативного управления.</w:t>
            </w:r>
            <w:r w:rsidR="00B61749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87C86" w:rsidRPr="00E27432" w:rsidTr="001E08E0">
        <w:tc>
          <w:tcPr>
            <w:tcW w:w="1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C86" w:rsidRPr="00E27432" w:rsidRDefault="00D87C86" w:rsidP="00D87C8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8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C86" w:rsidRPr="00E27432" w:rsidRDefault="00D87C86" w:rsidP="00D87C8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D87C86" w:rsidRPr="00E27432" w:rsidRDefault="00D87C86" w:rsidP="00D87C8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D87C86" w:rsidRPr="00E27432" w:rsidRDefault="00D87C86" w:rsidP="00D87C8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87C86" w:rsidRPr="00E27432" w:rsidRDefault="00D87C86" w:rsidP="00D87C8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87C86" w:rsidRPr="00E27432" w:rsidRDefault="00D87C86" w:rsidP="00D87C8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D87C86" w:rsidRPr="00E27432" w:rsidRDefault="00D87C86" w:rsidP="00D87C8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87C86" w:rsidRPr="00E27432" w:rsidRDefault="00D87C86" w:rsidP="00D87C8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D87C86" w:rsidRPr="00E27432" w:rsidRDefault="00D87C86" w:rsidP="00D87C86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87C86" w:rsidRPr="00897907" w:rsidTr="001E08E0">
        <w:tc>
          <w:tcPr>
            <w:tcW w:w="193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C86" w:rsidRPr="00E27432" w:rsidRDefault="00D87C86" w:rsidP="00D87C8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82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C86" w:rsidRPr="00E27432" w:rsidRDefault="00D87C86" w:rsidP="00D87C8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D87C86" w:rsidRPr="00E27432" w:rsidRDefault="00D87C86" w:rsidP="00D87C8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D87C86" w:rsidRPr="00E27432" w:rsidRDefault="00D87C86" w:rsidP="00D87C8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D87C86" w:rsidRPr="00E27432" w:rsidRDefault="00D87C86" w:rsidP="00D87C8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D87C86" w:rsidRPr="00E27432" w:rsidRDefault="00D87C86" w:rsidP="00D87C86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1E08E0" w:rsidRPr="00E27432" w:rsidRDefault="006F1F80" w:rsidP="001E08E0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E27432">
        <w:rPr>
          <w:rFonts w:eastAsia="Times New Roman" w:cstheme="minorHAnsi"/>
          <w:sz w:val="24"/>
          <w:szCs w:val="24"/>
          <w:lang w:val="ru-RU" w:eastAsia="ru-RU"/>
        </w:rPr>
        <w:t xml:space="preserve">Для осуществления учебно-методической работы в Школе действует </w:t>
      </w:r>
      <w:r w:rsidRPr="00E27432">
        <w:rPr>
          <w:rFonts w:eastAsia="Times New Roman" w:cstheme="minorHAnsi"/>
          <w:bCs/>
          <w:sz w:val="24"/>
          <w:szCs w:val="24"/>
          <w:lang w:val="ru-RU" w:eastAsia="ru-RU"/>
        </w:rPr>
        <w:t>методический семинар.</w:t>
      </w:r>
      <w:r w:rsidR="001E08E0" w:rsidRPr="00E27432">
        <w:rPr>
          <w:rFonts w:eastAsia="Times New Roman" w:cstheme="minorHAnsi"/>
          <w:bCs/>
          <w:sz w:val="24"/>
          <w:szCs w:val="24"/>
          <w:lang w:val="ru-RU" w:eastAsia="ru-RU"/>
        </w:rPr>
        <w:t xml:space="preserve"> </w:t>
      </w:r>
    </w:p>
    <w:p w:rsidR="00DF4EFC" w:rsidRPr="00E27432" w:rsidRDefault="00AE0FA6" w:rsidP="001E08E0">
      <w:pPr>
        <w:shd w:val="clear" w:color="auto" w:fill="FFFFFF"/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="009824C1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учащихся</w:t>
      </w:r>
      <w:r w:rsidR="009824C1" w:rsidRPr="00E27432">
        <w:rPr>
          <w:rFonts w:cstheme="minorHAnsi"/>
          <w:color w:val="000000"/>
          <w:sz w:val="24"/>
          <w:szCs w:val="24"/>
          <w:lang w:val="ru-RU"/>
        </w:rPr>
        <w:t xml:space="preserve"> и родительский комитет</w:t>
      </w:r>
      <w:r w:rsidRPr="00E27432">
        <w:rPr>
          <w:rFonts w:cstheme="minorHAnsi"/>
          <w:color w:val="000000"/>
          <w:sz w:val="24"/>
          <w:szCs w:val="24"/>
          <w:lang w:val="ru-RU"/>
        </w:rPr>
        <w:t>.</w:t>
      </w:r>
    </w:p>
    <w:p w:rsidR="00DF4EFC" w:rsidRPr="00E27432" w:rsidRDefault="00AE0FA6" w:rsidP="001E08E0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lastRenderedPageBreak/>
        <w:t>По итогам</w:t>
      </w:r>
      <w:r w:rsidR="00B82F51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2032B6" w:rsidRPr="00E27432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62081D" w:rsidRPr="00E27432" w:rsidRDefault="0062081D" w:rsidP="001E08E0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F4EFC" w:rsidRPr="00E27432" w:rsidRDefault="00AE0FA6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</w:rPr>
        <w:t>I</w:t>
      </w:r>
      <w:r w:rsidR="00E426F9" w:rsidRPr="00E27432">
        <w:rPr>
          <w:rFonts w:cstheme="minorHAnsi"/>
          <w:b/>
          <w:bCs/>
          <w:color w:val="000000"/>
          <w:sz w:val="24"/>
          <w:szCs w:val="24"/>
        </w:rPr>
        <w:t>II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E426F9"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Оценка содержания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качеств</w:t>
      </w:r>
      <w:r w:rsidR="00E426F9"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а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подготовки</w:t>
      </w:r>
    </w:p>
    <w:p w:rsidR="00DF4EFC" w:rsidRPr="00E27432" w:rsidRDefault="00AE0FA6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Статистика показателей за</w:t>
      </w:r>
      <w:r w:rsidR="00573538" w:rsidRPr="00E27432">
        <w:rPr>
          <w:rFonts w:cstheme="minorHAnsi"/>
          <w:color w:val="000000"/>
          <w:sz w:val="24"/>
          <w:szCs w:val="24"/>
          <w:lang w:val="ru-RU"/>
        </w:rPr>
        <w:t xml:space="preserve"> 201</w:t>
      </w:r>
      <w:r w:rsidR="00445D07">
        <w:rPr>
          <w:rFonts w:cstheme="minorHAnsi"/>
          <w:color w:val="000000"/>
          <w:sz w:val="24"/>
          <w:szCs w:val="24"/>
          <w:lang w:val="ru-RU"/>
        </w:rPr>
        <w:t>8</w:t>
      </w:r>
      <w:r w:rsidRPr="00E27432">
        <w:rPr>
          <w:rFonts w:cstheme="minorHAnsi"/>
          <w:color w:val="000000"/>
          <w:sz w:val="24"/>
          <w:szCs w:val="24"/>
          <w:lang w:val="ru-RU"/>
        </w:rPr>
        <w:t>–</w:t>
      </w:r>
      <w:r w:rsidR="00573538" w:rsidRPr="00E27432">
        <w:rPr>
          <w:rFonts w:cstheme="minorHAnsi"/>
          <w:color w:val="000000"/>
          <w:sz w:val="24"/>
          <w:szCs w:val="24"/>
          <w:lang w:val="ru-RU"/>
        </w:rPr>
        <w:t>202</w:t>
      </w:r>
      <w:r w:rsidR="00445D07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годы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2318"/>
        <w:gridCol w:w="1665"/>
        <w:gridCol w:w="1449"/>
        <w:gridCol w:w="1701"/>
        <w:gridCol w:w="1693"/>
      </w:tblGrid>
      <w:tr w:rsidR="002032B6" w:rsidRPr="00E27432" w:rsidTr="00573538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2B6" w:rsidRPr="00E27432" w:rsidRDefault="002032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2B6" w:rsidRPr="00E27432" w:rsidRDefault="002032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2B6" w:rsidRPr="00E27432" w:rsidRDefault="002032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2018–2019</w:t>
            </w:r>
          </w:p>
          <w:p w:rsidR="002032B6" w:rsidRPr="00E27432" w:rsidRDefault="002032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2B6" w:rsidRPr="00E27432" w:rsidRDefault="002032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2019-2020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2B6" w:rsidRPr="00E27432" w:rsidRDefault="00953EB6" w:rsidP="00953E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2020-2021 учебный год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2B6" w:rsidRPr="00E27432" w:rsidRDefault="002032B6" w:rsidP="00953E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конец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 202</w:t>
            </w:r>
            <w:r w:rsidR="00953EB6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53EB6" w:rsidRPr="00E27432" w:rsidTr="00573538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конец учебного года, в том числе: 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247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53EB6" w:rsidRPr="00E27432" w:rsidRDefault="00953EB6" w:rsidP="00953E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254</w:t>
            </w: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91</w:t>
            </w: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139</w:t>
            </w: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953EB6" w:rsidRPr="00897907" w:rsidTr="00573538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53EB6" w:rsidRPr="00E27432" w:rsidTr="00573538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D26E8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D26E8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D26E8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53EB6" w:rsidRPr="00897907" w:rsidTr="00573538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D26E8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D26E8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6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53EB6" w:rsidRPr="00E27432" w:rsidTr="00573538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D26E8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tabs>
                <w:tab w:val="left" w:pos="0"/>
              </w:tabs>
              <w:spacing w:before="0" w:beforeAutospacing="0" w:after="0" w:afterAutospacing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E27432"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2032B6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EB6" w:rsidRPr="00E27432" w:rsidRDefault="00953EB6" w:rsidP="0033527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9472B2" w:rsidRPr="00E27432" w:rsidRDefault="009472B2" w:rsidP="00445D07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 xml:space="preserve">Приведенная статистика показывает, что имеет место </w:t>
      </w:r>
      <w:r w:rsidR="00730990" w:rsidRPr="00E27432">
        <w:rPr>
          <w:rFonts w:cstheme="minorHAnsi"/>
          <w:sz w:val="24"/>
          <w:szCs w:val="24"/>
          <w:lang w:val="ru-RU"/>
        </w:rPr>
        <w:t>положительная</w:t>
      </w:r>
      <w:r w:rsidRPr="00E27432">
        <w:rPr>
          <w:rFonts w:cstheme="minorHAnsi"/>
          <w:sz w:val="24"/>
          <w:szCs w:val="24"/>
          <w:lang w:val="ru-RU"/>
        </w:rPr>
        <w:t xml:space="preserve"> динамика успешного освоения основных образовательных программ, при этом количество обучающихся Школы </w:t>
      </w:r>
      <w:r w:rsidR="00953EB6" w:rsidRPr="00E27432">
        <w:rPr>
          <w:rFonts w:cstheme="minorHAnsi"/>
          <w:sz w:val="24"/>
          <w:szCs w:val="24"/>
          <w:lang w:val="ru-RU"/>
        </w:rPr>
        <w:t>относительно стабилизируется (в среднем 250 человек)</w:t>
      </w:r>
      <w:r w:rsidRPr="00E27432">
        <w:rPr>
          <w:rFonts w:cstheme="minorHAnsi"/>
          <w:sz w:val="24"/>
          <w:szCs w:val="24"/>
          <w:lang w:val="ru-RU"/>
        </w:rPr>
        <w:t>.</w:t>
      </w:r>
    </w:p>
    <w:p w:rsidR="009472B2" w:rsidRPr="00E27432" w:rsidRDefault="009472B2" w:rsidP="00445D07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sz w:val="24"/>
          <w:szCs w:val="24"/>
          <w:lang w:val="ru-RU"/>
        </w:rPr>
        <w:t>Углубленного обучения в Школе нет. В 1</w:t>
      </w:r>
      <w:r w:rsidR="00730990" w:rsidRPr="00E27432">
        <w:rPr>
          <w:rFonts w:cstheme="minorHAnsi"/>
          <w:sz w:val="24"/>
          <w:szCs w:val="24"/>
          <w:lang w:val="ru-RU"/>
        </w:rPr>
        <w:t>0-11 классах</w:t>
      </w:r>
      <w:r w:rsidRPr="00E27432">
        <w:rPr>
          <w:rFonts w:cstheme="minorHAnsi"/>
          <w:sz w:val="24"/>
          <w:szCs w:val="24"/>
          <w:lang w:val="ru-RU"/>
        </w:rPr>
        <w:t xml:space="preserve"> </w:t>
      </w:r>
      <w:r w:rsidR="00730990" w:rsidRPr="00E27432">
        <w:rPr>
          <w:rFonts w:cstheme="minorHAnsi"/>
          <w:sz w:val="24"/>
          <w:szCs w:val="24"/>
          <w:lang w:val="ru-RU"/>
        </w:rPr>
        <w:t xml:space="preserve">универсального профиля </w:t>
      </w:r>
      <w:r w:rsidRPr="00E27432">
        <w:rPr>
          <w:rFonts w:cstheme="minorHAnsi"/>
          <w:sz w:val="24"/>
          <w:szCs w:val="24"/>
          <w:lang w:val="ru-RU"/>
        </w:rPr>
        <w:t xml:space="preserve">реализуются индивидуальные профильные программы (естественнонаучная, социально-гуманитарная и оборонно-спортивная) за счет подбора элективных курсов и </w:t>
      </w:r>
      <w:r w:rsidRPr="00E27432">
        <w:rPr>
          <w:rFonts w:cstheme="minorHAnsi"/>
          <w:sz w:val="24"/>
          <w:szCs w:val="24"/>
          <w:lang w:val="ru-RU"/>
        </w:rPr>
        <w:lastRenderedPageBreak/>
        <w:t>самообразования.</w:t>
      </w:r>
      <w:r w:rsidR="00953EB6" w:rsidRPr="00E27432">
        <w:rPr>
          <w:rFonts w:cstheme="minorHAnsi"/>
          <w:sz w:val="24"/>
          <w:szCs w:val="24"/>
          <w:lang w:val="ru-RU"/>
        </w:rPr>
        <w:t xml:space="preserve"> С октября 2021 года на базе 10-11 классов открыт педагогический класс в рамках организации внеурочной деятельности. </w:t>
      </w:r>
    </w:p>
    <w:p w:rsidR="009472B2" w:rsidRPr="00E27432" w:rsidRDefault="009472B2" w:rsidP="00445D0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 Школе в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953EB6" w:rsidRPr="00E27432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953EB6" w:rsidRPr="00E27432">
        <w:rPr>
          <w:rFonts w:cstheme="minorHAnsi"/>
          <w:color w:val="000000"/>
          <w:sz w:val="24"/>
          <w:szCs w:val="24"/>
          <w:lang w:val="ru-RU"/>
        </w:rPr>
        <w:t>22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730990" w:rsidRPr="00E27432">
        <w:rPr>
          <w:rFonts w:cstheme="minorHAnsi"/>
          <w:color w:val="000000"/>
          <w:sz w:val="24"/>
          <w:szCs w:val="24"/>
          <w:lang w:val="ru-RU"/>
        </w:rPr>
        <w:t>обучающих</w:t>
      </w:r>
      <w:r w:rsidRPr="00E27432">
        <w:rPr>
          <w:rFonts w:cstheme="minorHAnsi"/>
          <w:color w:val="000000"/>
          <w:sz w:val="24"/>
          <w:szCs w:val="24"/>
          <w:lang w:val="ru-RU"/>
        </w:rPr>
        <w:t>ся</w:t>
      </w:r>
      <w:proofErr w:type="gramEnd"/>
      <w:r w:rsidRPr="00E27432">
        <w:rPr>
          <w:rFonts w:cstheme="minorHAnsi"/>
          <w:color w:val="000000"/>
          <w:sz w:val="24"/>
          <w:szCs w:val="24"/>
          <w:lang w:val="ru-RU"/>
        </w:rPr>
        <w:t xml:space="preserve"> с ОВЗ и инвалидностью.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Из них 5 человек обучаются индивидуально на дому, остальные 17 получают образование инклюзивно в общеобразовательных классах.</w:t>
      </w:r>
    </w:p>
    <w:p w:rsidR="009472B2" w:rsidRPr="00E27432" w:rsidRDefault="009472B2" w:rsidP="00C64B7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953EB6" w:rsidRPr="00E27432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«Родной язык: чувашский и русский»,</w:t>
      </w:r>
      <w:r w:rsidR="00C64B71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«Родная литература: чувашская и русская», которые внесли в основные образовательные программы основного общего и среднего общего образования в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2018 году.</w:t>
      </w:r>
      <w:r w:rsidR="00C64B71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>Рабочие программы «Второй иностранный язык: немецкий» не реализуются в связи с отсутствием кадрового потенциала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и запроса со стороны родителей, так как предмет является необязательным в соответствии </w:t>
      </w:r>
      <w:proofErr w:type="gramStart"/>
      <w:r w:rsidR="00C64B71">
        <w:rPr>
          <w:rFonts w:cstheme="minorHAnsi"/>
          <w:color w:val="000000"/>
          <w:sz w:val="24"/>
          <w:szCs w:val="24"/>
          <w:lang w:val="ru-RU"/>
        </w:rPr>
        <w:t>с</w:t>
      </w:r>
      <w:proofErr w:type="gramEnd"/>
      <w:r w:rsidR="00C64B71">
        <w:rPr>
          <w:rFonts w:cstheme="minorHAnsi"/>
          <w:color w:val="000000"/>
          <w:sz w:val="24"/>
          <w:szCs w:val="24"/>
          <w:lang w:val="ru-RU"/>
        </w:rPr>
        <w:t xml:space="preserve"> обновленными ФГОС-2021</w:t>
      </w:r>
      <w:r w:rsidR="00730990" w:rsidRPr="00E27432">
        <w:rPr>
          <w:rFonts w:cstheme="minorHAnsi"/>
          <w:color w:val="000000"/>
          <w:sz w:val="24"/>
          <w:szCs w:val="24"/>
          <w:lang w:val="ru-RU"/>
        </w:rPr>
        <w:t>.</w:t>
      </w:r>
    </w:p>
    <w:p w:rsidR="00DF4EFC" w:rsidRPr="00E27432" w:rsidRDefault="00AE0FA6" w:rsidP="005C6E6B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DF4EFC" w:rsidRPr="00E27432" w:rsidRDefault="00AE0FA6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E27432">
        <w:rPr>
          <w:rFonts w:cstheme="minorHAnsi"/>
          <w:color w:val="000000"/>
          <w:sz w:val="24"/>
          <w:szCs w:val="24"/>
        </w:rPr>
        <w:t>«</w:t>
      </w:r>
      <w:proofErr w:type="spellStart"/>
      <w:r w:rsidRPr="00E27432">
        <w:rPr>
          <w:rFonts w:cstheme="minorHAnsi"/>
          <w:color w:val="000000"/>
          <w:sz w:val="24"/>
          <w:szCs w:val="24"/>
        </w:rPr>
        <w:t>успеваемость</w:t>
      </w:r>
      <w:proofErr w:type="spellEnd"/>
      <w:r w:rsidRPr="00E27432">
        <w:rPr>
          <w:rFonts w:cstheme="minorHAnsi"/>
          <w:color w:val="000000"/>
          <w:sz w:val="24"/>
          <w:szCs w:val="24"/>
        </w:rPr>
        <w:t>» в</w:t>
      </w:r>
      <w:r w:rsidR="00D30E5C" w:rsidRPr="00E27432">
        <w:rPr>
          <w:rFonts w:cstheme="minorHAnsi"/>
          <w:color w:val="000000"/>
          <w:sz w:val="24"/>
          <w:szCs w:val="24"/>
        </w:rPr>
        <w:t xml:space="preserve"> 202</w:t>
      </w:r>
      <w:r w:rsidR="00953EB6" w:rsidRPr="00E27432">
        <w:rPr>
          <w:rFonts w:cstheme="minorHAnsi"/>
          <w:color w:val="000000"/>
          <w:sz w:val="24"/>
          <w:szCs w:val="24"/>
          <w:lang w:val="ru-RU"/>
        </w:rPr>
        <w:t>1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E27432">
        <w:rPr>
          <w:rFonts w:cstheme="minorHAnsi"/>
          <w:color w:val="000000"/>
          <w:sz w:val="24"/>
          <w:szCs w:val="24"/>
        </w:rPr>
        <w:t>году</w:t>
      </w:r>
      <w:proofErr w:type="spellEnd"/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45"/>
        <w:gridCol w:w="714"/>
        <w:gridCol w:w="709"/>
        <w:gridCol w:w="708"/>
        <w:gridCol w:w="1148"/>
        <w:gridCol w:w="553"/>
        <w:gridCol w:w="1276"/>
        <w:gridCol w:w="567"/>
        <w:gridCol w:w="567"/>
        <w:gridCol w:w="425"/>
        <w:gridCol w:w="567"/>
        <w:gridCol w:w="427"/>
        <w:gridCol w:w="850"/>
        <w:gridCol w:w="567"/>
      </w:tblGrid>
      <w:tr w:rsidR="0054263A" w:rsidRPr="00445D07" w:rsidTr="0054263A">
        <w:trPr>
          <w:trHeight w:val="3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54263A">
            <w:pPr>
              <w:spacing w:before="0" w:beforeAutospacing="0" w:after="0" w:afterAutospacing="0"/>
              <w:ind w:left="-13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Классы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 xml:space="preserve">Всего </w:t>
            </w:r>
            <w:proofErr w:type="spellStart"/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обуч-ся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Из них успевают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Окончили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Окончили год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Не успевают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Переведены условно</w:t>
            </w:r>
          </w:p>
        </w:tc>
      </w:tr>
      <w:tr w:rsidR="00D30E5C" w:rsidRPr="00445D07" w:rsidTr="0054263A">
        <w:trPr>
          <w:trHeight w:val="3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Из них н/а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4263A" w:rsidRPr="00445D07" w:rsidTr="00445D07">
        <w:trPr>
          <w:trHeight w:val="529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С отметками «4» и «5»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С отметками 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C" w:rsidRPr="00445D07" w:rsidRDefault="00D30E5C" w:rsidP="00D30E5C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</w:pPr>
            <w:r w:rsidRPr="00445D07">
              <w:rPr>
                <w:rFonts w:eastAsia="Times New Roman" w:cstheme="minorHAnsi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</w:tr>
      <w:tr w:rsidR="00B30F57" w:rsidRPr="00445D07" w:rsidTr="00C64B7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C64B71" w:rsidRDefault="00B30F57" w:rsidP="00B30F57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</w:pPr>
            <w:r w:rsidRPr="00C64B71"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F57" w:rsidRPr="00B30F57" w:rsidRDefault="00B30F57" w:rsidP="00B30F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7" w:rsidRPr="00B30F57" w:rsidRDefault="00B30F57" w:rsidP="00B30F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</w:tr>
      <w:tr w:rsidR="00B30F57" w:rsidRPr="00445D07" w:rsidTr="00C64B7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C64B71" w:rsidRDefault="00B30F57" w:rsidP="00B30F57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</w:pPr>
            <w:r w:rsidRPr="00C64B71"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F57" w:rsidRPr="00B30F57" w:rsidRDefault="00B30F57" w:rsidP="00B30F5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</w:tr>
      <w:tr w:rsidR="00B30F57" w:rsidRPr="00445D07" w:rsidTr="0054263A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C64B71" w:rsidRDefault="00B30F57" w:rsidP="00B30F57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</w:pPr>
            <w:r w:rsidRPr="00C64B71"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</w:tr>
      <w:tr w:rsidR="00B30F57" w:rsidRPr="00445D07" w:rsidTr="0054263A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C64B71" w:rsidRDefault="00B30F57" w:rsidP="00B30F57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</w:pPr>
            <w:r w:rsidRPr="00C64B71">
              <w:rPr>
                <w:rFonts w:eastAsia="Times New Roman" w:cstheme="minorHAnsi"/>
                <w:color w:val="000000"/>
                <w:sz w:val="24"/>
                <w:szCs w:val="18"/>
                <w:lang w:val="ru-RU"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57" w:rsidRPr="00B30F57" w:rsidRDefault="00B30F57" w:rsidP="00B30F5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B30F57">
              <w:rPr>
                <w:rFonts w:cstheme="minorHAnsi"/>
                <w:color w:val="000000"/>
                <w:sz w:val="24"/>
                <w:szCs w:val="24"/>
              </w:rPr>
              <w:t>0,0</w:t>
            </w:r>
          </w:p>
        </w:tc>
      </w:tr>
    </w:tbl>
    <w:p w:rsidR="00DF4EFC" w:rsidRPr="00E27432" w:rsidRDefault="00AE0FA6" w:rsidP="00B30F5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155EB0">
        <w:rPr>
          <w:rFonts w:cstheme="minorHAnsi"/>
          <w:color w:val="000000"/>
          <w:sz w:val="24"/>
          <w:szCs w:val="24"/>
          <w:lang w:val="ru-RU"/>
        </w:rPr>
        <w:t xml:space="preserve">1 </w:t>
      </w:r>
      <w:r w:rsidRPr="00E27432">
        <w:rPr>
          <w:rFonts w:cstheme="minorHAnsi"/>
          <w:color w:val="000000"/>
          <w:sz w:val="24"/>
          <w:szCs w:val="24"/>
          <w:lang w:val="ru-RU"/>
        </w:rPr>
        <w:t>году с</w:t>
      </w:r>
      <w:r w:rsidR="00B30F5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B30F57">
        <w:rPr>
          <w:rFonts w:cstheme="minorHAnsi"/>
          <w:color w:val="000000"/>
          <w:sz w:val="24"/>
          <w:szCs w:val="24"/>
          <w:lang w:val="ru-RU"/>
        </w:rPr>
        <w:t>2</w:t>
      </w:r>
      <w:r w:rsidR="00155EB0">
        <w:rPr>
          <w:rFonts w:cstheme="minorHAnsi"/>
          <w:color w:val="000000"/>
          <w:sz w:val="24"/>
          <w:szCs w:val="24"/>
          <w:lang w:val="ru-RU"/>
        </w:rPr>
        <w:t>0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году, то можно</w:t>
      </w:r>
      <w:r w:rsidR="00B30F5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>снизился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r w:rsidR="00155EB0">
        <w:rPr>
          <w:rFonts w:cstheme="minorHAnsi"/>
          <w:color w:val="000000"/>
          <w:sz w:val="24"/>
          <w:szCs w:val="24"/>
          <w:lang w:val="ru-RU"/>
        </w:rPr>
        <w:t>10,2</w:t>
      </w:r>
      <w:r w:rsidR="00B30F5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процент</w:t>
      </w:r>
      <w:r w:rsidR="00B30F57">
        <w:rPr>
          <w:rFonts w:cstheme="minorHAnsi"/>
          <w:color w:val="000000"/>
          <w:sz w:val="24"/>
          <w:szCs w:val="24"/>
          <w:lang w:val="ru-RU"/>
        </w:rPr>
        <w:t xml:space="preserve">а </w:t>
      </w:r>
      <w:r w:rsidRPr="00E27432">
        <w:rPr>
          <w:rFonts w:cstheme="minorHAnsi"/>
          <w:color w:val="000000"/>
          <w:sz w:val="24"/>
          <w:szCs w:val="24"/>
          <w:lang w:val="ru-RU"/>
        </w:rPr>
        <w:t>(в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B30F57">
        <w:rPr>
          <w:rFonts w:cstheme="minorHAnsi"/>
          <w:color w:val="000000"/>
          <w:sz w:val="24"/>
          <w:szCs w:val="24"/>
          <w:lang w:val="ru-RU"/>
        </w:rPr>
        <w:t>20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был </w:t>
      </w:r>
      <w:r w:rsidR="00155EB0">
        <w:rPr>
          <w:rFonts w:cstheme="minorHAnsi"/>
          <w:color w:val="000000"/>
          <w:sz w:val="24"/>
          <w:szCs w:val="24"/>
          <w:lang w:val="ru-RU"/>
        </w:rPr>
        <w:t>3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>6</w:t>
      </w:r>
      <w:r w:rsidR="00592B68" w:rsidRPr="00E27432">
        <w:rPr>
          <w:rFonts w:cstheme="minorHAnsi"/>
          <w:color w:val="000000"/>
          <w:sz w:val="24"/>
          <w:szCs w:val="24"/>
          <w:lang w:val="ru-RU"/>
        </w:rPr>
        <w:t>,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>2</w:t>
      </w:r>
      <w:r w:rsidR="00C64B71">
        <w:rPr>
          <w:rFonts w:cstheme="minorHAnsi"/>
          <w:color w:val="000000"/>
          <w:sz w:val="24"/>
          <w:szCs w:val="24"/>
          <w:lang w:val="ru-RU"/>
        </w:rPr>
        <w:t>%). При этом</w:t>
      </w:r>
      <w:r w:rsidR="00155EB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процент учащихся, окончивших на «5»,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повысился </w:t>
      </w:r>
      <w:r w:rsidRPr="00E27432">
        <w:rPr>
          <w:rFonts w:cstheme="minorHAnsi"/>
          <w:color w:val="000000"/>
          <w:sz w:val="24"/>
          <w:szCs w:val="24"/>
          <w:lang w:val="ru-RU"/>
        </w:rPr>
        <w:t>на</w:t>
      </w:r>
      <w:r w:rsidR="00155EB0">
        <w:rPr>
          <w:rFonts w:cstheme="minorHAnsi"/>
          <w:color w:val="000000"/>
          <w:sz w:val="24"/>
          <w:szCs w:val="24"/>
          <w:lang w:val="ru-RU"/>
        </w:rPr>
        <w:t xml:space="preserve"> 3,6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процента (в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155EB0">
        <w:rPr>
          <w:rFonts w:cstheme="minorHAnsi"/>
          <w:color w:val="000000"/>
          <w:sz w:val="24"/>
          <w:szCs w:val="24"/>
          <w:lang w:val="ru-RU"/>
        </w:rPr>
        <w:t>20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</w:t>
      </w:r>
      <w:r w:rsidR="00155EB0">
        <w:rPr>
          <w:rFonts w:cstheme="minorHAnsi"/>
          <w:color w:val="000000"/>
          <w:sz w:val="24"/>
          <w:szCs w:val="24"/>
          <w:lang w:val="ru-RU"/>
        </w:rPr>
        <w:t>2</w:t>
      </w:r>
      <w:r w:rsidR="00592B68" w:rsidRPr="00E27432">
        <w:rPr>
          <w:rFonts w:cstheme="minorHAnsi"/>
          <w:color w:val="000000"/>
          <w:sz w:val="24"/>
          <w:szCs w:val="24"/>
          <w:lang w:val="ru-RU"/>
        </w:rPr>
        <w:t>,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>4</w:t>
      </w:r>
      <w:r w:rsidRPr="00E27432">
        <w:rPr>
          <w:rFonts w:cstheme="minorHAnsi"/>
          <w:color w:val="000000"/>
          <w:sz w:val="24"/>
          <w:szCs w:val="24"/>
          <w:lang w:val="ru-RU"/>
        </w:rPr>
        <w:t>%).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Общая успеваемость 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>повысилась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r w:rsidR="00155EB0">
        <w:rPr>
          <w:rFonts w:cstheme="minorHAnsi"/>
          <w:color w:val="000000"/>
          <w:sz w:val="24"/>
          <w:szCs w:val="24"/>
          <w:lang w:val="ru-RU"/>
        </w:rPr>
        <w:t>3,4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>% (в</w:t>
      </w:r>
      <w:r w:rsidR="0054263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155EB0">
        <w:rPr>
          <w:rFonts w:cstheme="minorHAnsi"/>
          <w:color w:val="000000"/>
          <w:sz w:val="24"/>
          <w:szCs w:val="24"/>
          <w:lang w:val="ru-RU"/>
        </w:rPr>
        <w:t>20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составляла</w:t>
      </w:r>
      <w:r w:rsidR="00155EB0">
        <w:rPr>
          <w:rFonts w:cstheme="minorHAnsi"/>
          <w:color w:val="000000"/>
          <w:sz w:val="24"/>
          <w:szCs w:val="24"/>
          <w:lang w:val="ru-RU"/>
        </w:rPr>
        <w:t xml:space="preserve"> 96,6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>%)</w:t>
      </w:r>
      <w:r w:rsidR="00C64B71">
        <w:rPr>
          <w:rFonts w:cstheme="minorHAnsi"/>
          <w:color w:val="000000"/>
          <w:sz w:val="24"/>
          <w:szCs w:val="24"/>
          <w:lang w:val="ru-RU"/>
        </w:rPr>
        <w:t>.</w:t>
      </w:r>
    </w:p>
    <w:p w:rsidR="0054263A" w:rsidRDefault="00AE0FA6" w:rsidP="00C64B7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C64B71">
        <w:rPr>
          <w:rFonts w:cstheme="minorHAnsi"/>
          <w:color w:val="000000"/>
          <w:sz w:val="24"/>
          <w:szCs w:val="24"/>
          <w:lang w:val="ru-RU"/>
        </w:rPr>
        <w:t>«успеваемость» в</w:t>
      </w:r>
      <w:r w:rsidR="000A175A" w:rsidRPr="00C64B71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ED6E52">
        <w:rPr>
          <w:rFonts w:cstheme="minorHAnsi"/>
          <w:color w:val="000000"/>
          <w:sz w:val="24"/>
          <w:szCs w:val="24"/>
          <w:lang w:val="ru-RU"/>
        </w:rPr>
        <w:t>1</w:t>
      </w:r>
      <w:r w:rsidRPr="00C64B71">
        <w:rPr>
          <w:rFonts w:cstheme="minorHAnsi"/>
          <w:color w:val="000000"/>
          <w:sz w:val="24"/>
          <w:szCs w:val="24"/>
          <w:lang w:val="ru-RU"/>
        </w:rPr>
        <w:t xml:space="preserve"> году</w:t>
      </w:r>
    </w:p>
    <w:tbl>
      <w:tblPr>
        <w:tblW w:w="9802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664"/>
        <w:gridCol w:w="1242"/>
        <w:gridCol w:w="476"/>
        <w:gridCol w:w="1242"/>
        <w:gridCol w:w="443"/>
        <w:gridCol w:w="630"/>
        <w:gridCol w:w="356"/>
        <w:gridCol w:w="630"/>
        <w:gridCol w:w="441"/>
        <w:gridCol w:w="831"/>
        <w:gridCol w:w="564"/>
      </w:tblGrid>
      <w:tr w:rsidR="00155EB0" w:rsidRPr="00E27432" w:rsidTr="00ED6E52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C64B71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  <w:lang w:val="ru-RU"/>
              </w:rPr>
            </w:pPr>
            <w:r w:rsidRPr="00C64B71">
              <w:rPr>
                <w:rFonts w:cstheme="minorHAnsi"/>
                <w:color w:val="000000"/>
                <w:sz w:val="16"/>
                <w:szCs w:val="24"/>
                <w:lang w:val="ru-RU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C64B71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  <w:lang w:val="ru-RU"/>
              </w:rPr>
            </w:pPr>
            <w:r w:rsidRPr="00C64B71">
              <w:rPr>
                <w:rFonts w:cstheme="minorHAnsi"/>
                <w:color w:val="000000"/>
                <w:sz w:val="16"/>
                <w:szCs w:val="24"/>
                <w:lang w:val="ru-RU"/>
              </w:rPr>
              <w:t>Всего</w:t>
            </w:r>
          </w:p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C64B71">
              <w:rPr>
                <w:rFonts w:cstheme="minorHAnsi"/>
                <w:color w:val="000000"/>
                <w:sz w:val="16"/>
                <w:szCs w:val="24"/>
                <w:lang w:val="ru-RU"/>
              </w:rPr>
              <w:t>обуч</w:t>
            </w:r>
            <w:proofErr w:type="spellEnd"/>
            <w:r w:rsidRPr="00C64B71">
              <w:rPr>
                <w:rFonts w:cstheme="minorHAnsi"/>
                <w:color w:val="000000"/>
                <w:sz w:val="16"/>
                <w:szCs w:val="24"/>
                <w:lang w:val="ru-RU"/>
              </w:rPr>
              <w:t>-</w:t>
            </w: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ся</w:t>
            </w:r>
            <w:proofErr w:type="spellEnd"/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Из</w:t>
            </w:r>
            <w:proofErr w:type="spellEnd"/>
            <w:r w:rsidRPr="00401024">
              <w:rPr>
                <w:rFonts w:cstheme="minorHAnsi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них</w:t>
            </w:r>
            <w:proofErr w:type="spellEnd"/>
          </w:p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успевают</w:t>
            </w:r>
            <w:proofErr w:type="spellEnd"/>
          </w:p>
        </w:tc>
        <w:tc>
          <w:tcPr>
            <w:tcW w:w="340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  <w:lang w:val="ru-RU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Окончили</w:t>
            </w:r>
            <w:proofErr w:type="spellEnd"/>
            <w:r w:rsidRPr="00401024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год</w:t>
            </w:r>
            <w:proofErr w:type="spellEnd"/>
            <w:r w:rsidRPr="00401024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всего</w:t>
            </w:r>
          </w:p>
        </w:tc>
        <w:tc>
          <w:tcPr>
            <w:tcW w:w="2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Не</w:t>
            </w:r>
            <w:proofErr w:type="spellEnd"/>
            <w:r w:rsidRPr="00401024">
              <w:rPr>
                <w:rFonts w:cstheme="minorHAnsi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успевают</w:t>
            </w:r>
            <w:proofErr w:type="spellEnd"/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Переведены</w:t>
            </w:r>
            <w:proofErr w:type="spellEnd"/>
          </w:p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условно</w:t>
            </w:r>
            <w:proofErr w:type="spellEnd"/>
          </w:p>
        </w:tc>
      </w:tr>
      <w:tr w:rsidR="00155EB0" w:rsidRPr="00E27432" w:rsidTr="00401024">
        <w:trPr>
          <w:trHeight w:val="174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Из</w:t>
            </w:r>
            <w:proofErr w:type="spellEnd"/>
            <w:r w:rsidRPr="00401024">
              <w:rPr>
                <w:rFonts w:cstheme="minorHAnsi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них</w:t>
            </w:r>
            <w:proofErr w:type="spellEnd"/>
            <w:r w:rsidRPr="00401024">
              <w:rPr>
                <w:rFonts w:cstheme="minorHAnsi"/>
                <w:color w:val="000000"/>
                <w:sz w:val="16"/>
                <w:szCs w:val="24"/>
              </w:rPr>
              <w:t xml:space="preserve"> н/а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</w:tr>
      <w:tr w:rsidR="00155EB0" w:rsidRPr="00E27432" w:rsidTr="00401024">
        <w:trPr>
          <w:trHeight w:val="37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С</w:t>
            </w:r>
            <w:r w:rsidRPr="00401024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отметками</w:t>
            </w:r>
            <w:proofErr w:type="spellEnd"/>
          </w:p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«4» и «5»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С</w:t>
            </w:r>
            <w:r w:rsidR="00401024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отметками</w:t>
            </w:r>
            <w:proofErr w:type="spellEnd"/>
          </w:p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«5»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401024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5EB0" w:rsidRPr="00401024" w:rsidRDefault="00155EB0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401024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</w:tr>
      <w:tr w:rsidR="00401024" w:rsidRPr="00E27432" w:rsidTr="00ED6E52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Pr="00E27432" w:rsidRDefault="00401024" w:rsidP="00401024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91,67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401024" w:rsidRPr="00E27432" w:rsidTr="00ED6E52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Pr="00E27432" w:rsidRDefault="00401024" w:rsidP="00401024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94,44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401024" w:rsidRPr="00E27432" w:rsidTr="00ED6E52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Pr="00E27432" w:rsidRDefault="00401024" w:rsidP="00401024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96,88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401024" w:rsidRPr="00E27432" w:rsidTr="00ED6E52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Pr="00E27432" w:rsidRDefault="00401024" w:rsidP="00401024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01024" w:rsidRPr="00E27432" w:rsidTr="00ED6E52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Pr="00E27432" w:rsidRDefault="00401024" w:rsidP="00401024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401024" w:rsidRPr="00E27432" w:rsidTr="00ED6E52">
        <w:tblPrEx>
          <w:tblCellMar>
            <w:top w:w="0" w:type="dxa"/>
            <w:left w:w="28" w:type="dxa"/>
            <w:bottom w:w="0" w:type="dxa"/>
            <w:right w:w="28" w:type="dxa"/>
          </w:tblCellMar>
          <w:tblLook w:val="04A0"/>
        </w:tblPrEx>
        <w:trPr>
          <w:trHeight w:val="3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Pr="00E27432" w:rsidRDefault="00401024" w:rsidP="00401024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94,89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24" w:rsidRDefault="00401024" w:rsidP="004010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</w:tbl>
    <w:p w:rsidR="00C35AC0" w:rsidRDefault="00AE0FA6" w:rsidP="0040102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F63D9F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401024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 с</w:t>
      </w:r>
      <w:r w:rsidR="0040102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</w:t>
      </w:r>
      <w:r w:rsidR="00401024">
        <w:rPr>
          <w:rFonts w:cstheme="minorHAnsi"/>
          <w:color w:val="000000"/>
          <w:sz w:val="24"/>
          <w:szCs w:val="24"/>
          <w:lang w:val="ru-RU"/>
        </w:rPr>
        <w:t>20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году, то можно</w:t>
      </w:r>
      <w:r w:rsidR="0040102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отметить</w:t>
      </w:r>
      <w:r w:rsidR="00401024">
        <w:rPr>
          <w:rFonts w:cstheme="minorHAnsi"/>
          <w:color w:val="000000"/>
          <w:sz w:val="24"/>
          <w:szCs w:val="24"/>
          <w:lang w:val="ru-RU"/>
        </w:rPr>
        <w:t xml:space="preserve"> снижение доли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</w:t>
      </w:r>
      <w:r w:rsidR="00401024">
        <w:rPr>
          <w:rFonts w:cstheme="minorHAnsi"/>
          <w:color w:val="000000"/>
          <w:sz w:val="24"/>
          <w:szCs w:val="24"/>
          <w:lang w:val="ru-RU"/>
        </w:rPr>
        <w:t>ащихся, окончивших на «4» и «5»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на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401024">
        <w:rPr>
          <w:rFonts w:cstheme="minorHAnsi"/>
          <w:color w:val="000000"/>
          <w:sz w:val="24"/>
          <w:szCs w:val="24"/>
          <w:lang w:val="ru-RU"/>
        </w:rPr>
        <w:t>6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>,</w:t>
      </w:r>
      <w:r w:rsidR="00401024">
        <w:rPr>
          <w:rFonts w:cstheme="minorHAnsi"/>
          <w:color w:val="000000"/>
          <w:sz w:val="24"/>
          <w:szCs w:val="24"/>
          <w:lang w:val="ru-RU"/>
        </w:rPr>
        <w:t>9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процента (в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401024">
        <w:rPr>
          <w:rFonts w:cstheme="minorHAnsi"/>
          <w:color w:val="000000"/>
          <w:sz w:val="24"/>
          <w:szCs w:val="24"/>
          <w:lang w:val="ru-RU"/>
        </w:rPr>
        <w:t>20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lastRenderedPageBreak/>
        <w:t>был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816ED">
        <w:rPr>
          <w:rFonts w:cstheme="minorHAnsi"/>
          <w:color w:val="000000"/>
          <w:sz w:val="24"/>
          <w:szCs w:val="24"/>
          <w:lang w:val="ru-RU"/>
        </w:rPr>
        <w:t>31,7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%), </w:t>
      </w:r>
      <w:r w:rsidR="00E816ED">
        <w:rPr>
          <w:rFonts w:cstheme="minorHAnsi"/>
          <w:color w:val="000000"/>
          <w:sz w:val="24"/>
          <w:szCs w:val="24"/>
          <w:lang w:val="ru-RU"/>
        </w:rPr>
        <w:t>доли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учащихся, окончивших на</w:t>
      </w:r>
      <w:r w:rsidR="00E816ED" w:rsidRPr="00E816E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«5», 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на </w:t>
      </w:r>
      <w:r w:rsidR="00E816ED">
        <w:rPr>
          <w:rFonts w:cstheme="minorHAnsi"/>
          <w:color w:val="000000"/>
          <w:sz w:val="24"/>
          <w:szCs w:val="24"/>
          <w:lang w:val="ru-RU"/>
        </w:rPr>
        <w:t>1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>,</w:t>
      </w:r>
      <w:r w:rsidR="00E816ED">
        <w:rPr>
          <w:rFonts w:cstheme="minorHAnsi"/>
          <w:color w:val="000000"/>
          <w:sz w:val="24"/>
          <w:szCs w:val="24"/>
          <w:lang w:val="ru-RU"/>
        </w:rPr>
        <w:t>1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>%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(в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E816ED">
        <w:rPr>
          <w:rFonts w:cstheme="minorHAnsi"/>
          <w:color w:val="000000"/>
          <w:sz w:val="24"/>
          <w:szCs w:val="24"/>
          <w:lang w:val="ru-RU"/>
        </w:rPr>
        <w:t>20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="004377B5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E816ED">
        <w:rPr>
          <w:rFonts w:cstheme="minorHAnsi"/>
          <w:color w:val="000000"/>
          <w:sz w:val="24"/>
          <w:szCs w:val="24"/>
          <w:lang w:val="ru-RU"/>
        </w:rPr>
        <w:t>6,2</w:t>
      </w:r>
      <w:r w:rsidRPr="00E27432">
        <w:rPr>
          <w:rFonts w:cstheme="minorHAnsi"/>
          <w:color w:val="000000"/>
          <w:sz w:val="24"/>
          <w:szCs w:val="24"/>
          <w:lang w:val="ru-RU"/>
        </w:rPr>
        <w:t>%).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Общая успеваемость </w:t>
      </w:r>
      <w:r w:rsidR="00E816ED">
        <w:rPr>
          <w:rFonts w:cstheme="minorHAnsi"/>
          <w:color w:val="000000"/>
          <w:sz w:val="24"/>
          <w:szCs w:val="24"/>
          <w:lang w:val="ru-RU"/>
        </w:rPr>
        <w:t>снизилась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r w:rsidR="00E816ED">
        <w:rPr>
          <w:rFonts w:cstheme="minorHAnsi"/>
          <w:color w:val="000000"/>
          <w:sz w:val="24"/>
          <w:szCs w:val="24"/>
          <w:lang w:val="ru-RU"/>
        </w:rPr>
        <w:t>2,35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>%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(в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E816ED">
        <w:rPr>
          <w:rFonts w:cstheme="minorHAnsi"/>
          <w:color w:val="000000"/>
          <w:sz w:val="24"/>
          <w:szCs w:val="24"/>
          <w:lang w:val="ru-RU"/>
        </w:rPr>
        <w:t>20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составляла</w:t>
      </w:r>
      <w:r w:rsidR="00E816ED">
        <w:rPr>
          <w:rFonts w:cstheme="minorHAnsi"/>
          <w:color w:val="000000"/>
          <w:sz w:val="24"/>
          <w:szCs w:val="24"/>
          <w:lang w:val="ru-RU"/>
        </w:rPr>
        <w:t xml:space="preserve"> 97,24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>%)</w:t>
      </w:r>
      <w:r w:rsidR="00E816ED">
        <w:rPr>
          <w:rFonts w:cstheme="minorHAnsi"/>
          <w:color w:val="000000"/>
          <w:sz w:val="24"/>
          <w:szCs w:val="24"/>
          <w:lang w:val="ru-RU"/>
        </w:rPr>
        <w:t>.</w:t>
      </w:r>
    </w:p>
    <w:p w:rsidR="003459F8" w:rsidRPr="003459F8" w:rsidRDefault="003459F8" w:rsidP="0040102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2021 году </w:t>
      </w:r>
      <w:proofErr w:type="gramStart"/>
      <w:r w:rsidRPr="005F3914">
        <w:rPr>
          <w:rFonts w:hAnsi="Times New Roman" w:cs="Times New Roman"/>
          <w:sz w:val="24"/>
          <w:szCs w:val="24"/>
          <w:lang w:val="ru-RU"/>
        </w:rPr>
        <w:t>обучающиеся</w:t>
      </w:r>
      <w:proofErr w:type="gramEnd"/>
      <w:r w:rsidRPr="005F3914">
        <w:rPr>
          <w:rFonts w:hAnsi="Times New Roman" w:cs="Times New Roman"/>
          <w:sz w:val="24"/>
          <w:szCs w:val="24"/>
          <w:lang w:val="ru-RU"/>
        </w:rPr>
        <w:t xml:space="preserve"> 4-8-х классов участвовали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проведении всероссийских проверочных работ. Анализ результатов </w:t>
      </w:r>
      <w:r w:rsidRPr="003459F8">
        <w:rPr>
          <w:rFonts w:hAnsi="Times New Roman" w:cs="Times New Roman"/>
          <w:iCs/>
          <w:sz w:val="24"/>
          <w:szCs w:val="24"/>
          <w:lang w:val="ru-RU"/>
        </w:rPr>
        <w:t>показал их соответствие уровню знаний обучающихся, зафиксированных посредством оценок по итогам учебных периодов.</w:t>
      </w:r>
    </w:p>
    <w:p w:rsidR="000A175A" w:rsidRDefault="00AE0FA6" w:rsidP="00C64B7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Pr="00E816ED">
        <w:rPr>
          <w:rFonts w:cstheme="minorHAnsi"/>
          <w:color w:val="000000"/>
          <w:sz w:val="24"/>
          <w:szCs w:val="24"/>
          <w:lang w:val="ru-RU"/>
        </w:rPr>
        <w:t>«успеваемость» в</w:t>
      </w:r>
      <w:r w:rsidR="000A175A" w:rsidRPr="00E816ED">
        <w:rPr>
          <w:rFonts w:cstheme="minorHAnsi"/>
          <w:color w:val="000000"/>
          <w:sz w:val="24"/>
          <w:szCs w:val="24"/>
          <w:lang w:val="ru-RU"/>
        </w:rPr>
        <w:t xml:space="preserve"> 2020</w:t>
      </w:r>
      <w:r w:rsidRPr="00E816ED">
        <w:rPr>
          <w:rFonts w:cstheme="minorHAnsi"/>
          <w:color w:val="000000"/>
          <w:sz w:val="24"/>
          <w:szCs w:val="24"/>
          <w:lang w:val="ru-RU"/>
        </w:rPr>
        <w:t xml:space="preserve"> году</w:t>
      </w:r>
    </w:p>
    <w:tbl>
      <w:tblPr>
        <w:tblW w:w="10211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707"/>
        <w:gridCol w:w="566"/>
        <w:gridCol w:w="710"/>
        <w:gridCol w:w="978"/>
        <w:gridCol w:w="12"/>
        <w:gridCol w:w="709"/>
        <w:gridCol w:w="854"/>
        <w:gridCol w:w="713"/>
        <w:gridCol w:w="567"/>
        <w:gridCol w:w="425"/>
        <w:gridCol w:w="567"/>
        <w:gridCol w:w="425"/>
        <w:gridCol w:w="567"/>
        <w:gridCol w:w="426"/>
        <w:gridCol w:w="425"/>
        <w:gridCol w:w="709"/>
      </w:tblGrid>
      <w:tr w:rsidR="00E816ED" w:rsidRPr="00E27432" w:rsidTr="00C64B71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Классы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Всего</w:t>
            </w:r>
            <w:proofErr w:type="spellEnd"/>
          </w:p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обуч-ся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Из</w:t>
            </w:r>
            <w:proofErr w:type="spellEnd"/>
            <w:r w:rsidRPr="00E816ED">
              <w:rPr>
                <w:rFonts w:cstheme="minorHAnsi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них</w:t>
            </w:r>
            <w:proofErr w:type="spellEnd"/>
          </w:p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успевают</w:t>
            </w:r>
            <w:proofErr w:type="spellEnd"/>
          </w:p>
        </w:tc>
        <w:tc>
          <w:tcPr>
            <w:tcW w:w="326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  <w:lang w:val="ru-RU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  <w:lang w:val="ru-RU"/>
              </w:rPr>
              <w:t>Окончили год всего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Не</w:t>
            </w:r>
            <w:proofErr w:type="spellEnd"/>
            <w:r w:rsidRPr="00E816ED">
              <w:rPr>
                <w:rFonts w:cstheme="minorHAnsi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успевают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Переведены</w:t>
            </w:r>
            <w:proofErr w:type="spellEnd"/>
            <w:r w:rsidRPr="00E816ED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условно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Сменили</w:t>
            </w:r>
            <w:proofErr w:type="spellEnd"/>
          </w:p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форму</w:t>
            </w:r>
            <w:proofErr w:type="spellEnd"/>
          </w:p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обучения</w:t>
            </w:r>
            <w:proofErr w:type="spellEnd"/>
          </w:p>
        </w:tc>
      </w:tr>
      <w:tr w:rsidR="00E816ED" w:rsidRPr="00E27432" w:rsidTr="00C64B71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3266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Из</w:t>
            </w:r>
            <w:proofErr w:type="spellEnd"/>
            <w:r w:rsidRPr="00E816ED">
              <w:rPr>
                <w:rFonts w:cstheme="minorHAnsi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них</w:t>
            </w:r>
            <w:proofErr w:type="spellEnd"/>
            <w:r w:rsidRPr="00E816ED">
              <w:rPr>
                <w:rFonts w:cstheme="minorHAnsi"/>
                <w:color w:val="000000"/>
                <w:sz w:val="16"/>
                <w:szCs w:val="24"/>
              </w:rPr>
              <w:t xml:space="preserve"> н/а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</w:tr>
      <w:tr w:rsidR="00E816ED" w:rsidRPr="00E27432" w:rsidTr="00E816ED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С</w:t>
            </w:r>
          </w:p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Отметками</w:t>
            </w:r>
            <w:proofErr w:type="spellEnd"/>
            <w:r w:rsidRPr="00E816ED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r w:rsidRPr="00E816ED">
              <w:rPr>
                <w:rFonts w:cstheme="minorHAnsi"/>
                <w:color w:val="000000"/>
                <w:sz w:val="16"/>
                <w:szCs w:val="24"/>
              </w:rPr>
              <w:t>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С</w:t>
            </w:r>
          </w:p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Отметками</w:t>
            </w:r>
            <w:proofErr w:type="spellEnd"/>
            <w:r w:rsidRPr="00E816ED">
              <w:rPr>
                <w:rFonts w:cstheme="minorHAnsi"/>
                <w:color w:val="000000"/>
                <w:sz w:val="16"/>
                <w:szCs w:val="24"/>
                <w:lang w:val="ru-RU"/>
              </w:rPr>
              <w:t xml:space="preserve"> </w:t>
            </w:r>
            <w:r w:rsidRPr="00E816ED">
              <w:rPr>
                <w:rFonts w:cstheme="minorHAnsi"/>
                <w:color w:val="000000"/>
                <w:sz w:val="16"/>
                <w:szCs w:val="24"/>
              </w:rPr>
              <w:t>«5»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r w:rsidRPr="00E816ED">
              <w:rPr>
                <w:rFonts w:cstheme="minorHAnsi"/>
                <w:color w:val="000000"/>
                <w:sz w:val="16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16ED" w:rsidRPr="00E816ED" w:rsidRDefault="00E816ED" w:rsidP="00C64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16"/>
                <w:szCs w:val="24"/>
              </w:rPr>
            </w:pPr>
            <w:proofErr w:type="spellStart"/>
            <w:r w:rsidRPr="00E816ED">
              <w:rPr>
                <w:rFonts w:cstheme="minorHAnsi"/>
                <w:color w:val="000000"/>
                <w:sz w:val="16"/>
                <w:szCs w:val="24"/>
              </w:rPr>
              <w:t>Кол-во</w:t>
            </w:r>
            <w:proofErr w:type="spellEnd"/>
          </w:p>
        </w:tc>
      </w:tr>
      <w:tr w:rsidR="00E816ED" w:rsidRPr="00E27432" w:rsidTr="00E816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E816ED" w:rsidRPr="00E27432" w:rsidTr="00E816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E816ED" w:rsidRPr="00E27432" w:rsidTr="00E816E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Default="00E816ED" w:rsidP="00E81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ED" w:rsidRPr="00E27432" w:rsidRDefault="00E816ED" w:rsidP="00E816ED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E2743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C35AC0" w:rsidRPr="00E27432" w:rsidRDefault="00AE0FA6" w:rsidP="00E816ED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качественная </w:t>
      </w:r>
      <w:r w:rsidRPr="00E27432">
        <w:rPr>
          <w:rFonts w:cstheme="minorHAnsi"/>
          <w:color w:val="000000"/>
          <w:sz w:val="24"/>
          <w:szCs w:val="24"/>
          <w:lang w:val="ru-RU"/>
        </w:rPr>
        <w:t>успеваемость» в</w:t>
      </w:r>
      <w:r w:rsidR="000A175A" w:rsidRPr="00E2743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6D7E69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учебном году </w:t>
      </w:r>
      <w:r w:rsidR="006D7E69">
        <w:rPr>
          <w:rFonts w:cstheme="minorHAnsi"/>
          <w:color w:val="000000"/>
          <w:sz w:val="24"/>
          <w:szCs w:val="24"/>
          <w:lang w:val="ru-RU"/>
        </w:rPr>
        <w:t>снизились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на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D7E69">
        <w:rPr>
          <w:rFonts w:cstheme="minorHAnsi"/>
          <w:color w:val="000000"/>
          <w:sz w:val="24"/>
          <w:szCs w:val="24"/>
          <w:lang w:val="ru-RU"/>
        </w:rPr>
        <w:t xml:space="preserve">12,6 </w:t>
      </w:r>
      <w:r w:rsidRPr="00E27432">
        <w:rPr>
          <w:rFonts w:cstheme="minorHAnsi"/>
          <w:color w:val="000000"/>
          <w:sz w:val="24"/>
          <w:szCs w:val="24"/>
          <w:lang w:val="ru-RU"/>
        </w:rPr>
        <w:t>процента (в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 20</w:t>
      </w:r>
      <w:r w:rsidR="00E816ED">
        <w:rPr>
          <w:rFonts w:cstheme="minorHAnsi"/>
          <w:color w:val="000000"/>
          <w:sz w:val="24"/>
          <w:szCs w:val="24"/>
          <w:lang w:val="ru-RU"/>
        </w:rPr>
        <w:t>20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>доля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обучающихся, которые закончили полугодие на «4» и «5», 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>составляла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D7E69">
        <w:rPr>
          <w:rFonts w:cstheme="minorHAnsi"/>
          <w:color w:val="000000"/>
          <w:sz w:val="24"/>
          <w:szCs w:val="24"/>
          <w:lang w:val="ru-RU"/>
        </w:rPr>
        <w:t>53,6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>%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доля </w:t>
      </w:r>
      <w:r w:rsidR="006D7E69">
        <w:rPr>
          <w:rFonts w:cstheme="minorHAnsi"/>
          <w:color w:val="000000"/>
          <w:sz w:val="24"/>
          <w:szCs w:val="24"/>
          <w:lang w:val="ru-RU"/>
        </w:rPr>
        <w:t>учащихся, окончивших на «5» -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6D7E69">
        <w:rPr>
          <w:rFonts w:cstheme="minorHAnsi"/>
          <w:color w:val="000000"/>
          <w:sz w:val="24"/>
          <w:szCs w:val="24"/>
          <w:lang w:val="ru-RU"/>
        </w:rPr>
        <w:t>7,1</w:t>
      </w:r>
      <w:r w:rsidRPr="00E27432">
        <w:rPr>
          <w:rFonts w:cstheme="minorHAnsi"/>
          <w:color w:val="000000"/>
          <w:sz w:val="24"/>
          <w:szCs w:val="24"/>
          <w:lang w:val="ru-RU"/>
        </w:rPr>
        <w:t>%).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Общая успеваемость 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стабильна и составила, как и в 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>20</w:t>
      </w:r>
      <w:r w:rsidR="006D7E69">
        <w:rPr>
          <w:rFonts w:cstheme="minorHAnsi"/>
          <w:color w:val="000000"/>
          <w:sz w:val="24"/>
          <w:szCs w:val="24"/>
          <w:lang w:val="ru-RU"/>
        </w:rPr>
        <w:t>20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 xml:space="preserve"> году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77A8C" w:rsidRPr="00E27432">
        <w:rPr>
          <w:rFonts w:cstheme="minorHAnsi"/>
          <w:color w:val="000000"/>
          <w:sz w:val="24"/>
          <w:szCs w:val="24"/>
          <w:lang w:val="ru-RU"/>
        </w:rPr>
        <w:t>100%</w:t>
      </w:r>
      <w:r w:rsidR="00C35AC0" w:rsidRPr="00E27432">
        <w:rPr>
          <w:rFonts w:cstheme="minorHAnsi"/>
          <w:color w:val="000000"/>
          <w:sz w:val="24"/>
          <w:szCs w:val="24"/>
          <w:lang w:val="ru-RU"/>
        </w:rPr>
        <w:t>.</w:t>
      </w:r>
    </w:p>
    <w:p w:rsidR="00DF4EFC" w:rsidRPr="00C64B71" w:rsidRDefault="00AE0FA6" w:rsidP="006D7E69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64B71">
        <w:rPr>
          <w:rFonts w:cstheme="minorHAnsi"/>
          <w:color w:val="000000"/>
          <w:sz w:val="24"/>
          <w:szCs w:val="24"/>
          <w:lang w:val="ru-RU"/>
        </w:rPr>
        <w:t>В</w:t>
      </w:r>
      <w:r w:rsidR="00A77A8C" w:rsidRPr="00C64B71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C64B71">
        <w:rPr>
          <w:rFonts w:cstheme="minorHAnsi"/>
          <w:color w:val="000000"/>
          <w:sz w:val="24"/>
          <w:szCs w:val="24"/>
          <w:lang w:val="ru-RU"/>
        </w:rPr>
        <w:t xml:space="preserve">0-21 учебном </w:t>
      </w:r>
      <w:r w:rsidRPr="00C64B71">
        <w:rPr>
          <w:rFonts w:cstheme="minorHAnsi"/>
          <w:color w:val="000000"/>
          <w:sz w:val="24"/>
          <w:szCs w:val="24"/>
          <w:lang w:val="ru-RU"/>
        </w:rPr>
        <w:t>году учащиеся</w:t>
      </w:r>
      <w:r w:rsidR="00A77A8C" w:rsidRPr="00C64B71">
        <w:rPr>
          <w:rFonts w:cstheme="minorHAnsi"/>
          <w:color w:val="000000"/>
          <w:sz w:val="24"/>
          <w:szCs w:val="24"/>
          <w:lang w:val="ru-RU"/>
        </w:rPr>
        <w:t xml:space="preserve"> 11</w:t>
      </w:r>
      <w:r w:rsidRPr="00C64B7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77A8C" w:rsidRPr="00C64B71">
        <w:rPr>
          <w:rFonts w:cstheme="minorHAnsi"/>
          <w:color w:val="000000"/>
          <w:sz w:val="24"/>
          <w:szCs w:val="24"/>
          <w:lang w:val="ru-RU"/>
        </w:rPr>
        <w:t>класса</w:t>
      </w:r>
      <w:r w:rsidRPr="00C64B71">
        <w:rPr>
          <w:rFonts w:cstheme="minorHAnsi"/>
          <w:color w:val="000000"/>
          <w:sz w:val="24"/>
          <w:szCs w:val="24"/>
          <w:lang w:val="ru-RU"/>
        </w:rPr>
        <w:t xml:space="preserve">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884D62" w:rsidRDefault="00884D62" w:rsidP="003459F8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В декабре 2021 года </w:t>
      </w:r>
      <w:r w:rsidRPr="00C64B71">
        <w:rPr>
          <w:rFonts w:cstheme="minorHAnsi"/>
          <w:color w:val="000000"/>
          <w:sz w:val="24"/>
          <w:szCs w:val="24"/>
          <w:lang w:val="ru-RU"/>
        </w:rPr>
        <w:t>все</w:t>
      </w:r>
      <w:r>
        <w:rPr>
          <w:rFonts w:cstheme="minorHAnsi"/>
          <w:color w:val="000000"/>
          <w:sz w:val="24"/>
          <w:szCs w:val="24"/>
          <w:lang w:val="ru-RU"/>
        </w:rPr>
        <w:t xml:space="preserve"> выпускники 2021-2022 учебного года так же</w:t>
      </w:r>
      <w:r w:rsidRPr="00884D6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C64B71">
        <w:rPr>
          <w:rFonts w:cstheme="minorHAnsi"/>
          <w:color w:val="000000"/>
          <w:sz w:val="24"/>
          <w:szCs w:val="24"/>
          <w:lang w:val="ru-RU"/>
        </w:rPr>
        <w:t>успешно прошли итоговое сочинение по русскому языку</w:t>
      </w:r>
      <w:r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C64B71">
        <w:rPr>
          <w:rFonts w:cstheme="minorHAnsi"/>
          <w:color w:val="000000"/>
          <w:sz w:val="24"/>
          <w:szCs w:val="24"/>
          <w:lang w:val="ru-RU"/>
        </w:rPr>
        <w:t>получили «зачет» и допущены до государственной итоговой аттестации</w:t>
      </w:r>
      <w:r>
        <w:rPr>
          <w:rFonts w:cstheme="minorHAnsi"/>
          <w:color w:val="000000"/>
          <w:sz w:val="24"/>
          <w:szCs w:val="24"/>
          <w:lang w:val="ru-RU"/>
        </w:rPr>
        <w:t xml:space="preserve"> 2022 года</w:t>
      </w:r>
      <w:r w:rsidRPr="00C64B71">
        <w:rPr>
          <w:rFonts w:cstheme="minorHAnsi"/>
          <w:color w:val="000000"/>
          <w:sz w:val="24"/>
          <w:szCs w:val="24"/>
          <w:lang w:val="ru-RU"/>
        </w:rPr>
        <w:t>.</w:t>
      </w:r>
    </w:p>
    <w:p w:rsidR="004B3ABB" w:rsidRDefault="003459F8" w:rsidP="004B3ABB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2021 году </w:t>
      </w:r>
      <w:r>
        <w:rPr>
          <w:rFonts w:hAnsi="Times New Roman" w:cs="Times New Roman"/>
          <w:sz w:val="24"/>
          <w:szCs w:val="24"/>
          <w:lang w:val="ru-RU"/>
        </w:rPr>
        <w:t>5 выпускников 11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класса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 сдавали ГИА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форме ГВЭ 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русскому языку 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математике (далее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5F3914">
        <w:rPr>
          <w:rFonts w:hAnsi="Times New Roman" w:cs="Times New Roman"/>
          <w:sz w:val="24"/>
          <w:szCs w:val="24"/>
          <w:lang w:val="ru-RU"/>
        </w:rPr>
        <w:t>ГВЭ-аттестат</w:t>
      </w:r>
      <w:proofErr w:type="spellEnd"/>
      <w:r w:rsidRPr="005F3914">
        <w:rPr>
          <w:rFonts w:hAnsi="Times New Roman" w:cs="Times New Roman"/>
          <w:sz w:val="24"/>
          <w:szCs w:val="24"/>
          <w:lang w:val="ru-RU"/>
        </w:rPr>
        <w:t>)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постановлением Правительства РФ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от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26.02.2021 №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256. ЕГЭ сдавали только выпускники, которые планировали поступать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высшие учебные заведения</w:t>
      </w:r>
      <w:r>
        <w:rPr>
          <w:rFonts w:hAnsi="Times New Roman" w:cs="Times New Roman"/>
          <w:sz w:val="24"/>
          <w:szCs w:val="24"/>
          <w:lang w:val="ru-RU"/>
        </w:rPr>
        <w:t xml:space="preserve"> (5 человек)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. </w:t>
      </w:r>
      <w:r w:rsidR="00693CA9">
        <w:rPr>
          <w:rFonts w:hAnsi="Times New Roman" w:cs="Times New Roman"/>
          <w:sz w:val="24"/>
          <w:szCs w:val="24"/>
          <w:lang w:val="ru-RU"/>
        </w:rPr>
        <w:t xml:space="preserve">По выбору эти 5 выпускников сдавали обществознание (2), химию (1), биологию (1), физику (1). </w:t>
      </w:r>
    </w:p>
    <w:p w:rsidR="005F37D4" w:rsidRDefault="003459F8" w:rsidP="004B3ABB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Обучающиеся 9-х классов сдавали экзамены только по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основным предметам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– русскому языку и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математике, чтобы получить аттестат. По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одному предмету по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выбору проводилась внутренняя контрольная работа. </w:t>
      </w:r>
    </w:p>
    <w:p w:rsidR="003459F8" w:rsidRPr="005F3914" w:rsidRDefault="003459F8" w:rsidP="004B3ABB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Участники ГИА с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ОВЗ и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инвалидностью могли сдать экзамен только по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одному предмету по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своему желанию</w:t>
      </w:r>
      <w:r w:rsidR="004B3ABB">
        <w:rPr>
          <w:rFonts w:hAnsi="Times New Roman" w:cs="Times New Roman"/>
          <w:sz w:val="24"/>
          <w:szCs w:val="24"/>
          <w:lang w:val="ru-RU"/>
        </w:rPr>
        <w:t xml:space="preserve"> (1 выпускник 11 класса воспользовался этой возможностью, в 9 классе таких детей не было)</w:t>
      </w:r>
      <w:r w:rsidRPr="005F3914">
        <w:rPr>
          <w:rFonts w:hAnsi="Times New Roman" w:cs="Times New Roman"/>
          <w:sz w:val="24"/>
          <w:szCs w:val="24"/>
          <w:lang w:val="ru-RU"/>
        </w:rPr>
        <w:t>.</w:t>
      </w:r>
    </w:p>
    <w:p w:rsidR="00DF4EFC" w:rsidRPr="00E27432" w:rsidRDefault="00AE0FA6" w:rsidP="00C64B71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C64B71">
        <w:rPr>
          <w:rFonts w:cstheme="minorHAnsi"/>
          <w:color w:val="000000"/>
          <w:sz w:val="24"/>
          <w:szCs w:val="24"/>
        </w:rPr>
        <w:t>Результаты</w:t>
      </w:r>
      <w:proofErr w:type="spellEnd"/>
      <w:r w:rsidRPr="00C64B7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C64B71">
        <w:rPr>
          <w:rFonts w:cstheme="minorHAnsi"/>
          <w:color w:val="000000"/>
          <w:sz w:val="24"/>
          <w:szCs w:val="24"/>
        </w:rPr>
        <w:t>сдачи</w:t>
      </w:r>
      <w:proofErr w:type="spellEnd"/>
      <w:r w:rsidRPr="00C64B71">
        <w:rPr>
          <w:rFonts w:cstheme="minorHAnsi"/>
          <w:color w:val="000000"/>
          <w:sz w:val="24"/>
          <w:szCs w:val="24"/>
        </w:rPr>
        <w:t xml:space="preserve"> ЕГЭ</w:t>
      </w:r>
      <w:r w:rsidR="00A77A8C" w:rsidRPr="00C64B71">
        <w:rPr>
          <w:rFonts w:cstheme="minorHAnsi"/>
          <w:color w:val="000000"/>
          <w:sz w:val="24"/>
          <w:szCs w:val="24"/>
        </w:rPr>
        <w:t xml:space="preserve"> 202</w:t>
      </w:r>
      <w:r w:rsidR="00C64B71">
        <w:rPr>
          <w:rFonts w:cstheme="minorHAnsi"/>
          <w:color w:val="000000"/>
          <w:sz w:val="24"/>
          <w:szCs w:val="24"/>
          <w:lang w:val="ru-RU"/>
        </w:rPr>
        <w:t>1</w:t>
      </w:r>
      <w:r w:rsidRPr="00C64B71">
        <w:rPr>
          <w:rFonts w:cstheme="minorHAnsi"/>
          <w:color w:val="000000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W w:w="10140" w:type="dxa"/>
        <w:tblCellMar>
          <w:left w:w="15" w:type="dxa"/>
          <w:right w:w="15" w:type="dxa"/>
        </w:tblCellMar>
        <w:tblLook w:val="0600"/>
      </w:tblPr>
      <w:tblGrid>
        <w:gridCol w:w="1875"/>
        <w:gridCol w:w="2066"/>
        <w:gridCol w:w="2066"/>
        <w:gridCol w:w="2066"/>
        <w:gridCol w:w="2067"/>
      </w:tblGrid>
      <w:tr w:rsidR="00DF4EFC" w:rsidRPr="00E27432" w:rsidTr="005A2D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AE0FA6" w:rsidP="000166D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AE0FA6" w:rsidP="000166D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Сдавали всего</w:t>
            </w:r>
            <w:r w:rsidR="003C65FC"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D26E8A" w:rsidP="000166D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олучили</w:t>
            </w:r>
            <w:r w:rsidR="00AE0FA6" w:rsidRPr="00E27432">
              <w:rPr>
                <w:rFonts w:cstheme="minorHAnsi"/>
                <w:color w:val="000000"/>
                <w:sz w:val="24"/>
                <w:szCs w:val="24"/>
              </w:rPr>
              <w:t xml:space="preserve"> 100 баллов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D26E8A" w:rsidP="000166D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П</w:t>
            </w:r>
            <w:r w:rsidR="00AE0FA6" w:rsidRPr="00E27432">
              <w:rPr>
                <w:rFonts w:cstheme="minorHAnsi"/>
                <w:color w:val="000000"/>
                <w:sz w:val="24"/>
                <w:szCs w:val="24"/>
              </w:rPr>
              <w:t>олучили 90–98 баллов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AE0FA6" w:rsidP="000166D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Средний балл</w:t>
            </w:r>
          </w:p>
        </w:tc>
      </w:tr>
      <w:tr w:rsidR="003C65FC" w:rsidRPr="00E27432" w:rsidTr="005A2DCA">
        <w:trPr>
          <w:trHeight w:val="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3C65FC" w:rsidP="000166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73,4</w:t>
            </w:r>
          </w:p>
        </w:tc>
      </w:tr>
      <w:tr w:rsidR="003C65FC" w:rsidRPr="00E27432" w:rsidTr="005A2DCA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3C65FC" w:rsidP="000166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 (П)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52,0</w:t>
            </w:r>
          </w:p>
        </w:tc>
      </w:tr>
      <w:tr w:rsidR="003C65FC" w:rsidRPr="00E27432" w:rsidTr="005A2D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3C65FC" w:rsidP="000166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3C65FC" w:rsidRPr="00E27432" w:rsidTr="005A2D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3C65FC" w:rsidP="000166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50,5</w:t>
            </w:r>
          </w:p>
        </w:tc>
      </w:tr>
      <w:tr w:rsidR="003C65FC" w:rsidRPr="00E27432" w:rsidTr="005A2D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3C65FC" w:rsidP="000166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693CA9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3C65FC" w:rsidRPr="00E27432" w:rsidTr="005A2D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3C65FC" w:rsidP="000166D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65FC" w:rsidRPr="00E27432" w:rsidRDefault="00693CA9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DF4EFC" w:rsidRPr="00E27432" w:rsidTr="005A2DCA">
        <w:trPr>
          <w:trHeight w:val="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AE0FA6" w:rsidP="000166D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964CFB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7B75E6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E27432" w:rsidRDefault="00DF4EFC" w:rsidP="000166D1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F4C2F" w:rsidRDefault="005F4C2F" w:rsidP="005F4C2F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Анализ результатов ГИА-21</w:t>
      </w:r>
      <w:r>
        <w:rPr>
          <w:rFonts w:hAnsi="Times New Roman" w:cs="Times New Roman"/>
          <w:sz w:val="24"/>
          <w:szCs w:val="24"/>
          <w:lang w:val="ru-RU"/>
        </w:rPr>
        <w:t xml:space="preserve"> в 11 классе </w:t>
      </w:r>
      <w:r w:rsidRPr="005F3914">
        <w:rPr>
          <w:rFonts w:hAnsi="Times New Roman" w:cs="Times New Roman"/>
          <w:sz w:val="24"/>
          <w:szCs w:val="24"/>
          <w:lang w:val="ru-RU"/>
        </w:rPr>
        <w:t>показывает</w:t>
      </w:r>
      <w:r>
        <w:rPr>
          <w:rFonts w:hAnsi="Times New Roman" w:cs="Times New Roman"/>
          <w:sz w:val="24"/>
          <w:szCs w:val="24"/>
          <w:lang w:val="ru-RU"/>
        </w:rPr>
        <w:t xml:space="preserve"> повышение среднего балла по русскому языку на 10,1; по обществознанию на 5,9; по биологии на 28,5 балла. В отличие от прошлого года, есть выпускник, сдавший экзамен по русскому языку на 96 баллов. По профильной математике, физике, химии наблюдается снижение среднего балла (на 8,6; 4,5; 8,0 соответственно), причем, по химии выпускник не преодолел минимальный порог.</w:t>
      </w:r>
    </w:p>
    <w:p w:rsidR="00CD15B2" w:rsidRDefault="00043AFC" w:rsidP="00CD15B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И</w:t>
      </w:r>
      <w:r w:rsidR="00AE0FA6" w:rsidRPr="00E27432">
        <w:rPr>
          <w:rFonts w:cstheme="minorHAnsi"/>
          <w:color w:val="000000"/>
          <w:sz w:val="24"/>
          <w:szCs w:val="24"/>
          <w:lang w:val="ru-RU"/>
        </w:rPr>
        <w:t>тоговое собеседование по русскому языку в качестве допуска к государственной итоговой аттестации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прошли и получили «зачет» все, кроме </w:t>
      </w:r>
      <w:r w:rsidR="0010624E" w:rsidRPr="00E27432">
        <w:rPr>
          <w:rFonts w:cstheme="minorHAnsi"/>
          <w:color w:val="000000"/>
          <w:sz w:val="24"/>
          <w:szCs w:val="24"/>
          <w:lang w:val="ru-RU"/>
        </w:rPr>
        <w:t>одного ученика</w:t>
      </w:r>
      <w:r w:rsidR="00080960">
        <w:rPr>
          <w:rFonts w:cstheme="minorHAnsi"/>
          <w:color w:val="000000"/>
          <w:sz w:val="24"/>
          <w:szCs w:val="24"/>
          <w:lang w:val="ru-RU"/>
        </w:rPr>
        <w:t>. Еще один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80960">
        <w:rPr>
          <w:rFonts w:cstheme="minorHAnsi"/>
          <w:color w:val="000000"/>
          <w:sz w:val="24"/>
          <w:szCs w:val="24"/>
          <w:lang w:val="ru-RU"/>
        </w:rPr>
        <w:t>(</w:t>
      </w:r>
      <w:r w:rsidR="00080960" w:rsidRPr="00E27432">
        <w:rPr>
          <w:rFonts w:cstheme="minorHAnsi"/>
          <w:color w:val="000000"/>
          <w:sz w:val="24"/>
          <w:szCs w:val="24"/>
          <w:lang w:val="ru-RU"/>
        </w:rPr>
        <w:t>не посещавший занятия и не освоивший программу основной школы</w:t>
      </w:r>
      <w:r w:rsidR="00080960">
        <w:rPr>
          <w:rFonts w:cstheme="minorHAnsi"/>
          <w:color w:val="000000"/>
          <w:sz w:val="24"/>
          <w:szCs w:val="24"/>
          <w:lang w:val="ru-RU"/>
        </w:rPr>
        <w:t>)</w:t>
      </w:r>
      <w:r w:rsidR="00080960" w:rsidRPr="00E27432">
        <w:rPr>
          <w:rFonts w:cstheme="minorHAnsi"/>
          <w:color w:val="000000"/>
          <w:sz w:val="24"/>
          <w:szCs w:val="24"/>
          <w:lang w:val="ru-RU"/>
        </w:rPr>
        <w:t xml:space="preserve"> на собеседование </w:t>
      </w:r>
      <w:r w:rsidRPr="00E27432">
        <w:rPr>
          <w:rFonts w:cstheme="minorHAnsi"/>
          <w:color w:val="000000"/>
          <w:sz w:val="24"/>
          <w:szCs w:val="24"/>
          <w:lang w:val="ru-RU"/>
        </w:rPr>
        <w:t>не яви</w:t>
      </w:r>
      <w:r w:rsidR="00080960">
        <w:rPr>
          <w:rFonts w:cstheme="minorHAnsi"/>
          <w:color w:val="000000"/>
          <w:sz w:val="24"/>
          <w:szCs w:val="24"/>
          <w:lang w:val="ru-RU"/>
        </w:rPr>
        <w:t>л</w:t>
      </w:r>
      <w:r w:rsidRPr="00E27432">
        <w:rPr>
          <w:rFonts w:cstheme="minorHAnsi"/>
          <w:color w:val="000000"/>
          <w:sz w:val="24"/>
          <w:szCs w:val="24"/>
          <w:lang w:val="ru-RU"/>
        </w:rPr>
        <w:t>ся.</w:t>
      </w:r>
      <w:r w:rsidR="00AE0FA6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Эт</w:t>
      </w:r>
      <w:r w:rsidR="00080960">
        <w:rPr>
          <w:rFonts w:cstheme="minorHAnsi"/>
          <w:color w:val="000000"/>
          <w:sz w:val="24"/>
          <w:szCs w:val="24"/>
          <w:lang w:val="ru-RU"/>
        </w:rPr>
        <w:t>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80960">
        <w:rPr>
          <w:rFonts w:cstheme="minorHAnsi"/>
          <w:color w:val="000000"/>
          <w:sz w:val="24"/>
          <w:szCs w:val="24"/>
          <w:lang w:val="ru-RU"/>
        </w:rPr>
        <w:t xml:space="preserve">два </w:t>
      </w:r>
      <w:r w:rsidRPr="00E27432">
        <w:rPr>
          <w:rFonts w:cstheme="minorHAnsi"/>
          <w:color w:val="000000"/>
          <w:sz w:val="24"/>
          <w:szCs w:val="24"/>
          <w:lang w:val="ru-RU"/>
        </w:rPr>
        <w:t>ученик</w:t>
      </w:r>
      <w:r w:rsidR="00080960">
        <w:rPr>
          <w:rFonts w:cstheme="minorHAnsi"/>
          <w:color w:val="000000"/>
          <w:sz w:val="24"/>
          <w:szCs w:val="24"/>
          <w:lang w:val="ru-RU"/>
        </w:rPr>
        <w:t>а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9 класса</w:t>
      </w:r>
      <w:r w:rsidR="0008096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CD15B2">
        <w:rPr>
          <w:rFonts w:cstheme="minorHAnsi"/>
          <w:color w:val="000000"/>
          <w:sz w:val="24"/>
          <w:szCs w:val="24"/>
          <w:lang w:val="ru-RU"/>
        </w:rPr>
        <w:t xml:space="preserve">были не допущены к ГИА, </w:t>
      </w:r>
      <w:r w:rsidRPr="00E27432">
        <w:rPr>
          <w:rFonts w:cstheme="minorHAnsi"/>
          <w:color w:val="000000"/>
          <w:sz w:val="24"/>
          <w:szCs w:val="24"/>
          <w:lang w:val="ru-RU"/>
        </w:rPr>
        <w:t>аттестат</w:t>
      </w:r>
      <w:r w:rsidR="00CD15B2">
        <w:rPr>
          <w:rFonts w:cstheme="minorHAnsi"/>
          <w:color w:val="000000"/>
          <w:sz w:val="24"/>
          <w:szCs w:val="24"/>
          <w:lang w:val="ru-RU"/>
        </w:rPr>
        <w:t>ы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не получил</w:t>
      </w:r>
      <w:r w:rsidR="00CD15B2">
        <w:rPr>
          <w:rFonts w:cstheme="minorHAnsi"/>
          <w:color w:val="000000"/>
          <w:sz w:val="24"/>
          <w:szCs w:val="24"/>
          <w:lang w:val="ru-RU"/>
        </w:rPr>
        <w:t>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и по заявлению </w:t>
      </w:r>
      <w:r w:rsidR="00CD15B2">
        <w:rPr>
          <w:rFonts w:cstheme="minorHAnsi"/>
          <w:color w:val="000000"/>
          <w:sz w:val="24"/>
          <w:szCs w:val="24"/>
          <w:lang w:val="ru-RU"/>
        </w:rPr>
        <w:t xml:space="preserve">родителей </w:t>
      </w:r>
      <w:r w:rsidRPr="00E27432">
        <w:rPr>
          <w:rFonts w:cstheme="minorHAnsi"/>
          <w:color w:val="000000"/>
          <w:sz w:val="24"/>
          <w:szCs w:val="24"/>
          <w:lang w:val="ru-RU"/>
        </w:rPr>
        <w:t>был</w:t>
      </w:r>
      <w:r w:rsidR="00CD15B2">
        <w:rPr>
          <w:rFonts w:cstheme="minorHAnsi"/>
          <w:color w:val="000000"/>
          <w:sz w:val="24"/>
          <w:szCs w:val="24"/>
          <w:lang w:val="ru-RU"/>
        </w:rPr>
        <w:t>и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выпущен</w:t>
      </w:r>
      <w:r w:rsidR="00CD15B2">
        <w:rPr>
          <w:rFonts w:cstheme="minorHAnsi"/>
          <w:color w:val="000000"/>
          <w:sz w:val="24"/>
          <w:szCs w:val="24"/>
          <w:lang w:val="ru-RU"/>
        </w:rPr>
        <w:t>ы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со справкой.</w:t>
      </w:r>
      <w:r w:rsidR="00CD15B2" w:rsidRPr="00CD15B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CD15B2" w:rsidRPr="00E27432" w:rsidRDefault="00CD15B2" w:rsidP="00CD15B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Результаты сдачи ОГЭ 20</w:t>
      </w:r>
      <w:r>
        <w:rPr>
          <w:rFonts w:cstheme="minorHAnsi"/>
          <w:color w:val="000000"/>
          <w:sz w:val="24"/>
          <w:szCs w:val="24"/>
          <w:lang w:val="ru-RU"/>
        </w:rPr>
        <w:t>21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tbl>
      <w:tblPr>
        <w:tblW w:w="9486" w:type="dxa"/>
        <w:tblInd w:w="99" w:type="dxa"/>
        <w:tblLook w:val="04A0"/>
      </w:tblPr>
      <w:tblGrid>
        <w:gridCol w:w="3128"/>
        <w:gridCol w:w="840"/>
        <w:gridCol w:w="840"/>
        <w:gridCol w:w="2998"/>
        <w:gridCol w:w="840"/>
        <w:gridCol w:w="840"/>
      </w:tblGrid>
      <w:tr w:rsidR="00CD15B2" w:rsidRPr="00CD15B2" w:rsidTr="00080960">
        <w:trPr>
          <w:trHeight w:val="2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2021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успеваемость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успеваемость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57,1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27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средний балл </w:t>
            </w: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25,4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средний балл </w:t>
            </w: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средний балл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3,64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средний балл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альный </w:t>
            </w: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альный </w:t>
            </w: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минимальный балл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минимальный балл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"5"%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"5"%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6,7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"4"%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46,7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"4"%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"3"%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46,7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"3"%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46,7</w:t>
            </w:r>
          </w:p>
        </w:tc>
      </w:tr>
      <w:tr w:rsidR="00CD15B2" w:rsidRPr="00CD15B2" w:rsidTr="00080960">
        <w:trPr>
          <w:trHeight w:val="255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"2"%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"2"%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5B2" w:rsidRPr="00CD15B2" w:rsidRDefault="00CD15B2" w:rsidP="00CD15B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D1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26,7</w:t>
            </w:r>
          </w:p>
        </w:tc>
      </w:tr>
    </w:tbl>
    <w:p w:rsidR="00CD15B2" w:rsidRDefault="00CD15B2" w:rsidP="00CD15B2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Анализ результатов ОГЭ в сравнении с 2019 годом </w:t>
      </w:r>
      <w:r w:rsidR="00080960">
        <w:rPr>
          <w:rFonts w:cstheme="minorHAnsi"/>
          <w:color w:val="000000"/>
          <w:sz w:val="24"/>
          <w:szCs w:val="24"/>
          <w:lang w:val="ru-RU"/>
        </w:rPr>
        <w:t xml:space="preserve">(в 2020 г. ОГЭ не сдавали в связи с пандемией) </w:t>
      </w:r>
      <w:r>
        <w:rPr>
          <w:rFonts w:cstheme="minorHAnsi"/>
          <w:color w:val="000000"/>
          <w:sz w:val="24"/>
          <w:szCs w:val="24"/>
          <w:lang w:val="ru-RU"/>
        </w:rPr>
        <w:t>показывает, что общая успеваемость повысилась по обоим предметам</w:t>
      </w:r>
      <w:r w:rsidR="00080960">
        <w:rPr>
          <w:rFonts w:cstheme="minorHAnsi"/>
          <w:color w:val="000000"/>
          <w:sz w:val="24"/>
          <w:szCs w:val="24"/>
          <w:lang w:val="ru-RU"/>
        </w:rPr>
        <w:t>. К</w:t>
      </w:r>
      <w:r>
        <w:rPr>
          <w:rFonts w:cstheme="minorHAnsi"/>
          <w:color w:val="000000"/>
          <w:sz w:val="24"/>
          <w:szCs w:val="24"/>
          <w:lang w:val="ru-RU"/>
        </w:rPr>
        <w:t>ачественная успеваемость по русскому языку повысилась на 16,5%, а по математике понизилась на 4,3%</w:t>
      </w:r>
      <w:r w:rsidR="00080960">
        <w:rPr>
          <w:rFonts w:cstheme="minorHAnsi"/>
          <w:color w:val="000000"/>
          <w:sz w:val="24"/>
          <w:szCs w:val="24"/>
          <w:lang w:val="ru-RU"/>
        </w:rPr>
        <w:t>, зато 1 выпускник сдал математику на «5» (в 2019 г. пятерок не было). В целом, средний балл по обоим предметам относительно стабилен.</w:t>
      </w:r>
    </w:p>
    <w:p w:rsidR="009F0F83" w:rsidRDefault="009F0F83" w:rsidP="009F0F83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426F9" w:rsidRPr="00E27432" w:rsidRDefault="00E426F9" w:rsidP="009F0F83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IV. Оценка организации учебного процесса</w:t>
      </w:r>
    </w:p>
    <w:p w:rsidR="009F0F83" w:rsidRPr="005F3914" w:rsidRDefault="009F0F83" w:rsidP="009F0F8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F0F83" w:rsidRPr="00423E34" w:rsidRDefault="009F0F83" w:rsidP="009F0F83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423E34">
        <w:rPr>
          <w:rFonts w:hAnsi="Times New Roman" w:cs="Times New Roman"/>
          <w:sz w:val="24"/>
          <w:szCs w:val="24"/>
          <w:lang w:val="ru-RU"/>
        </w:rPr>
        <w:t xml:space="preserve">Образовательная деятельность в Школе осуществляется по пятидневной учебной неделе. Занятия проводятся </w:t>
      </w:r>
      <w:r w:rsidR="00423E34" w:rsidRPr="00423E34">
        <w:rPr>
          <w:rFonts w:hAnsi="Times New Roman" w:cs="Times New Roman"/>
          <w:sz w:val="24"/>
          <w:szCs w:val="24"/>
          <w:lang w:val="ru-RU"/>
        </w:rPr>
        <w:t>в одну</w:t>
      </w:r>
      <w:r w:rsidRPr="00423E34">
        <w:rPr>
          <w:rFonts w:hAnsi="Times New Roman" w:cs="Times New Roman"/>
          <w:sz w:val="24"/>
          <w:szCs w:val="24"/>
          <w:lang w:val="ru-RU"/>
        </w:rPr>
        <w:t xml:space="preserve"> смен</w:t>
      </w:r>
      <w:r w:rsidR="00423E34" w:rsidRPr="00423E34">
        <w:rPr>
          <w:rFonts w:hAnsi="Times New Roman" w:cs="Times New Roman"/>
          <w:sz w:val="24"/>
          <w:szCs w:val="24"/>
          <w:lang w:val="ru-RU"/>
        </w:rPr>
        <w:t>у</w:t>
      </w:r>
      <w:r w:rsidRPr="00423E34">
        <w:rPr>
          <w:rFonts w:hAnsi="Times New Roman" w:cs="Times New Roman"/>
          <w:sz w:val="24"/>
          <w:szCs w:val="24"/>
          <w:lang w:val="ru-RU"/>
        </w:rPr>
        <w:t>.</w:t>
      </w:r>
    </w:p>
    <w:p w:rsidR="009F0F83" w:rsidRPr="005F3914" w:rsidRDefault="009F0F83" w:rsidP="00423E34">
      <w:pPr>
        <w:spacing w:before="0" w:beforeAutospacing="0" w:after="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В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СП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3.1/2.43598-20 в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2021/22 учебном году Школа:</w:t>
      </w:r>
    </w:p>
    <w:p w:rsidR="009F0F83" w:rsidRPr="005F3914" w:rsidRDefault="009F0F83" w:rsidP="009F0F8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 xml:space="preserve">уведомила управление </w:t>
      </w:r>
      <w:proofErr w:type="spellStart"/>
      <w:r w:rsidRPr="005F3914">
        <w:rPr>
          <w:rFonts w:hAnsi="Times New Roman" w:cs="Times New Roman"/>
          <w:sz w:val="24"/>
          <w:szCs w:val="24"/>
          <w:lang w:val="ru-RU"/>
        </w:rPr>
        <w:t>Роспотребнадзора</w:t>
      </w:r>
      <w:proofErr w:type="spellEnd"/>
      <w:r w:rsidRPr="005F3914">
        <w:rPr>
          <w:rFonts w:hAnsi="Times New Roman" w:cs="Times New Roman"/>
          <w:sz w:val="24"/>
          <w:szCs w:val="24"/>
          <w:lang w:val="ru-RU"/>
        </w:rPr>
        <w:t xml:space="preserve"> о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дате начала образовательного процесса;</w:t>
      </w:r>
    </w:p>
    <w:p w:rsidR="009F0F83" w:rsidRPr="005F3914" w:rsidRDefault="009F0F83" w:rsidP="009F0F8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разработала графики прихода обучающихся, начала/окончания занятий, приема пищи в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столовой с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таким учетом, чтобы развести потоки и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минимизировать контакты учеников;</w:t>
      </w:r>
    </w:p>
    <w:p w:rsidR="009F0F83" w:rsidRPr="005F3914" w:rsidRDefault="009F0F83" w:rsidP="009F0F8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закрепила кабинеты за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классами;</w:t>
      </w:r>
    </w:p>
    <w:p w:rsidR="009F0F83" w:rsidRPr="005F3914" w:rsidRDefault="009F0F83" w:rsidP="009F0F8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составила и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утвердила графики уборки, проветривания кабинетов и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рекреаций;</w:t>
      </w:r>
    </w:p>
    <w:p w:rsidR="009F0F83" w:rsidRPr="005F3914" w:rsidRDefault="009F0F83" w:rsidP="009F0F8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разместила на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сайте школы необходимую информацию об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3914">
        <w:rPr>
          <w:rFonts w:hAnsi="Times New Roman" w:cs="Times New Roman"/>
          <w:sz w:val="24"/>
          <w:szCs w:val="24"/>
          <w:lang w:val="ru-RU"/>
        </w:rPr>
        <w:t>антикоронавирусных</w:t>
      </w:r>
      <w:proofErr w:type="spellEnd"/>
      <w:r w:rsidRPr="005F3914">
        <w:rPr>
          <w:rFonts w:hAnsi="Times New Roman" w:cs="Times New Roman"/>
          <w:sz w:val="24"/>
          <w:szCs w:val="24"/>
          <w:lang w:val="ru-RU"/>
        </w:rPr>
        <w:t xml:space="preserve"> мерах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дополнительно 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информация была отправлена </w:t>
      </w:r>
      <w:r w:rsidRPr="00423E34">
        <w:rPr>
          <w:rFonts w:hAnsi="Times New Roman" w:cs="Times New Roman"/>
          <w:sz w:val="24"/>
          <w:szCs w:val="24"/>
          <w:lang w:val="ru-RU"/>
        </w:rPr>
        <w:t xml:space="preserve">по официальным родительским группам </w:t>
      </w:r>
      <w:r w:rsidR="00423E34" w:rsidRPr="00423E34">
        <w:rPr>
          <w:rFonts w:hAnsi="Times New Roman" w:cs="Times New Roman"/>
          <w:sz w:val="24"/>
          <w:szCs w:val="24"/>
          <w:lang w:val="ru-RU"/>
        </w:rPr>
        <w:t>в соц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иальных </w:t>
      </w:r>
      <w:r w:rsidR="00423E34" w:rsidRPr="00423E34">
        <w:rPr>
          <w:rFonts w:hAnsi="Times New Roman" w:cs="Times New Roman"/>
          <w:sz w:val="24"/>
          <w:szCs w:val="24"/>
          <w:lang w:val="ru-RU"/>
        </w:rPr>
        <w:t>сетях</w:t>
      </w:r>
      <w:r w:rsidR="00423E34">
        <w:rPr>
          <w:rFonts w:hAnsi="Times New Roman" w:cs="Times New Roman"/>
          <w:sz w:val="24"/>
          <w:szCs w:val="24"/>
          <w:lang w:val="ru-RU"/>
        </w:rPr>
        <w:t>)</w:t>
      </w:r>
      <w:r w:rsidRPr="005F3914">
        <w:rPr>
          <w:rFonts w:hAnsi="Times New Roman" w:cs="Times New Roman"/>
          <w:sz w:val="24"/>
          <w:szCs w:val="24"/>
          <w:lang w:val="ru-RU"/>
        </w:rPr>
        <w:t>;</w:t>
      </w:r>
    </w:p>
    <w:p w:rsidR="009F0F83" w:rsidRPr="005F3914" w:rsidRDefault="009F0F83" w:rsidP="009F0F83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lastRenderedPageBreak/>
        <w:t xml:space="preserve">использует при осуществлении образовательного процесса бесконтактные термометры, </w:t>
      </w:r>
      <w:proofErr w:type="spellStart"/>
      <w:r w:rsidRPr="005F3914">
        <w:rPr>
          <w:rFonts w:hAnsi="Times New Roman" w:cs="Times New Roman"/>
          <w:sz w:val="24"/>
          <w:szCs w:val="24"/>
          <w:lang w:val="ru-RU"/>
        </w:rPr>
        <w:t>рециркуляторы</w:t>
      </w:r>
      <w:proofErr w:type="spellEnd"/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настенные для каждого кабинета, средства и</w:t>
      </w:r>
      <w:r w:rsidR="00423E3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устройства для антисептической обработки рук, маски многоразового использования, маски медицинские, перчатки.</w:t>
      </w:r>
    </w:p>
    <w:p w:rsidR="0010624E" w:rsidRPr="00E27432" w:rsidRDefault="0010624E" w:rsidP="009F0F83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5A2DCA" w:rsidRPr="00E27432" w:rsidRDefault="00AE0FA6" w:rsidP="005A2DCA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</w:rPr>
        <w:t>V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E426F9"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Оценка в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остребованност</w:t>
      </w:r>
      <w:r w:rsidR="00E426F9"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и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выпускников</w:t>
      </w:r>
      <w:r w:rsidR="005A2DCA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5A2DCA" w:rsidRPr="00E27432" w:rsidRDefault="005A2DCA" w:rsidP="00B75D4C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 202</w:t>
      </w:r>
      <w:r w:rsidR="001D72FB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 </w:t>
      </w:r>
      <w:r w:rsidR="001D72FB">
        <w:rPr>
          <w:rFonts w:cstheme="minorHAnsi"/>
          <w:color w:val="000000"/>
          <w:sz w:val="24"/>
          <w:szCs w:val="24"/>
          <w:lang w:val="ru-RU"/>
        </w:rPr>
        <w:t>по сравнению с 2020 годом снизилась доля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выпускников 9-го класса, которые продолжили обучение в 10 классе своей школы</w:t>
      </w:r>
      <w:r w:rsidR="001D72FB">
        <w:rPr>
          <w:rFonts w:cstheme="minorHAnsi"/>
          <w:color w:val="000000"/>
          <w:sz w:val="24"/>
          <w:szCs w:val="24"/>
          <w:lang w:val="ru-RU"/>
        </w:rPr>
        <w:t xml:space="preserve">. Это связано с тем, что они предпочли поступить в </w:t>
      </w:r>
      <w:proofErr w:type="spellStart"/>
      <w:r w:rsidR="001D72FB">
        <w:rPr>
          <w:rFonts w:cstheme="minorHAnsi"/>
          <w:color w:val="000000"/>
          <w:sz w:val="24"/>
          <w:szCs w:val="24"/>
          <w:lang w:val="ru-RU"/>
        </w:rPr>
        <w:t>ССУЗы</w:t>
      </w:r>
      <w:proofErr w:type="spellEnd"/>
      <w:r w:rsidR="001D72FB">
        <w:rPr>
          <w:rFonts w:cstheme="minorHAnsi"/>
          <w:color w:val="000000"/>
          <w:sz w:val="24"/>
          <w:szCs w:val="24"/>
          <w:lang w:val="ru-RU"/>
        </w:rPr>
        <w:t>, а не готовиться к поступлению в ВУЗ.</w:t>
      </w:r>
      <w:r w:rsidR="00B75D4C">
        <w:rPr>
          <w:rFonts w:cstheme="minorHAnsi"/>
          <w:color w:val="000000"/>
          <w:sz w:val="24"/>
          <w:szCs w:val="24"/>
          <w:lang w:val="ru-RU"/>
        </w:rPr>
        <w:t xml:space="preserve"> Два выпускника (11,8%) не продолжают обучение и не работают. </w:t>
      </w:r>
    </w:p>
    <w:p w:rsidR="005A2DCA" w:rsidRPr="00E27432" w:rsidRDefault="00B75D4C" w:rsidP="00B75D4C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Доля</w:t>
      </w:r>
      <w:r w:rsidR="005A2DCA" w:rsidRPr="00E27432">
        <w:rPr>
          <w:rFonts w:cstheme="minorHAnsi"/>
          <w:color w:val="000000"/>
          <w:sz w:val="24"/>
          <w:szCs w:val="24"/>
          <w:lang w:val="ru-RU"/>
        </w:rPr>
        <w:t xml:space="preserve"> выпускников, поступивших в ВУЗ, в этом году несколько </w:t>
      </w:r>
      <w:r>
        <w:rPr>
          <w:rFonts w:cstheme="minorHAnsi"/>
          <w:color w:val="000000"/>
          <w:sz w:val="24"/>
          <w:szCs w:val="24"/>
          <w:lang w:val="ru-RU"/>
        </w:rPr>
        <w:t>ниже</w:t>
      </w:r>
      <w:r w:rsidR="005A2DCA" w:rsidRPr="00E27432">
        <w:rPr>
          <w:rFonts w:cstheme="minorHAnsi"/>
          <w:color w:val="000000"/>
          <w:sz w:val="24"/>
          <w:szCs w:val="24"/>
          <w:lang w:val="ru-RU"/>
        </w:rPr>
        <w:t xml:space="preserve"> и составляет </w:t>
      </w:r>
      <w:r>
        <w:rPr>
          <w:rFonts w:cstheme="minorHAnsi"/>
          <w:color w:val="000000"/>
          <w:sz w:val="24"/>
          <w:szCs w:val="24"/>
          <w:lang w:val="ru-RU"/>
        </w:rPr>
        <w:t>40</w:t>
      </w:r>
      <w:r w:rsidR="005A2DCA" w:rsidRPr="00E27432">
        <w:rPr>
          <w:rFonts w:cstheme="minorHAnsi"/>
          <w:color w:val="000000"/>
          <w:sz w:val="24"/>
          <w:szCs w:val="24"/>
          <w:lang w:val="ru-RU"/>
        </w:rPr>
        <w:t>% от общего количества выпускников 11-го класса</w:t>
      </w:r>
      <w:r>
        <w:rPr>
          <w:rFonts w:cstheme="minorHAnsi"/>
          <w:color w:val="000000"/>
          <w:sz w:val="24"/>
          <w:szCs w:val="24"/>
          <w:lang w:val="ru-RU"/>
        </w:rPr>
        <w:t>, зато увеличилась доля поступивших в учреждения среднего профессионального образования</w:t>
      </w:r>
      <w:r w:rsidR="005A2DCA" w:rsidRPr="00E27432">
        <w:rPr>
          <w:rFonts w:cstheme="minorHAnsi"/>
          <w:color w:val="000000"/>
          <w:sz w:val="24"/>
          <w:szCs w:val="24"/>
          <w:lang w:val="ru-RU"/>
        </w:rPr>
        <w:t>.</w:t>
      </w:r>
    </w:p>
    <w:p w:rsidR="00DF4EFC" w:rsidRPr="00E27432" w:rsidRDefault="00DF4EFC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100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709"/>
        <w:gridCol w:w="1134"/>
        <w:gridCol w:w="992"/>
        <w:gridCol w:w="1244"/>
        <w:gridCol w:w="742"/>
        <w:gridCol w:w="1165"/>
        <w:gridCol w:w="1309"/>
        <w:gridCol w:w="927"/>
        <w:gridCol w:w="1045"/>
      </w:tblGrid>
      <w:tr w:rsidR="00816184" w:rsidRPr="00E27432" w:rsidTr="001D72FB"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proofErr w:type="spellStart"/>
            <w:r w:rsidRPr="001D72FB">
              <w:rPr>
                <w:rFonts w:cstheme="minorHAnsi"/>
                <w:color w:val="000000"/>
                <w:sz w:val="20"/>
                <w:szCs w:val="24"/>
              </w:rPr>
              <w:t>Год</w:t>
            </w:r>
            <w:proofErr w:type="spellEnd"/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1D72FB">
              <w:rPr>
                <w:rFonts w:cstheme="minorHAnsi"/>
                <w:color w:val="000000"/>
                <w:sz w:val="20"/>
                <w:szCs w:val="24"/>
              </w:rPr>
              <w:t>выпус</w:t>
            </w:r>
            <w:proofErr w:type="spellEnd"/>
            <w:r w:rsid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-</w:t>
            </w:r>
            <w:proofErr w:type="spellStart"/>
            <w:r w:rsidRPr="001D72FB">
              <w:rPr>
                <w:rFonts w:cstheme="minorHAnsi"/>
                <w:color w:val="000000"/>
                <w:sz w:val="20"/>
                <w:szCs w:val="24"/>
              </w:rPr>
              <w:t>ка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AE0FA6" w:rsidP="005C6E6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5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AE0FA6" w:rsidP="005C6E6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816184" w:rsidRPr="00897907" w:rsidTr="001D72FB">
        <w:trPr>
          <w:trHeight w:val="994"/>
        </w:trPr>
        <w:tc>
          <w:tcPr>
            <w:tcW w:w="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E27432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5C6E6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  <w:lang w:val="ru-RU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Перешли в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10-й класс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Школы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  <w:lang w:val="ru-RU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Перешли в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10-й класс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другой ОО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  <w:lang w:val="ru-RU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Поступили в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gramStart"/>
            <w:r w:rsidR="00D94735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професси-ональную</w:t>
            </w:r>
            <w:proofErr w:type="gramEnd"/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ОО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5C6E6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</w:rPr>
              <w:t>Посту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-</w:t>
            </w:r>
            <w:r w:rsidRPr="001D72FB">
              <w:rPr>
                <w:rFonts w:cstheme="minorHAnsi"/>
                <w:color w:val="000000"/>
                <w:sz w:val="20"/>
                <w:szCs w:val="24"/>
              </w:rPr>
              <w:t>пили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</w:rPr>
              <w:t>в ВУЗ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  <w:lang w:val="ru-RU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Поступили в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proofErr w:type="gramStart"/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профессио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-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нальную</w:t>
            </w:r>
            <w:proofErr w:type="gramEnd"/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ОО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</w:rPr>
              <w:t>Устрои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-</w:t>
            </w:r>
            <w:r w:rsidRPr="001D72FB">
              <w:rPr>
                <w:rFonts w:cstheme="minorHAnsi"/>
                <w:color w:val="000000"/>
                <w:sz w:val="20"/>
                <w:szCs w:val="24"/>
              </w:rPr>
              <w:t>лись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</w:rPr>
              <w:t>на работу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EFC" w:rsidRPr="001D72FB" w:rsidRDefault="00AE0FA6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4"/>
                <w:lang w:val="ru-RU"/>
              </w:rPr>
            </w:pP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Пошли на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срочную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службу по</w:t>
            </w:r>
            <w:r w:rsidR="00816184"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 xml:space="preserve"> </w:t>
            </w:r>
            <w:r w:rsidRPr="001D72FB">
              <w:rPr>
                <w:rFonts w:cstheme="minorHAnsi"/>
                <w:color w:val="000000"/>
                <w:sz w:val="20"/>
                <w:szCs w:val="24"/>
                <w:lang w:val="ru-RU"/>
              </w:rPr>
              <w:t>призыву</w:t>
            </w:r>
          </w:p>
        </w:tc>
      </w:tr>
      <w:tr w:rsidR="00816184" w:rsidRPr="00E27432" w:rsidTr="001D72FB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816184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335277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335277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(34,4)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335277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335277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(56,3)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B62B3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B62B3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(52,9)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B62B3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(47,1)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B62B3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184" w:rsidRPr="00E27432" w:rsidRDefault="00B62B3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43AFC" w:rsidRPr="00E27432" w:rsidTr="001D72FB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043AFC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043AFC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043AFC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(50)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043AFC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043AFC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(50)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043AFC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4903B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(68,8)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4903B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(12,5)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4903B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(12,5)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3AFC" w:rsidRPr="00E27432" w:rsidRDefault="004903B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23E34" w:rsidRPr="00E27432" w:rsidTr="001D72FB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423E34" w:rsidP="008161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423E34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423E34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(41,2)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423E34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423E34" w:rsidP="0033527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(47,1)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423E34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D13AD8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(40)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D13AD8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(50)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D13AD8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1D72FB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(10)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3E34" w:rsidRPr="00E27432" w:rsidRDefault="00D13AD8" w:rsidP="00B62B34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62081D" w:rsidRPr="00E27432" w:rsidRDefault="0062081D" w:rsidP="005C6E6B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E426F9" w:rsidRPr="00E27432" w:rsidRDefault="00AE0FA6" w:rsidP="00E426F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165734">
        <w:rPr>
          <w:rFonts w:cstheme="minorHAnsi"/>
          <w:b/>
          <w:bCs/>
          <w:color w:val="000000"/>
          <w:sz w:val="24"/>
          <w:szCs w:val="24"/>
        </w:rPr>
        <w:t>VI</w:t>
      </w:r>
      <w:r w:rsidRPr="0016573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E426F9" w:rsidRPr="00165734">
        <w:rPr>
          <w:rFonts w:cstheme="minorHAnsi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E426F9" w:rsidRDefault="00E426F9" w:rsidP="001657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период самообследования в Школе работают 2</w:t>
      </w:r>
      <w:r w:rsidR="00165734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педагог</w:t>
      </w:r>
      <w:r w:rsidR="00165734">
        <w:rPr>
          <w:rFonts w:cstheme="minorHAnsi"/>
          <w:color w:val="000000"/>
          <w:sz w:val="24"/>
          <w:szCs w:val="24"/>
          <w:lang w:val="ru-RU"/>
        </w:rPr>
        <w:t>а</w:t>
      </w:r>
      <w:r w:rsidRPr="00E27432">
        <w:rPr>
          <w:rFonts w:cstheme="minorHAnsi"/>
          <w:color w:val="000000"/>
          <w:sz w:val="24"/>
          <w:szCs w:val="24"/>
          <w:lang w:val="ru-RU"/>
        </w:rPr>
        <w:t>, из них 7 – внутренних совместителей</w:t>
      </w:r>
      <w:r w:rsidR="00165734">
        <w:rPr>
          <w:rFonts w:cstheme="minorHAnsi"/>
          <w:color w:val="000000"/>
          <w:sz w:val="24"/>
          <w:szCs w:val="24"/>
          <w:lang w:val="ru-RU"/>
        </w:rPr>
        <w:t xml:space="preserve">, 2 </w:t>
      </w:r>
      <w:r w:rsidR="003836EE">
        <w:rPr>
          <w:rFonts w:cstheme="minorHAnsi"/>
          <w:color w:val="000000"/>
          <w:sz w:val="24"/>
          <w:szCs w:val="24"/>
          <w:lang w:val="ru-RU"/>
        </w:rPr>
        <w:t>–</w:t>
      </w:r>
      <w:r w:rsidR="00165734">
        <w:rPr>
          <w:rFonts w:cstheme="minorHAnsi"/>
          <w:color w:val="000000"/>
          <w:sz w:val="24"/>
          <w:szCs w:val="24"/>
          <w:lang w:val="ru-RU"/>
        </w:rPr>
        <w:t xml:space="preserve"> внешних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165734">
        <w:rPr>
          <w:rFonts w:cstheme="minorHAnsi"/>
          <w:color w:val="000000"/>
          <w:sz w:val="24"/>
          <w:szCs w:val="24"/>
          <w:lang w:val="ru-RU"/>
        </w:rPr>
        <w:t xml:space="preserve">1 </w:t>
      </w:r>
      <w:r w:rsidR="003836EE">
        <w:rPr>
          <w:rFonts w:cstheme="minorHAnsi"/>
          <w:color w:val="000000"/>
          <w:sz w:val="24"/>
          <w:szCs w:val="24"/>
          <w:lang w:val="ru-RU"/>
        </w:rPr>
        <w:t>педагог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име</w:t>
      </w:r>
      <w:r w:rsidR="00165734">
        <w:rPr>
          <w:rFonts w:cstheme="minorHAnsi"/>
          <w:color w:val="000000"/>
          <w:sz w:val="24"/>
          <w:szCs w:val="24"/>
          <w:lang w:val="ru-RU"/>
        </w:rPr>
        <w:t>е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т среднее специальное образование, </w:t>
      </w:r>
      <w:r w:rsidR="00165734">
        <w:rPr>
          <w:rFonts w:cstheme="minorHAnsi"/>
          <w:color w:val="000000"/>
          <w:sz w:val="24"/>
          <w:szCs w:val="24"/>
          <w:lang w:val="ru-RU"/>
        </w:rPr>
        <w:t>остальные - высшее</w:t>
      </w:r>
      <w:r w:rsidRPr="00E27432">
        <w:rPr>
          <w:rFonts w:cstheme="minorHAnsi"/>
          <w:color w:val="000000"/>
          <w:sz w:val="24"/>
          <w:szCs w:val="24"/>
          <w:lang w:val="ru-RU"/>
        </w:rPr>
        <w:t>. В 202</w:t>
      </w:r>
      <w:r w:rsidR="00165734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 аттестацию </w:t>
      </w:r>
      <w:r w:rsidR="00165734">
        <w:rPr>
          <w:rFonts w:cstheme="minorHAnsi"/>
          <w:color w:val="000000"/>
          <w:sz w:val="24"/>
          <w:szCs w:val="24"/>
          <w:lang w:val="ru-RU"/>
        </w:rPr>
        <w:t>не проходили: подтверждение требовалось 1 педагогу, но в связи с выходом на пенсию от процедуры она отказалась</w:t>
      </w:r>
      <w:r w:rsidRPr="00E27432">
        <w:rPr>
          <w:rFonts w:cstheme="minorHAnsi"/>
          <w:color w:val="000000"/>
          <w:sz w:val="24"/>
          <w:szCs w:val="24"/>
          <w:lang w:val="ru-RU"/>
        </w:rPr>
        <w:t>.</w:t>
      </w:r>
      <w:r w:rsidR="00C432F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C432F7">
        <w:rPr>
          <w:rFonts w:cstheme="minorHAnsi"/>
          <w:color w:val="000000"/>
          <w:sz w:val="24"/>
          <w:szCs w:val="24"/>
          <w:lang w:val="ru-RU"/>
        </w:rPr>
        <w:t>На конец</w:t>
      </w:r>
      <w:proofErr w:type="gramEnd"/>
      <w:r w:rsidR="00C432F7">
        <w:rPr>
          <w:rFonts w:cstheme="minorHAnsi"/>
          <w:color w:val="000000"/>
          <w:sz w:val="24"/>
          <w:szCs w:val="24"/>
          <w:lang w:val="ru-RU"/>
        </w:rPr>
        <w:t xml:space="preserve"> 2021 года квалификационную категорию имеют </w:t>
      </w:r>
      <w:r w:rsidR="003836EE">
        <w:rPr>
          <w:rFonts w:cstheme="minorHAnsi"/>
          <w:color w:val="000000"/>
          <w:sz w:val="24"/>
          <w:szCs w:val="24"/>
          <w:lang w:val="ru-RU"/>
        </w:rPr>
        <w:t>16 человек, трое аттестованы, четверо не имеют квалификационной категории.</w:t>
      </w:r>
    </w:p>
    <w:p w:rsidR="00C46FB4" w:rsidRDefault="00C46FB4" w:rsidP="001657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836EE" w:rsidRDefault="003836EE" w:rsidP="00C46FB4">
      <w:pPr>
        <w:spacing w:before="0" w:beforeAutospacing="0" w:after="0" w:afterAutospacing="0"/>
        <w:ind w:firstLine="72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836EE"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751365" cy="1989117"/>
            <wp:effectExtent l="19050" t="0" r="2053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2A56" w:rsidRDefault="00A82A56" w:rsidP="0016573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426F9" w:rsidRPr="00E27432" w:rsidRDefault="00E426F9" w:rsidP="00C46FB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</w:t>
      </w:r>
      <w:r w:rsidRPr="00E27432">
        <w:rPr>
          <w:rFonts w:cstheme="minorHAnsi"/>
          <w:color w:val="000000"/>
          <w:sz w:val="24"/>
          <w:szCs w:val="24"/>
          <w:lang w:val="ru-RU"/>
        </w:rPr>
        <w:lastRenderedPageBreak/>
        <w:t>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E426F9" w:rsidRPr="00E27432" w:rsidRDefault="00E426F9" w:rsidP="00C46FB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426F9" w:rsidRPr="00E27432" w:rsidRDefault="00E426F9" w:rsidP="00E426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E426F9" w:rsidRPr="00E27432" w:rsidRDefault="00E426F9" w:rsidP="00E426F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E426F9" w:rsidRPr="00E27432" w:rsidRDefault="00E426F9" w:rsidP="00E426F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повышения уровня квалификации персонала.</w:t>
      </w:r>
    </w:p>
    <w:p w:rsidR="00E426F9" w:rsidRPr="00E27432" w:rsidRDefault="00E426F9" w:rsidP="00C46FB4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426F9" w:rsidRPr="00E27432" w:rsidRDefault="00E426F9" w:rsidP="00E426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426F9" w:rsidRPr="00E27432" w:rsidRDefault="00E426F9" w:rsidP="00E426F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 Школе создана устойчивая целевая кадровая система,</w:t>
      </w:r>
      <w:r w:rsidRPr="00E27432">
        <w:rPr>
          <w:rFonts w:cstheme="minorHAnsi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но она в ближайшее время потребует коренного обновления в связи с достижением пенсионного возраста большинством педагогов; в текущем учебном году все вакансии закрыты за счет увеличения нагрузки работающих учителей, но на 202</w:t>
      </w:r>
      <w:r w:rsidR="00C46FB4">
        <w:rPr>
          <w:rFonts w:cstheme="minorHAnsi"/>
          <w:color w:val="000000"/>
          <w:sz w:val="24"/>
          <w:szCs w:val="24"/>
          <w:lang w:val="ru-RU"/>
        </w:rPr>
        <w:t>2</w:t>
      </w:r>
      <w:r w:rsidRPr="00E27432">
        <w:rPr>
          <w:rFonts w:cstheme="minorHAnsi"/>
          <w:color w:val="000000"/>
          <w:sz w:val="24"/>
          <w:szCs w:val="24"/>
          <w:lang w:val="ru-RU"/>
        </w:rPr>
        <w:t>-2</w:t>
      </w:r>
      <w:r w:rsidR="00C46FB4">
        <w:rPr>
          <w:rFonts w:cstheme="minorHAnsi"/>
          <w:color w:val="000000"/>
          <w:sz w:val="24"/>
          <w:szCs w:val="24"/>
          <w:lang w:val="ru-RU"/>
        </w:rPr>
        <w:t>3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учебный год нам необходимы учитель русского языка и учитель иностранного языка;</w:t>
      </w:r>
    </w:p>
    <w:p w:rsidR="00E426F9" w:rsidRPr="00E27432" w:rsidRDefault="00E426F9" w:rsidP="00E426F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C46FB4" w:rsidRDefault="00C46FB4" w:rsidP="00F91057">
      <w:pPr>
        <w:spacing w:before="0" w:beforeAutospacing="0" w:after="0" w:afterAutospacing="0"/>
        <w:ind w:firstLine="425"/>
        <w:jc w:val="both"/>
        <w:rPr>
          <w:rFonts w:hAnsi="Times New Roman" w:cs="Times New Roman"/>
          <w:sz w:val="24"/>
          <w:szCs w:val="24"/>
          <w:lang w:val="ru-RU"/>
        </w:rPr>
      </w:pPr>
      <w:r w:rsidRPr="00C46FB4"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46FB4">
        <w:rPr>
          <w:rFonts w:hAnsi="Times New Roman" w:cs="Times New Roman"/>
          <w:sz w:val="24"/>
          <w:szCs w:val="24"/>
          <w:lang w:val="ru-RU"/>
        </w:rPr>
        <w:t xml:space="preserve">период дистанционного обучения все педагоги Школы успешно освоили </w:t>
      </w:r>
      <w:proofErr w:type="spellStart"/>
      <w:r w:rsidRPr="00C46FB4">
        <w:rPr>
          <w:rFonts w:hAnsi="Times New Roman" w:cs="Times New Roman"/>
          <w:sz w:val="24"/>
          <w:szCs w:val="24"/>
          <w:lang w:val="ru-RU"/>
        </w:rPr>
        <w:t>онлайн-сервисы</w:t>
      </w:r>
      <w:proofErr w:type="spellEnd"/>
      <w:r w:rsidRPr="00C46FB4">
        <w:rPr>
          <w:rFonts w:hAnsi="Times New Roman" w:cs="Times New Roman"/>
          <w:sz w:val="24"/>
          <w:szCs w:val="24"/>
          <w:lang w:val="ru-RU"/>
        </w:rPr>
        <w:t>, применяли цифровые образовательные ресурсы, вели электронные формы документации, в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46FB4">
        <w:rPr>
          <w:rFonts w:hAnsi="Times New Roman" w:cs="Times New Roman"/>
          <w:sz w:val="24"/>
          <w:szCs w:val="24"/>
          <w:lang w:val="ru-RU"/>
        </w:rPr>
        <w:t>том числе электронный журнал 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C46FB4">
        <w:rPr>
          <w:rFonts w:hAnsi="Times New Roman" w:cs="Times New Roman"/>
          <w:sz w:val="24"/>
          <w:szCs w:val="24"/>
          <w:lang w:val="ru-RU"/>
        </w:rPr>
        <w:t>дневники учеников.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F91057" w:rsidRPr="00F91057" w:rsidRDefault="00F91057" w:rsidP="00F91057">
      <w:pPr>
        <w:spacing w:before="0" w:beforeAutospacing="0" w:after="0" w:afterAutospacing="0"/>
        <w:ind w:firstLine="425"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F91057">
        <w:rPr>
          <w:rFonts w:hAnsi="Times New Roman" w:cs="Times New Roman"/>
          <w:sz w:val="24"/>
          <w:szCs w:val="24"/>
          <w:lang w:val="ru-RU"/>
        </w:rPr>
        <w:t>75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% педагогов прошли обучение по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вопросам организации дистанционного обучения в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объеме от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16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до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72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часов</w:t>
      </w:r>
      <w:r w:rsidRPr="00F91057">
        <w:rPr>
          <w:rFonts w:hAnsi="Times New Roman" w:cs="Times New Roman"/>
          <w:sz w:val="24"/>
          <w:szCs w:val="24"/>
          <w:lang w:val="ru-RU"/>
        </w:rPr>
        <w:t>.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10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0% 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 xml:space="preserve">педагогов 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своевременно </w:t>
      </w:r>
      <w:r w:rsidR="00C46FB4" w:rsidRPr="00F91057">
        <w:rPr>
          <w:rFonts w:hAnsi="Times New Roman" w:cs="Times New Roman"/>
          <w:sz w:val="24"/>
          <w:szCs w:val="24"/>
          <w:lang w:val="ru-RU"/>
        </w:rPr>
        <w:t>прошли повышение квалификации</w:t>
      </w:r>
      <w:r w:rsidRPr="00F91057">
        <w:rPr>
          <w:rFonts w:hAnsi="Times New Roman" w:cs="Times New Roman"/>
          <w:sz w:val="24"/>
          <w:szCs w:val="24"/>
          <w:lang w:val="ru-RU"/>
        </w:rPr>
        <w:t xml:space="preserve"> по различным учебным курсам, в том числе 13 учителей освоили курсы по обновленным ФГОС -2021. </w:t>
      </w:r>
      <w:proofErr w:type="gramEnd"/>
    </w:p>
    <w:p w:rsidR="00C46FB4" w:rsidRPr="00C46FB4" w:rsidRDefault="00C46FB4" w:rsidP="00C46FB4">
      <w:pPr>
        <w:spacing w:before="0" w:beforeAutospacing="0" w:after="0" w:afterAutospacing="0"/>
        <w:ind w:firstLine="425"/>
        <w:rPr>
          <w:rFonts w:hAnsi="Times New Roman" w:cs="Times New Roman"/>
          <w:i/>
          <w:iCs/>
          <w:sz w:val="24"/>
          <w:szCs w:val="24"/>
          <w:lang w:val="ru-RU"/>
        </w:rPr>
      </w:pPr>
    </w:p>
    <w:p w:rsidR="00162D7D" w:rsidRPr="00E27432" w:rsidRDefault="00AE0FA6" w:rsidP="00162D7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</w:rPr>
        <w:t>VII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162D7D"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Оценка учебно-методического и библиотечно-информационного обеспечения</w:t>
      </w:r>
    </w:p>
    <w:p w:rsidR="00162D7D" w:rsidRPr="00E27432" w:rsidRDefault="00162D7D" w:rsidP="00162D7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E27432">
        <w:rPr>
          <w:rFonts w:cstheme="minorHAnsi"/>
          <w:color w:val="000000"/>
          <w:sz w:val="24"/>
          <w:szCs w:val="24"/>
        </w:rPr>
        <w:t>Общая</w:t>
      </w:r>
      <w:proofErr w:type="spellEnd"/>
      <w:r w:rsidRPr="00E2743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27432">
        <w:rPr>
          <w:rFonts w:cstheme="minorHAnsi"/>
          <w:color w:val="000000"/>
          <w:sz w:val="24"/>
          <w:szCs w:val="24"/>
        </w:rPr>
        <w:t>характеристика</w:t>
      </w:r>
      <w:proofErr w:type="spellEnd"/>
      <w:r w:rsidRPr="00E27432">
        <w:rPr>
          <w:rFonts w:cstheme="minorHAnsi"/>
          <w:color w:val="000000"/>
          <w:sz w:val="24"/>
          <w:szCs w:val="24"/>
        </w:rPr>
        <w:t>:</w:t>
      </w:r>
    </w:p>
    <w:p w:rsidR="00162D7D" w:rsidRPr="00E27432" w:rsidRDefault="00162D7D" w:rsidP="00162D7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E27432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E2743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27432">
        <w:rPr>
          <w:rFonts w:cstheme="minorHAnsi"/>
          <w:color w:val="000000"/>
          <w:sz w:val="24"/>
          <w:szCs w:val="24"/>
        </w:rPr>
        <w:t>библиотечного</w:t>
      </w:r>
      <w:proofErr w:type="spellEnd"/>
      <w:r w:rsidRPr="00E2743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27432">
        <w:rPr>
          <w:rFonts w:cstheme="minorHAnsi"/>
          <w:color w:val="000000"/>
          <w:sz w:val="24"/>
          <w:szCs w:val="24"/>
        </w:rPr>
        <w:t>фонда</w:t>
      </w:r>
      <w:proofErr w:type="spellEnd"/>
      <w:r w:rsidRPr="00E27432">
        <w:rPr>
          <w:rFonts w:cstheme="minorHAnsi"/>
          <w:color w:val="000000"/>
          <w:sz w:val="24"/>
          <w:szCs w:val="24"/>
        </w:rPr>
        <w:t xml:space="preserve"> – 1</w:t>
      </w:r>
      <w:r w:rsidR="00743D14">
        <w:rPr>
          <w:rFonts w:cstheme="minorHAnsi"/>
          <w:color w:val="000000"/>
          <w:sz w:val="24"/>
          <w:szCs w:val="24"/>
          <w:lang w:val="ru-RU"/>
        </w:rPr>
        <w:t>200</w:t>
      </w:r>
      <w:r w:rsidRPr="00E27432">
        <w:rPr>
          <w:rFonts w:cstheme="minorHAnsi"/>
          <w:color w:val="000000"/>
          <w:sz w:val="24"/>
          <w:szCs w:val="24"/>
        </w:rPr>
        <w:t xml:space="preserve">5 </w:t>
      </w:r>
      <w:proofErr w:type="spellStart"/>
      <w:r w:rsidRPr="00E27432">
        <w:rPr>
          <w:rFonts w:cstheme="minorHAnsi"/>
          <w:color w:val="000000"/>
          <w:sz w:val="24"/>
          <w:szCs w:val="24"/>
        </w:rPr>
        <w:t>единиц</w:t>
      </w:r>
      <w:proofErr w:type="spellEnd"/>
      <w:r w:rsidRPr="00E27432">
        <w:rPr>
          <w:rFonts w:cstheme="minorHAnsi"/>
          <w:color w:val="000000"/>
          <w:sz w:val="24"/>
          <w:szCs w:val="24"/>
        </w:rPr>
        <w:t>;</w:t>
      </w:r>
    </w:p>
    <w:p w:rsidR="00162D7D" w:rsidRPr="00E27432" w:rsidRDefault="00162D7D" w:rsidP="00162D7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E27432">
        <w:rPr>
          <w:rFonts w:cstheme="minorHAnsi"/>
          <w:color w:val="000000"/>
          <w:sz w:val="24"/>
          <w:szCs w:val="24"/>
        </w:rPr>
        <w:t>книгообеспеченность</w:t>
      </w:r>
      <w:proofErr w:type="spellEnd"/>
      <w:r w:rsidRPr="00E27432">
        <w:rPr>
          <w:rFonts w:cstheme="minorHAnsi"/>
          <w:color w:val="000000"/>
          <w:sz w:val="24"/>
          <w:szCs w:val="24"/>
        </w:rPr>
        <w:t xml:space="preserve"> – </w:t>
      </w:r>
      <w:r w:rsidR="00743D14">
        <w:rPr>
          <w:rFonts w:cstheme="minorHAnsi"/>
          <w:color w:val="000000"/>
          <w:sz w:val="24"/>
          <w:szCs w:val="24"/>
          <w:lang w:val="ru-RU"/>
        </w:rPr>
        <w:t>47,5</w:t>
      </w:r>
    </w:p>
    <w:p w:rsidR="00162D7D" w:rsidRPr="00E27432" w:rsidRDefault="00162D7D" w:rsidP="00162D7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обращаемость – 1</w:t>
      </w:r>
      <w:r w:rsidR="00743D14">
        <w:rPr>
          <w:rFonts w:cstheme="minorHAnsi"/>
          <w:color w:val="000000"/>
          <w:sz w:val="24"/>
          <w:szCs w:val="24"/>
          <w:lang w:val="ru-RU"/>
        </w:rPr>
        <w:t>,</w:t>
      </w:r>
      <w:r w:rsidRPr="00E27432">
        <w:rPr>
          <w:rFonts w:cstheme="minorHAnsi"/>
          <w:color w:val="000000"/>
          <w:sz w:val="24"/>
          <w:szCs w:val="24"/>
          <w:lang w:val="ru-RU"/>
        </w:rPr>
        <w:t>2</w:t>
      </w:r>
    </w:p>
    <w:p w:rsidR="00162D7D" w:rsidRPr="00E27432" w:rsidRDefault="00162D7D" w:rsidP="00162D7D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объем учебного фонда – </w:t>
      </w:r>
      <w:r w:rsidR="00743D14">
        <w:rPr>
          <w:rFonts w:cstheme="minorHAnsi"/>
          <w:color w:val="000000"/>
          <w:sz w:val="24"/>
          <w:szCs w:val="24"/>
          <w:lang w:val="ru-RU"/>
        </w:rPr>
        <w:t>4417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единиц.</w:t>
      </w:r>
    </w:p>
    <w:p w:rsidR="00162D7D" w:rsidRPr="00E27432" w:rsidRDefault="00162D7D" w:rsidP="00162D7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162D7D" w:rsidRPr="00E27432" w:rsidRDefault="00162D7D" w:rsidP="00162D7D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162D7D" w:rsidRPr="00897907" w:rsidTr="00162D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Вид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162D7D" w:rsidRPr="00E27432" w:rsidTr="00162D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9885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743D14" w:rsidRDefault="00743D14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4417</w:t>
            </w:r>
          </w:p>
        </w:tc>
      </w:tr>
      <w:tr w:rsidR="00162D7D" w:rsidRPr="00E27432" w:rsidTr="00162D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E27432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162D7D" w:rsidRPr="00E27432" w:rsidTr="00162D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743D14" w:rsidP="00743D1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7140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743D14" w:rsidRDefault="00743D14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7137</w:t>
            </w:r>
          </w:p>
        </w:tc>
      </w:tr>
      <w:tr w:rsidR="00162D7D" w:rsidRPr="00E27432" w:rsidTr="00162D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</w:tr>
      <w:tr w:rsidR="00162D7D" w:rsidRPr="00E27432" w:rsidTr="00162D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E27432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44</w:t>
            </w:r>
          </w:p>
        </w:tc>
      </w:tr>
      <w:tr w:rsidR="00162D7D" w:rsidRPr="00E27432" w:rsidTr="00162D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162D7D" w:rsidRPr="00E27432" w:rsidTr="00162D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</w:tr>
      <w:tr w:rsidR="00162D7D" w:rsidRPr="00E27432" w:rsidTr="00162D7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27432">
              <w:rPr>
                <w:rFonts w:cstheme="minorHAnsi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D7D" w:rsidRPr="00E27432" w:rsidRDefault="00162D7D" w:rsidP="00162D7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27432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</w:tr>
    </w:tbl>
    <w:p w:rsidR="00162D7D" w:rsidRPr="00E27432" w:rsidRDefault="00162D7D" w:rsidP="003532FB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E27432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E27432">
        <w:rPr>
          <w:rFonts w:cstheme="minorHAnsi"/>
          <w:color w:val="000000"/>
          <w:sz w:val="24"/>
          <w:szCs w:val="24"/>
          <w:lang w:val="ru-RU"/>
        </w:rPr>
        <w:t xml:space="preserve"> России от </w:t>
      </w:r>
      <w:r w:rsidRPr="00E27432">
        <w:rPr>
          <w:rFonts w:cstheme="minorHAnsi"/>
          <w:sz w:val="24"/>
          <w:szCs w:val="24"/>
          <w:lang w:val="ru-RU"/>
        </w:rPr>
        <w:t>20.05.2020 № 254.</w:t>
      </w:r>
    </w:p>
    <w:p w:rsidR="00162D7D" w:rsidRPr="00E27432" w:rsidRDefault="00162D7D" w:rsidP="003532FB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130 дисков; сетевые образовательные ресурсы – 60. </w:t>
      </w:r>
      <w:proofErr w:type="spellStart"/>
      <w:r w:rsidRPr="00E27432">
        <w:rPr>
          <w:rFonts w:cstheme="minorHAnsi"/>
          <w:color w:val="000000"/>
          <w:sz w:val="24"/>
          <w:szCs w:val="24"/>
          <w:lang w:val="ru-RU"/>
        </w:rPr>
        <w:t>Мультимедийные</w:t>
      </w:r>
      <w:proofErr w:type="spellEnd"/>
      <w:r w:rsidR="00743D1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средства (презентации, электронные энциклопедии, дидактические материалы) – 30.</w:t>
      </w:r>
    </w:p>
    <w:p w:rsidR="00162D7D" w:rsidRPr="00E27432" w:rsidRDefault="00162D7D" w:rsidP="003532FB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Средний уровень посещаемости библиотеки – 25 человек в день.</w:t>
      </w:r>
    </w:p>
    <w:p w:rsidR="00162D7D" w:rsidRPr="00E27432" w:rsidRDefault="00162D7D" w:rsidP="003532FB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162D7D" w:rsidRPr="00E27432" w:rsidRDefault="00162D7D" w:rsidP="003532FB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="00743D1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62081D" w:rsidRPr="00E27432" w:rsidRDefault="0062081D" w:rsidP="005C6E6B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DF4EFC" w:rsidRPr="00E27432" w:rsidRDefault="00DF0AF4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</w:rPr>
        <w:t>VIII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="00AE0FA6"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:rsidR="00DF4EFC" w:rsidRPr="00E27432" w:rsidRDefault="00AE0FA6" w:rsidP="003532FB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 w:rsidR="008B6B96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E27432">
        <w:rPr>
          <w:rFonts w:cstheme="minorHAnsi"/>
          <w:color w:val="000000"/>
          <w:sz w:val="24"/>
          <w:szCs w:val="24"/>
          <w:lang w:val="ru-RU"/>
        </w:rPr>
        <w:t>образовательные программы. В Школе оборудованы</w:t>
      </w:r>
      <w:r w:rsidR="009824C1" w:rsidRPr="00E2743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D276E" w:rsidRPr="00E27432">
        <w:rPr>
          <w:rFonts w:cstheme="minorHAnsi"/>
          <w:color w:val="000000"/>
          <w:sz w:val="24"/>
          <w:szCs w:val="24"/>
          <w:lang w:val="ru-RU"/>
        </w:rPr>
        <w:t>19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учебных </w:t>
      </w:r>
      <w:r w:rsidR="002D276E" w:rsidRPr="00E27432">
        <w:rPr>
          <w:rFonts w:cstheme="minorHAnsi"/>
          <w:color w:val="000000"/>
          <w:sz w:val="24"/>
          <w:szCs w:val="24"/>
          <w:lang w:val="ru-RU"/>
        </w:rPr>
        <w:t>кабинетов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9824C1" w:rsidRPr="00E27432">
        <w:rPr>
          <w:rFonts w:cstheme="minorHAnsi"/>
          <w:color w:val="000000"/>
          <w:sz w:val="24"/>
          <w:szCs w:val="24"/>
          <w:lang w:val="ru-RU"/>
        </w:rPr>
        <w:t xml:space="preserve">16 </w:t>
      </w:r>
      <w:r w:rsidRPr="00E27432">
        <w:rPr>
          <w:rFonts w:cstheme="minorHAnsi"/>
          <w:color w:val="000000"/>
          <w:sz w:val="24"/>
          <w:szCs w:val="24"/>
          <w:lang w:val="ru-RU"/>
        </w:rPr>
        <w:t>из них оснащен</w:t>
      </w:r>
      <w:r w:rsidR="009824C1" w:rsidRPr="00E27432">
        <w:rPr>
          <w:rFonts w:cstheme="minorHAnsi"/>
          <w:color w:val="000000"/>
          <w:sz w:val="24"/>
          <w:szCs w:val="24"/>
          <w:lang w:val="ru-RU"/>
        </w:rPr>
        <w:t>ы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</w:p>
    <w:p w:rsidR="00DF4EFC" w:rsidRPr="00E27432" w:rsidRDefault="00AE0FA6" w:rsidP="005C6E6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лаборатория по физике;</w:t>
      </w:r>
    </w:p>
    <w:p w:rsidR="00DF4EFC" w:rsidRPr="00E27432" w:rsidRDefault="00AE0FA6" w:rsidP="005C6E6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лаборатория по химии;</w:t>
      </w:r>
    </w:p>
    <w:p w:rsidR="00DF4EFC" w:rsidRPr="00E27432" w:rsidRDefault="00274A47" w:rsidP="005C6E6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E27432">
        <w:rPr>
          <w:rFonts w:cstheme="minorHAnsi"/>
          <w:color w:val="000000"/>
          <w:sz w:val="24"/>
          <w:szCs w:val="24"/>
        </w:rPr>
        <w:t>компьютерный</w:t>
      </w:r>
      <w:r w:rsidR="00AE0FA6" w:rsidRPr="00E27432">
        <w:rPr>
          <w:rFonts w:cstheme="minorHAnsi"/>
          <w:color w:val="000000"/>
          <w:sz w:val="24"/>
          <w:szCs w:val="24"/>
        </w:rPr>
        <w:t xml:space="preserve"> класс;</w:t>
      </w:r>
    </w:p>
    <w:p w:rsidR="00DF4EFC" w:rsidRPr="00E27432" w:rsidRDefault="00AE0FA6" w:rsidP="005C6E6B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E27432">
        <w:rPr>
          <w:rFonts w:cstheme="minorHAnsi"/>
          <w:color w:val="000000"/>
          <w:sz w:val="24"/>
          <w:szCs w:val="24"/>
        </w:rPr>
        <w:t>кабинет</w:t>
      </w:r>
      <w:proofErr w:type="gramEnd"/>
      <w:r w:rsidRPr="00E27432">
        <w:rPr>
          <w:rFonts w:cstheme="minorHAnsi"/>
          <w:color w:val="000000"/>
          <w:sz w:val="24"/>
          <w:szCs w:val="24"/>
        </w:rPr>
        <w:t xml:space="preserve"> технологии для девочек</w:t>
      </w:r>
      <w:r w:rsidR="00274A47" w:rsidRPr="00E27432">
        <w:rPr>
          <w:rFonts w:cstheme="minorHAnsi"/>
          <w:color w:val="000000"/>
          <w:sz w:val="24"/>
          <w:szCs w:val="24"/>
        </w:rPr>
        <w:t>.</w:t>
      </w:r>
    </w:p>
    <w:p w:rsidR="00695525" w:rsidRPr="00695525" w:rsidRDefault="00695525" w:rsidP="00695525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95525">
        <w:rPr>
          <w:rFonts w:cstheme="minorHAnsi"/>
          <w:color w:val="000000"/>
          <w:sz w:val="24"/>
          <w:szCs w:val="24"/>
          <w:lang w:val="ru-RU"/>
        </w:rPr>
        <w:t>В 2020 году Школа стала участником федеральной программы «Цифровая образовательная среда» в рамках национального проекта «Образование» и получила оборудование для открытия центра образования цифрового и гуманитарного профилей «Точка роста». В течение 2021 года на базе центра проводились занятия по робототехнике, геоинформационным технологиям, 3-D моделировании; мероприятия, демонстрирующие возможности центра: съемки видеоуроков и выступлений учащихся для конкурсов и фестивалей; уроки «Цифры». Такая работа позволила комплексно подойти к следующему этапу цифровизации – использованию новых технологий в образовательном процессе Школы.</w:t>
      </w:r>
    </w:p>
    <w:p w:rsidR="00DF4EFC" w:rsidRPr="00E27432" w:rsidRDefault="00AE0FA6" w:rsidP="001B0663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втором этаже здания оборудован</w:t>
      </w:r>
      <w:r w:rsidR="00274A47" w:rsidRPr="00E27432">
        <w:rPr>
          <w:rFonts w:cstheme="minorHAnsi"/>
          <w:color w:val="000000"/>
          <w:sz w:val="24"/>
          <w:szCs w:val="24"/>
          <w:lang w:val="ru-RU"/>
        </w:rPr>
        <w:t>ы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актовый </w:t>
      </w:r>
      <w:r w:rsidR="00274A47" w:rsidRPr="00E27432">
        <w:rPr>
          <w:rFonts w:cstheme="minorHAnsi"/>
          <w:color w:val="000000"/>
          <w:sz w:val="24"/>
          <w:szCs w:val="24"/>
          <w:lang w:val="ru-RU"/>
        </w:rPr>
        <w:t>и спортивный залы</w:t>
      </w:r>
      <w:r w:rsidRPr="00E27432">
        <w:rPr>
          <w:rFonts w:cstheme="minorHAnsi"/>
          <w:color w:val="000000"/>
          <w:sz w:val="24"/>
          <w:szCs w:val="24"/>
          <w:lang w:val="ru-RU"/>
        </w:rPr>
        <w:t>. На первом этаже оборудованы столовая</w:t>
      </w:r>
      <w:r w:rsidR="00274A47" w:rsidRPr="00E27432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E27432">
        <w:rPr>
          <w:rFonts w:cstheme="minorHAnsi"/>
          <w:color w:val="000000"/>
          <w:sz w:val="24"/>
          <w:szCs w:val="24"/>
          <w:lang w:val="ru-RU"/>
        </w:rPr>
        <w:t>пищеблок.</w:t>
      </w:r>
    </w:p>
    <w:p w:rsidR="003532FB" w:rsidRPr="005F3914" w:rsidRDefault="003532FB" w:rsidP="001B0663">
      <w:pPr>
        <w:spacing w:before="0" w:beforeAutospacing="0" w:after="0" w:afterAutospacing="0"/>
        <w:ind w:firstLine="420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К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новому учебному году школа провела закупку и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дооснастила помещения пищеблока новым оборудованием в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соответствии с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требованиями </w:t>
      </w:r>
      <w:proofErr w:type="spellStart"/>
      <w:r w:rsidRPr="005F3914">
        <w:rPr>
          <w:rFonts w:hAnsi="Times New Roman" w:cs="Times New Roman"/>
          <w:sz w:val="24"/>
          <w:szCs w:val="24"/>
          <w:lang w:val="ru-RU"/>
        </w:rPr>
        <w:t>СанПиН</w:t>
      </w:r>
      <w:proofErr w:type="spellEnd"/>
      <w:r w:rsidRPr="005F3914">
        <w:rPr>
          <w:rFonts w:hAnsi="Times New Roman" w:cs="Times New Roman"/>
          <w:sz w:val="24"/>
          <w:szCs w:val="24"/>
          <w:lang w:val="ru-RU"/>
        </w:rPr>
        <w:t xml:space="preserve"> 1.2.3685-21, </w:t>
      </w:r>
      <w:proofErr w:type="spellStart"/>
      <w:r w:rsidRPr="005F3914">
        <w:rPr>
          <w:rFonts w:hAnsi="Times New Roman" w:cs="Times New Roman"/>
          <w:sz w:val="24"/>
          <w:szCs w:val="24"/>
          <w:lang w:val="ru-RU"/>
        </w:rPr>
        <w:t>СанПиН</w:t>
      </w:r>
      <w:proofErr w:type="spellEnd"/>
      <w:r w:rsidRPr="005F3914">
        <w:rPr>
          <w:rFonts w:hAnsi="Times New Roman" w:cs="Times New Roman"/>
          <w:sz w:val="24"/>
          <w:szCs w:val="24"/>
          <w:lang w:val="ru-RU"/>
        </w:rPr>
        <w:t xml:space="preserve"> 2.3/2.4.3590-20.</w:t>
      </w:r>
    </w:p>
    <w:p w:rsidR="00695525" w:rsidRPr="00E27432" w:rsidRDefault="00695525" w:rsidP="00712F1E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На территории Школы оборудована асфальтированная площадка для игр, есть полоса препятствий, лабиринт, малая спортивная площадка, стадион.</w:t>
      </w:r>
    </w:p>
    <w:p w:rsidR="003532FB" w:rsidRPr="005F3914" w:rsidRDefault="003532FB" w:rsidP="00712F1E">
      <w:pPr>
        <w:spacing w:before="0" w:beforeAutospacing="0" w:after="0" w:afterAutospacing="0"/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5F3914">
        <w:rPr>
          <w:rFonts w:hAnsi="Times New Roman" w:cs="Times New Roman"/>
          <w:sz w:val="24"/>
          <w:szCs w:val="24"/>
          <w:lang w:val="ru-RU"/>
        </w:rPr>
        <w:t>В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результате самообследования сравнили оснащения Школы с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Перечнем средств обучения и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5F3914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5F3914">
        <w:rPr>
          <w:rFonts w:hAnsi="Times New Roman" w:cs="Times New Roman"/>
          <w:sz w:val="24"/>
          <w:szCs w:val="24"/>
          <w:lang w:val="ru-RU"/>
        </w:rPr>
        <w:t xml:space="preserve"> от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23.08.2021 №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590. По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итогам сравнения можно прийти к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выводу, что Школе необходимо закупить и</w:t>
      </w:r>
      <w:r w:rsidR="00695525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F3914">
        <w:rPr>
          <w:rFonts w:hAnsi="Times New Roman" w:cs="Times New Roman"/>
          <w:sz w:val="24"/>
          <w:szCs w:val="24"/>
          <w:lang w:val="ru-RU"/>
        </w:rPr>
        <w:t>установить следующее оборудование, инвентарь:</w:t>
      </w:r>
    </w:p>
    <w:p w:rsidR="003532FB" w:rsidRPr="001B0663" w:rsidRDefault="003532FB" w:rsidP="00712F1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B0663">
        <w:rPr>
          <w:rFonts w:hAnsi="Times New Roman" w:cs="Times New Roman"/>
          <w:sz w:val="24"/>
          <w:szCs w:val="24"/>
          <w:lang w:val="ru-RU"/>
        </w:rPr>
        <w:t>в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рекреациях: стол модульный регулируемый по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высоте, стул ученический регулируемый по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высоте, интерактивную стойку со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встроенным планшетом, ЖК-панель с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B0663">
        <w:rPr>
          <w:rFonts w:hAnsi="Times New Roman" w:cs="Times New Roman"/>
          <w:sz w:val="24"/>
          <w:szCs w:val="24"/>
          <w:lang w:val="ru-RU"/>
        </w:rPr>
        <w:t>медиаплеером</w:t>
      </w:r>
      <w:proofErr w:type="spellEnd"/>
      <w:r w:rsidRPr="001B0663">
        <w:rPr>
          <w:rFonts w:hAnsi="Times New Roman" w:cs="Times New Roman"/>
          <w:sz w:val="24"/>
          <w:szCs w:val="24"/>
          <w:lang w:val="ru-RU"/>
        </w:rPr>
        <w:t>;</w:t>
      </w:r>
    </w:p>
    <w:p w:rsidR="001B0663" w:rsidRPr="001B0663" w:rsidRDefault="003532FB" w:rsidP="00712F1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B0663">
        <w:rPr>
          <w:rFonts w:hAnsi="Times New Roman" w:cs="Times New Roman"/>
          <w:sz w:val="24"/>
          <w:szCs w:val="24"/>
          <w:lang w:val="ru-RU"/>
        </w:rPr>
        <w:lastRenderedPageBreak/>
        <w:t>в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спортзале: скакалки, мяч набивной (</w:t>
      </w:r>
      <w:proofErr w:type="spellStart"/>
      <w:r w:rsidRPr="001B0663">
        <w:rPr>
          <w:rFonts w:hAnsi="Times New Roman" w:cs="Times New Roman"/>
          <w:sz w:val="24"/>
          <w:szCs w:val="24"/>
          <w:lang w:val="ru-RU"/>
        </w:rPr>
        <w:t>медбол</w:t>
      </w:r>
      <w:proofErr w:type="spellEnd"/>
      <w:r w:rsidRPr="001B0663">
        <w:rPr>
          <w:rFonts w:hAnsi="Times New Roman" w:cs="Times New Roman"/>
          <w:sz w:val="24"/>
          <w:szCs w:val="24"/>
          <w:lang w:val="ru-RU"/>
        </w:rPr>
        <w:t xml:space="preserve">), </w:t>
      </w:r>
      <w:proofErr w:type="spellStart"/>
      <w:proofErr w:type="gramStart"/>
      <w:r w:rsidRPr="001B0663">
        <w:rPr>
          <w:rFonts w:hAnsi="Times New Roman" w:cs="Times New Roman"/>
          <w:sz w:val="24"/>
          <w:szCs w:val="24"/>
          <w:lang w:val="ru-RU"/>
        </w:rPr>
        <w:t>степ-платформы</w:t>
      </w:r>
      <w:proofErr w:type="spellEnd"/>
      <w:proofErr w:type="gramEnd"/>
      <w:r w:rsidRPr="001B0663">
        <w:rPr>
          <w:rFonts w:hAnsi="Times New Roman" w:cs="Times New Roman"/>
          <w:sz w:val="24"/>
          <w:szCs w:val="24"/>
          <w:lang w:val="ru-RU"/>
        </w:rPr>
        <w:t xml:space="preserve">, снаряды для функционального тренинга, дуги для </w:t>
      </w:r>
      <w:proofErr w:type="spellStart"/>
      <w:r w:rsidRPr="001B0663">
        <w:rPr>
          <w:rFonts w:hAnsi="Times New Roman" w:cs="Times New Roman"/>
          <w:sz w:val="24"/>
          <w:szCs w:val="24"/>
          <w:lang w:val="ru-RU"/>
        </w:rPr>
        <w:t>подлезания</w:t>
      </w:r>
      <w:proofErr w:type="spellEnd"/>
      <w:r w:rsidRPr="001B0663">
        <w:rPr>
          <w:rFonts w:hAnsi="Times New Roman" w:cs="Times New Roman"/>
          <w:sz w:val="24"/>
          <w:szCs w:val="24"/>
          <w:lang w:val="ru-RU"/>
        </w:rPr>
        <w:t>, коврики гимнастические, палки гимнастические утяжеленные (</w:t>
      </w:r>
      <w:proofErr w:type="spellStart"/>
      <w:r w:rsidRPr="001B0663">
        <w:rPr>
          <w:rFonts w:hAnsi="Times New Roman" w:cs="Times New Roman"/>
          <w:sz w:val="24"/>
          <w:szCs w:val="24"/>
          <w:lang w:val="ru-RU"/>
        </w:rPr>
        <w:t>бодибары</w:t>
      </w:r>
      <w:proofErr w:type="spellEnd"/>
      <w:r w:rsidRPr="001B0663">
        <w:rPr>
          <w:rFonts w:hAnsi="Times New Roman" w:cs="Times New Roman"/>
          <w:sz w:val="24"/>
          <w:szCs w:val="24"/>
          <w:lang w:val="ru-RU"/>
        </w:rPr>
        <w:t xml:space="preserve">), стойку для </w:t>
      </w:r>
      <w:proofErr w:type="spellStart"/>
      <w:r w:rsidRPr="001B0663">
        <w:rPr>
          <w:rFonts w:hAnsi="Times New Roman" w:cs="Times New Roman"/>
          <w:sz w:val="24"/>
          <w:szCs w:val="24"/>
          <w:lang w:val="ru-RU"/>
        </w:rPr>
        <w:t>бодибаров</w:t>
      </w:r>
      <w:proofErr w:type="spellEnd"/>
      <w:r w:rsidRPr="001B0663">
        <w:rPr>
          <w:rFonts w:hAnsi="Times New Roman" w:cs="Times New Roman"/>
          <w:sz w:val="24"/>
          <w:szCs w:val="24"/>
          <w:lang w:val="ru-RU"/>
        </w:rPr>
        <w:t>;</w:t>
      </w:r>
    </w:p>
    <w:p w:rsidR="007D4697" w:rsidRPr="001B0663" w:rsidRDefault="007D4697" w:rsidP="00712F1E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1B0663">
        <w:rPr>
          <w:rFonts w:hAnsi="Times New Roman" w:cs="Times New Roman"/>
          <w:sz w:val="24"/>
          <w:szCs w:val="24"/>
          <w:lang w:val="ru-RU"/>
        </w:rPr>
        <w:t>в кабинете информатики: интерактивную панель 75, графическая станция (ПК повышенной производительности), монитор 24" - 27</w:t>
      </w:r>
    </w:p>
    <w:p w:rsidR="003532FB" w:rsidRDefault="003532FB" w:rsidP="00712F1E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1B0663">
        <w:rPr>
          <w:rFonts w:hAnsi="Times New Roman" w:cs="Times New Roman"/>
          <w:sz w:val="24"/>
          <w:szCs w:val="24"/>
          <w:lang w:val="ru-RU"/>
        </w:rPr>
        <w:t>в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 xml:space="preserve">кабинете 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>физики</w:t>
      </w:r>
      <w:r w:rsidRPr="001B0663">
        <w:rPr>
          <w:rFonts w:hAnsi="Times New Roman" w:cs="Times New Roman"/>
          <w:sz w:val="24"/>
          <w:szCs w:val="24"/>
          <w:lang w:val="ru-RU"/>
        </w:rPr>
        <w:t xml:space="preserve">: </w:t>
      </w:r>
      <w:r w:rsidR="007D4697" w:rsidRPr="001B0663">
        <w:rPr>
          <w:rFonts w:hAnsi="Times New Roman" w:cs="Times New Roman"/>
          <w:sz w:val="24"/>
          <w:szCs w:val="24"/>
          <w:lang w:val="ru-RU"/>
        </w:rPr>
        <w:t xml:space="preserve">компьютер с монитором, многофункциональное устройство, </w:t>
      </w:r>
      <w:proofErr w:type="spellStart"/>
      <w:r w:rsidRPr="001B0663">
        <w:rPr>
          <w:rFonts w:hAnsi="Times New Roman" w:cs="Times New Roman"/>
          <w:sz w:val="24"/>
          <w:szCs w:val="24"/>
          <w:lang w:val="ru-RU"/>
        </w:rPr>
        <w:t>флипчарт</w:t>
      </w:r>
      <w:proofErr w:type="spellEnd"/>
      <w:r w:rsidRPr="001B0663">
        <w:rPr>
          <w:rFonts w:hAnsi="Times New Roman" w:cs="Times New Roman"/>
          <w:sz w:val="24"/>
          <w:szCs w:val="24"/>
          <w:lang w:val="ru-RU"/>
        </w:rPr>
        <w:t xml:space="preserve"> с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магнитно-маркерной доской, весы электронные с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0663">
        <w:rPr>
          <w:rFonts w:hAnsi="Times New Roman" w:cs="Times New Roman"/>
          <w:sz w:val="24"/>
          <w:szCs w:val="24"/>
          <w:lang w:val="ru-RU"/>
        </w:rPr>
        <w:t>USB-переходником,</w:t>
      </w:r>
      <w:r w:rsidR="007D4697" w:rsidRPr="001B0663">
        <w:rPr>
          <w:rFonts w:hAnsi="Times New Roman" w:cs="Times New Roman"/>
          <w:sz w:val="24"/>
          <w:szCs w:val="24"/>
          <w:lang w:val="ru-RU"/>
        </w:rPr>
        <w:t xml:space="preserve"> лабораторные весы с разновесами, </w:t>
      </w:r>
      <w:r w:rsidR="00695525" w:rsidRPr="001B0663">
        <w:rPr>
          <w:rFonts w:hAnsi="Times New Roman" w:cs="Times New Roman"/>
          <w:sz w:val="24"/>
          <w:szCs w:val="24"/>
          <w:lang w:val="ru-RU"/>
        </w:rPr>
        <w:t>наборы для лабораторных работ «Юный физик»</w:t>
      </w:r>
      <w:r w:rsidRPr="001B0663">
        <w:rPr>
          <w:rFonts w:hAnsi="Times New Roman" w:cs="Times New Roman"/>
          <w:sz w:val="24"/>
          <w:szCs w:val="24"/>
          <w:lang w:val="ru-RU"/>
        </w:rPr>
        <w:t>.</w:t>
      </w:r>
    </w:p>
    <w:p w:rsidR="001B0663" w:rsidRDefault="00712F1E" w:rsidP="00712F1E">
      <w:pPr>
        <w:spacing w:before="0" w:beforeAutospacing="0" w:after="0" w:afterAutospacing="0"/>
        <w:ind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По результатам анкетирования 202</w:t>
      </w:r>
      <w:r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</w:t>
      </w:r>
      <w:r>
        <w:rPr>
          <w:rFonts w:cstheme="minorHAnsi"/>
          <w:color w:val="000000"/>
          <w:sz w:val="24"/>
          <w:szCs w:val="24"/>
          <w:lang w:val="ru-RU"/>
        </w:rPr>
        <w:t xml:space="preserve">комфортностью образовательной среды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в Школе, – </w:t>
      </w:r>
      <w:r>
        <w:rPr>
          <w:rFonts w:cstheme="minorHAnsi"/>
          <w:color w:val="000000"/>
          <w:sz w:val="24"/>
          <w:szCs w:val="24"/>
          <w:lang w:val="ru-RU"/>
        </w:rPr>
        <w:t>87,9%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, количество удовлетворенных </w:t>
      </w:r>
      <w:r>
        <w:rPr>
          <w:rFonts w:cstheme="minorHAnsi"/>
          <w:color w:val="000000"/>
          <w:sz w:val="24"/>
          <w:szCs w:val="24"/>
          <w:lang w:val="ru-RU"/>
        </w:rPr>
        <w:t xml:space="preserve">обучающихся 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– </w:t>
      </w:r>
      <w:r>
        <w:rPr>
          <w:rFonts w:cstheme="minorHAnsi"/>
          <w:color w:val="000000"/>
          <w:sz w:val="24"/>
          <w:szCs w:val="24"/>
          <w:lang w:val="ru-RU"/>
        </w:rPr>
        <w:t>85,9%</w:t>
      </w:r>
      <w:r w:rsidRPr="00E27432">
        <w:rPr>
          <w:rFonts w:cstheme="minorHAnsi"/>
          <w:color w:val="000000"/>
          <w:sz w:val="24"/>
          <w:szCs w:val="24"/>
          <w:lang w:val="ru-RU"/>
        </w:rPr>
        <w:t>.</w:t>
      </w:r>
      <w:r>
        <w:rPr>
          <w:rFonts w:cstheme="minorHAnsi"/>
          <w:color w:val="000000"/>
          <w:sz w:val="24"/>
          <w:szCs w:val="24"/>
          <w:lang w:val="ru-RU"/>
        </w:rPr>
        <w:t xml:space="preserve"> Поступали предложения по оборудованию рекреационных зон, что соотносится с требованиями к оснащению.</w:t>
      </w:r>
    </w:p>
    <w:p w:rsidR="00712F1E" w:rsidRPr="001B0663" w:rsidRDefault="00712F1E" w:rsidP="00712F1E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sz w:val="24"/>
          <w:szCs w:val="24"/>
          <w:lang w:val="ru-RU"/>
        </w:rPr>
      </w:pPr>
    </w:p>
    <w:p w:rsidR="000F2552" w:rsidRPr="00E27432" w:rsidRDefault="000F2552" w:rsidP="000F255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b/>
          <w:bCs/>
          <w:color w:val="000000"/>
          <w:sz w:val="24"/>
          <w:szCs w:val="24"/>
        </w:rPr>
        <w:t>IX</w:t>
      </w:r>
      <w:r w:rsidRPr="00E27432">
        <w:rPr>
          <w:rFonts w:cstheme="minorHAnsi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F2552" w:rsidRPr="00E27432" w:rsidRDefault="000F2552" w:rsidP="00743D1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 от 18.01.2016. По итогам оценки качества образования в 202</w:t>
      </w:r>
      <w:r w:rsidR="00743D14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E27432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E27432">
        <w:rPr>
          <w:rFonts w:cstheme="minorHAnsi"/>
          <w:color w:val="000000"/>
          <w:sz w:val="24"/>
          <w:szCs w:val="24"/>
          <w:lang w:val="ru-RU"/>
        </w:rPr>
        <w:t xml:space="preserve"> результатов соответствуют среднему уровню, сформированность личностных результатов </w:t>
      </w:r>
      <w:proofErr w:type="gramStart"/>
      <w:r w:rsidRPr="00E27432">
        <w:rPr>
          <w:rFonts w:cstheme="minorHAnsi"/>
          <w:color w:val="000000"/>
          <w:sz w:val="24"/>
          <w:szCs w:val="24"/>
          <w:lang w:val="ru-RU"/>
        </w:rPr>
        <w:t>средняя</w:t>
      </w:r>
      <w:proofErr w:type="gramEnd"/>
      <w:r w:rsidRPr="00E27432">
        <w:rPr>
          <w:rFonts w:cstheme="minorHAnsi"/>
          <w:color w:val="000000"/>
          <w:sz w:val="24"/>
          <w:szCs w:val="24"/>
          <w:lang w:val="ru-RU"/>
        </w:rPr>
        <w:t>.</w:t>
      </w:r>
    </w:p>
    <w:p w:rsidR="000F2552" w:rsidRPr="00E27432" w:rsidRDefault="000F2552" w:rsidP="00743D1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27432">
        <w:rPr>
          <w:rFonts w:cstheme="minorHAnsi"/>
          <w:color w:val="000000"/>
          <w:sz w:val="24"/>
          <w:szCs w:val="24"/>
          <w:lang w:val="ru-RU"/>
        </w:rPr>
        <w:t>По результатам анкетирования 202</w:t>
      </w:r>
      <w:r w:rsidR="00743D14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 </w:t>
      </w:r>
      <w:r w:rsidR="00743D14">
        <w:rPr>
          <w:rFonts w:cstheme="minorHAnsi"/>
          <w:color w:val="000000"/>
          <w:sz w:val="24"/>
          <w:szCs w:val="24"/>
          <w:lang w:val="ru-RU"/>
        </w:rPr>
        <w:t>93%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, количество обучающихся, удовлетворенных образовательным процессом, – </w:t>
      </w:r>
      <w:r w:rsidR="00743D14">
        <w:rPr>
          <w:rFonts w:cstheme="minorHAnsi"/>
          <w:color w:val="000000"/>
          <w:sz w:val="24"/>
          <w:szCs w:val="24"/>
          <w:lang w:val="ru-RU"/>
        </w:rPr>
        <w:t>88,7%</w:t>
      </w:r>
      <w:r w:rsidRPr="00E27432">
        <w:rPr>
          <w:rFonts w:cstheme="minorHAnsi"/>
          <w:color w:val="000000"/>
          <w:sz w:val="24"/>
          <w:szCs w:val="24"/>
          <w:lang w:val="ru-RU"/>
        </w:rPr>
        <w:t>. В 202</w:t>
      </w:r>
      <w:r w:rsidR="00743D14">
        <w:rPr>
          <w:rFonts w:cstheme="minorHAnsi"/>
          <w:color w:val="000000"/>
          <w:sz w:val="24"/>
          <w:szCs w:val="24"/>
          <w:lang w:val="ru-RU"/>
        </w:rPr>
        <w:t>1</w:t>
      </w:r>
      <w:r w:rsidRPr="00E27432">
        <w:rPr>
          <w:rFonts w:cstheme="minorHAnsi"/>
          <w:color w:val="000000"/>
          <w:sz w:val="24"/>
          <w:szCs w:val="24"/>
          <w:lang w:val="ru-RU"/>
        </w:rPr>
        <w:t xml:space="preserve"> году пожеланий о каких-либо изменениях в организации УВП не поступало. </w:t>
      </w:r>
    </w:p>
    <w:p w:rsidR="006B30B8" w:rsidRPr="005B668A" w:rsidRDefault="006B30B8" w:rsidP="005B668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B668A">
        <w:rPr>
          <w:rFonts w:cstheme="minorHAnsi"/>
          <w:color w:val="000000"/>
          <w:sz w:val="24"/>
          <w:szCs w:val="24"/>
          <w:lang w:val="ru-RU"/>
        </w:rPr>
        <w:t xml:space="preserve">Мониторинг удовлетворенности родителей и учеников дистанционным обучением показал, что 52% родителей отметили, что во время дистанционного обучения оценки ребенка не изменились, 37% – что они улучшились, и 11% – что ухудшились. Хотя в целом формальная успеваемость несколько повысилась, </w:t>
      </w:r>
      <w:r w:rsidR="005B668A" w:rsidRPr="005B668A">
        <w:rPr>
          <w:rFonts w:cstheme="minorHAnsi"/>
          <w:color w:val="000000"/>
          <w:sz w:val="24"/>
          <w:szCs w:val="24"/>
          <w:lang w:val="ru-RU"/>
        </w:rPr>
        <w:t>6</w:t>
      </w:r>
      <w:r w:rsidRPr="005B668A">
        <w:rPr>
          <w:rFonts w:cstheme="minorHAnsi"/>
          <w:color w:val="000000"/>
          <w:sz w:val="24"/>
          <w:szCs w:val="24"/>
          <w:lang w:val="ru-RU"/>
        </w:rPr>
        <w:t>8% опрошенных считают, что переход на</w:t>
      </w:r>
      <w:r w:rsidR="005B668A" w:rsidRP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дистанционное образование негативно отразилс</w:t>
      </w:r>
      <w:r w:rsidR="005B668A" w:rsidRPr="005B668A">
        <w:rPr>
          <w:rFonts w:cstheme="minorHAnsi"/>
          <w:color w:val="000000"/>
          <w:sz w:val="24"/>
          <w:szCs w:val="24"/>
          <w:lang w:val="ru-RU"/>
        </w:rPr>
        <w:t>я</w:t>
      </w:r>
      <w:r w:rsidRPr="005B668A">
        <w:rPr>
          <w:rFonts w:cstheme="minorHAnsi"/>
          <w:color w:val="000000"/>
          <w:sz w:val="24"/>
          <w:szCs w:val="24"/>
          <w:lang w:val="ru-RU"/>
        </w:rPr>
        <w:t xml:space="preserve"> на</w:t>
      </w:r>
      <w:r w:rsidR="005B668A" w:rsidRP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уровне знаний школьников.</w:t>
      </w:r>
    </w:p>
    <w:p w:rsidR="00DF4EFC" w:rsidRPr="00490C82" w:rsidRDefault="00AE0FA6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0C82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F4EFC" w:rsidRPr="00E27432" w:rsidRDefault="00AE0FA6" w:rsidP="005C6E6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90C82">
        <w:rPr>
          <w:rFonts w:cstheme="minorHAnsi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2D276E" w:rsidRPr="00490C82">
        <w:rPr>
          <w:rFonts w:cstheme="minorHAnsi"/>
          <w:color w:val="000000"/>
          <w:sz w:val="24"/>
          <w:szCs w:val="24"/>
          <w:lang w:val="ru-RU"/>
        </w:rPr>
        <w:t xml:space="preserve"> 202</w:t>
      </w:r>
      <w:r w:rsidR="00490C82">
        <w:rPr>
          <w:rFonts w:cstheme="minorHAnsi"/>
          <w:color w:val="000000"/>
          <w:sz w:val="24"/>
          <w:szCs w:val="24"/>
          <w:lang w:val="ru-RU"/>
        </w:rPr>
        <w:t>1</w:t>
      </w:r>
      <w:r w:rsidRPr="00490C82">
        <w:rPr>
          <w:rFonts w:cstheme="minorHAnsi"/>
          <w:color w:val="000000"/>
          <w:sz w:val="24"/>
          <w:szCs w:val="24"/>
          <w:lang w:val="ru-RU"/>
        </w:rPr>
        <w:t xml:space="preserve"> года.</w:t>
      </w:r>
    </w:p>
    <w:tbl>
      <w:tblPr>
        <w:tblW w:w="0" w:type="auto"/>
        <w:tblCellMar>
          <w:left w:w="15" w:type="dxa"/>
          <w:right w:w="15" w:type="dxa"/>
        </w:tblCellMar>
        <w:tblLook w:val="0600"/>
      </w:tblPr>
      <w:tblGrid>
        <w:gridCol w:w="6136"/>
        <w:gridCol w:w="1381"/>
        <w:gridCol w:w="2322"/>
      </w:tblGrid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DF4EFC" w:rsidRPr="005B668A" w:rsidTr="005A2DCA">
        <w:trPr>
          <w:trHeight w:val="2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Образовательная</w:t>
            </w:r>
            <w:proofErr w:type="spellEnd"/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деятельность</w:t>
            </w:r>
            <w:proofErr w:type="spellEnd"/>
          </w:p>
        </w:tc>
      </w:tr>
      <w:tr w:rsidR="001837E0" w:rsidRPr="005B668A" w:rsidTr="005A2DCA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490C82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254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490C82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490C82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139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2D276E" w:rsidP="00490C82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490C82" w:rsidRPr="005B668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CA389D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учащихся, успевающих на «4» и «5» по результатам</w:t>
            </w:r>
            <w:r w:rsidR="00CA389D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D94735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42</w:t>
            </w:r>
            <w:r w:rsidR="00D94735" w:rsidRPr="005B668A">
              <w:rPr>
                <w:rFonts w:ascii="Times New Roman" w:hAnsi="Times New Roman" w:cs="Times New Roman"/>
                <w:color w:val="000000"/>
              </w:rPr>
              <w:t>,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3,64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3,0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73,4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52,0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4 (26,7)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221D9E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ab/>
              <w:t>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7B3F6E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F57F2E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(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11,8</w:t>
            </w:r>
            <w:r w:rsidR="00F57F2E" w:rsidRPr="005B668A">
              <w:rPr>
                <w:rFonts w:ascii="Times New Roman" w:hAnsi="Times New Roman" w:cs="Times New Roman"/>
                <w:color w:val="000000"/>
                <w:lang w:val="ru-RU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F57F2E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1 (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="007B3F6E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0AF4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,3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численности</w:t>
            </w:r>
            <w:proofErr w:type="gramEnd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837E0" w:rsidRPr="005B668A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регионального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0AF4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19</w:t>
            </w:r>
            <w:r w:rsidR="0062081D" w:rsidRPr="005B668A">
              <w:rPr>
                <w:rFonts w:ascii="Times New Roman" w:hAnsi="Times New Roman" w:cs="Times New Roman"/>
                <w:color w:val="000000"/>
                <w:lang w:val="ru-RU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0AF4" w:rsidP="0062081D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0/0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международного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0AF4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0/0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F57F2E" w:rsidP="00F57F2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2081D" w:rsidRPr="005B668A">
              <w:rPr>
                <w:rFonts w:ascii="Times New Roman" w:hAnsi="Times New Roman" w:cs="Times New Roman"/>
                <w:color w:val="000000"/>
              </w:rPr>
              <w:t>(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897907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0 (0%)</w:t>
            </w:r>
          </w:p>
          <w:p w:rsidR="00F57F2E" w:rsidRPr="005B668A" w:rsidRDefault="001837E0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во время карантина при вспышках заболеваемости</w:t>
            </w:r>
            <w:r w:rsidR="00F57F2E"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100%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 (0%)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Общая численность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, в том числе количество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F57F2E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bCs/>
                <w:color w:val="000000"/>
                <w:lang w:val="ru-RU"/>
              </w:rPr>
              <w:t>2</w:t>
            </w:r>
            <w:r w:rsidR="001837E0" w:rsidRPr="005B668A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</w:p>
        </w:tc>
      </w:tr>
      <w:tr w:rsidR="001837E0" w:rsidRPr="005B668A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с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высшим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F57F2E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2</w:t>
            </w:r>
            <w:proofErr w:type="spellStart"/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proofErr w:type="spellEnd"/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высшим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педагогическим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F57F2E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2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средним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профессиональным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средним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профессиональным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педагогическим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62081D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Численность (удельный вес)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6B30B8" w:rsidP="006B3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bCs/>
                <w:color w:val="000000"/>
                <w:lang w:val="ru-RU"/>
              </w:rPr>
              <w:t>16</w:t>
            </w:r>
            <w:r w:rsidR="00F63CAB" w:rsidRPr="005B668A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</w:t>
            </w:r>
            <w:r w:rsidRPr="005B668A">
              <w:rPr>
                <w:rFonts w:ascii="Times New Roman" w:hAnsi="Times New Roman" w:cs="Times New Roman"/>
                <w:bCs/>
                <w:color w:val="000000"/>
                <w:lang w:val="ru-RU"/>
              </w:rPr>
              <w:t>69,5</w:t>
            </w:r>
            <w:r w:rsidR="00F63CAB" w:rsidRPr="005B668A">
              <w:rPr>
                <w:rFonts w:ascii="Times New Roman" w:hAnsi="Times New Roman" w:cs="Times New Roman"/>
                <w:bCs/>
                <w:color w:val="000000"/>
                <w:lang w:val="ru-RU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с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1837E0" w:rsidP="001837E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47BA5"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F63CAB" w:rsidP="00547B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1</w:t>
            </w:r>
            <w:r w:rsidR="00547BA5" w:rsidRPr="005B668A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47BA5" w:rsidRPr="005B668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proofErr w:type="gramStart"/>
            <w:r w:rsidR="001837E0" w:rsidRPr="005B668A">
              <w:rPr>
                <w:rFonts w:ascii="Times New Roman" w:hAnsi="Times New Roman" w:cs="Times New Roman"/>
                <w:color w:val="000000"/>
                <w:lang w:val="ru-RU"/>
              </w:rPr>
              <w:t>,5</w:t>
            </w:r>
            <w:proofErr w:type="gramEnd"/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Численность (удельный вес)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837E0" w:rsidRPr="005B668A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6B30B8" w:rsidP="006B3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25665C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4,3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больше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30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6B30B8" w:rsidP="006B3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25665C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47BA5" w:rsidRPr="005B668A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4,8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Численность (удельный вес)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педработников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837E0" w:rsidRPr="005B668A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до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30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6B30B8" w:rsidP="00547BA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4,3</w:t>
            </w:r>
            <w:r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от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55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547BA5" w:rsidP="006B3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25665C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6B30B8" w:rsidRPr="005B668A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25665C" w:rsidP="006B3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6B30B8"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6B30B8" w:rsidRPr="005B668A">
              <w:rPr>
                <w:rFonts w:ascii="Times New Roman" w:hAnsi="Times New Roman" w:cs="Times New Roman"/>
                <w:color w:val="000000"/>
                <w:lang w:val="ru-RU"/>
              </w:rPr>
              <w:t>91,3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547BA5" w:rsidP="006B3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2</w:t>
            </w:r>
            <w:r w:rsidR="006B30B8" w:rsidRPr="005B668A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25665C" w:rsidRPr="005B668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6B30B8" w:rsidRPr="005B668A">
              <w:rPr>
                <w:rFonts w:ascii="Times New Roman" w:hAnsi="Times New Roman" w:cs="Times New Roman"/>
                <w:color w:val="000000"/>
                <w:lang w:val="ru-RU"/>
              </w:rPr>
              <w:t>91</w:t>
            </w:r>
            <w:proofErr w:type="gramStart"/>
            <w:r w:rsidR="006B30B8" w:rsidRPr="005B668A">
              <w:rPr>
                <w:rFonts w:ascii="Times New Roman" w:hAnsi="Times New Roman" w:cs="Times New Roman"/>
                <w:color w:val="000000"/>
                <w:lang w:val="ru-RU"/>
              </w:rPr>
              <w:t>,3</w:t>
            </w:r>
            <w:proofErr w:type="gramEnd"/>
            <w:r w:rsidR="00AE0FA6" w:rsidRPr="005B668A">
              <w:rPr>
                <w:rFonts w:ascii="Times New Roman" w:hAnsi="Times New Roman" w:cs="Times New Roman"/>
                <w:color w:val="000000"/>
              </w:rPr>
              <w:t>%)</w:t>
            </w:r>
          </w:p>
        </w:tc>
      </w:tr>
      <w:tr w:rsidR="00DF4EFC" w:rsidRPr="005B668A" w:rsidTr="005A2D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proofErr w:type="spellStart"/>
            <w:r w:rsidRPr="005B668A">
              <w:rPr>
                <w:rFonts w:ascii="Times New Roman" w:hAnsi="Times New Roman" w:cs="Times New Roman"/>
                <w:b/>
                <w:bCs/>
                <w:color w:val="000000"/>
              </w:rPr>
              <w:t>Инфраструктура</w:t>
            </w:r>
            <w:proofErr w:type="spellEnd"/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C160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0,1</w:t>
            </w:r>
            <w:r w:rsidR="00B61749" w:rsidRPr="005B668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 xml:space="preserve">Количество экземпляров учебной и учебно-методической 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0166D1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highlight w:val="yellow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40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:rsidTr="005A2D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− сре</w:t>
            </w:r>
            <w:proofErr w:type="gramStart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дств ск</w:t>
            </w:r>
            <w:proofErr w:type="gramEnd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  <w:proofErr w:type="spellEnd"/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 xml:space="preserve">−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системы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контроля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распечатки</w:t>
            </w:r>
            <w:proofErr w:type="spellEnd"/>
            <w:r w:rsidRPr="005B66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B668A">
              <w:rPr>
                <w:rFonts w:ascii="Times New Roman" w:hAnsi="Times New Roman" w:cs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F4EFC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5B668A">
              <w:rPr>
                <w:rFonts w:ascii="Times New Roman" w:hAnsi="Times New Roman" w:cs="Times New Roman"/>
                <w:color w:val="000000"/>
              </w:rPr>
              <w:t> </w:t>
            </w: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Мб/</w:t>
            </w:r>
            <w:proofErr w:type="gramStart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proofErr w:type="gramEnd"/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274A47" w:rsidP="006B30B8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6B30B8" w:rsidRPr="005B668A">
              <w:rPr>
                <w:rFonts w:ascii="Times New Roman" w:hAnsi="Times New Roman" w:cs="Times New Roman"/>
                <w:color w:val="000000"/>
                <w:lang w:val="ru-RU"/>
              </w:rPr>
              <w:t>54</w:t>
            </w:r>
            <w:r w:rsidR="00AE0FA6" w:rsidRPr="005B668A">
              <w:rPr>
                <w:rFonts w:ascii="Times New Roman" w:hAnsi="Times New Roman" w:cs="Times New Roman"/>
                <w:color w:val="000000"/>
              </w:rPr>
              <w:t xml:space="preserve"> (100%)</w:t>
            </w:r>
          </w:p>
        </w:tc>
      </w:tr>
      <w:tr w:rsidR="001837E0" w:rsidRPr="005B668A" w:rsidTr="005A2D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AE0FA6" w:rsidP="005C6E6B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B668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proofErr w:type="gramEnd"/>
            <w:r w:rsidRPr="005B668A">
              <w:rPr>
                <w:rFonts w:ascii="Times New Roman" w:hAnsi="Times New Roman" w:cs="Times New Roman"/>
                <w:color w:val="000000"/>
              </w:rPr>
              <w:t>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EFC" w:rsidRPr="005B668A" w:rsidRDefault="00DC1606" w:rsidP="005C6E6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B668A">
              <w:rPr>
                <w:rFonts w:ascii="Times New Roman" w:hAnsi="Times New Roman" w:cs="Times New Roman"/>
                <w:color w:val="000000"/>
              </w:rPr>
              <w:t>4,</w:t>
            </w:r>
            <w:r w:rsidR="000166D1" w:rsidRPr="005B668A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</w:tbl>
    <w:p w:rsidR="000F2552" w:rsidRPr="005B668A" w:rsidRDefault="000F2552" w:rsidP="000F2552">
      <w:pPr>
        <w:rPr>
          <w:rFonts w:cstheme="minorHAnsi"/>
          <w:color w:val="000000"/>
          <w:sz w:val="24"/>
          <w:szCs w:val="24"/>
          <w:lang w:val="ru-RU"/>
        </w:rPr>
      </w:pPr>
      <w:r w:rsidRPr="005B668A">
        <w:rPr>
          <w:rFonts w:cstheme="minorHAnsi"/>
          <w:color w:val="000000"/>
          <w:sz w:val="24"/>
          <w:szCs w:val="24"/>
          <w:lang w:val="ru-RU"/>
        </w:rPr>
        <w:t>Анализ показателей указывает на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организациям воспитания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обучения, отдыха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оздоровления детей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молодежи»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полном объеме в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ФГОС общего образования.</w:t>
      </w:r>
    </w:p>
    <w:p w:rsidR="000F2552" w:rsidRPr="00E27432" w:rsidRDefault="000F2552" w:rsidP="005B668A">
      <w:pPr>
        <w:rPr>
          <w:rFonts w:cstheme="minorHAnsi"/>
          <w:color w:val="000000"/>
          <w:sz w:val="24"/>
          <w:szCs w:val="24"/>
          <w:lang w:val="ru-RU"/>
        </w:rPr>
      </w:pPr>
      <w:r w:rsidRPr="005B668A">
        <w:rPr>
          <w:rFonts w:cstheme="minorHAnsi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="005B668A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B668A">
        <w:rPr>
          <w:rFonts w:cstheme="minorHAnsi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0F2552" w:rsidRPr="00E27432" w:rsidSect="00E71A50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F3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1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24B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27309"/>
    <w:multiLevelType w:val="hybridMultilevel"/>
    <w:tmpl w:val="05F6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2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E32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E1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E5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E6D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053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00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46F38"/>
    <w:multiLevelType w:val="hybridMultilevel"/>
    <w:tmpl w:val="FE080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4B0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D5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0"/>
  </w:num>
  <w:num w:numId="13">
    <w:abstractNumId w:val="13"/>
  </w:num>
  <w:num w:numId="14">
    <w:abstractNumId w:val="12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5A05CE"/>
    <w:rsid w:val="000166D1"/>
    <w:rsid w:val="00043AFC"/>
    <w:rsid w:val="00077D16"/>
    <w:rsid w:val="00080960"/>
    <w:rsid w:val="00097703"/>
    <w:rsid w:val="000A175A"/>
    <w:rsid w:val="000F2552"/>
    <w:rsid w:val="0010624E"/>
    <w:rsid w:val="00155EB0"/>
    <w:rsid w:val="00162D7D"/>
    <w:rsid w:val="00165734"/>
    <w:rsid w:val="001837E0"/>
    <w:rsid w:val="001B0663"/>
    <w:rsid w:val="001D72FB"/>
    <w:rsid w:val="001E08E0"/>
    <w:rsid w:val="002032B6"/>
    <w:rsid w:val="00214768"/>
    <w:rsid w:val="00221D9E"/>
    <w:rsid w:val="0025665C"/>
    <w:rsid w:val="002613C2"/>
    <w:rsid w:val="00274A47"/>
    <w:rsid w:val="00281F33"/>
    <w:rsid w:val="002D276E"/>
    <w:rsid w:val="002D33B1"/>
    <w:rsid w:val="002D3591"/>
    <w:rsid w:val="0030165C"/>
    <w:rsid w:val="00335277"/>
    <w:rsid w:val="003459F8"/>
    <w:rsid w:val="003514A0"/>
    <w:rsid w:val="003532FB"/>
    <w:rsid w:val="003748A3"/>
    <w:rsid w:val="003836EE"/>
    <w:rsid w:val="003C65FC"/>
    <w:rsid w:val="00401024"/>
    <w:rsid w:val="00423E34"/>
    <w:rsid w:val="00432A01"/>
    <w:rsid w:val="004377B5"/>
    <w:rsid w:val="00445D07"/>
    <w:rsid w:val="0046061C"/>
    <w:rsid w:val="004903B4"/>
    <w:rsid w:val="00490C82"/>
    <w:rsid w:val="004B3ABB"/>
    <w:rsid w:val="004B7794"/>
    <w:rsid w:val="004F7E17"/>
    <w:rsid w:val="0054263A"/>
    <w:rsid w:val="00547BA5"/>
    <w:rsid w:val="00573538"/>
    <w:rsid w:val="00592B68"/>
    <w:rsid w:val="005A05CE"/>
    <w:rsid w:val="005A2DCA"/>
    <w:rsid w:val="005A51BC"/>
    <w:rsid w:val="005B668A"/>
    <w:rsid w:val="005C6E6B"/>
    <w:rsid w:val="005F37D4"/>
    <w:rsid w:val="005F4C2F"/>
    <w:rsid w:val="00601D0E"/>
    <w:rsid w:val="0062081D"/>
    <w:rsid w:val="00653AF6"/>
    <w:rsid w:val="00682835"/>
    <w:rsid w:val="00693CA9"/>
    <w:rsid w:val="00695525"/>
    <w:rsid w:val="006B30B8"/>
    <w:rsid w:val="006D0D9A"/>
    <w:rsid w:val="006D7E69"/>
    <w:rsid w:val="006F1F80"/>
    <w:rsid w:val="00712F1E"/>
    <w:rsid w:val="00730990"/>
    <w:rsid w:val="00743D14"/>
    <w:rsid w:val="00761562"/>
    <w:rsid w:val="007B3F6E"/>
    <w:rsid w:val="007B75E6"/>
    <w:rsid w:val="007D1359"/>
    <w:rsid w:val="007D4697"/>
    <w:rsid w:val="00816184"/>
    <w:rsid w:val="00884D62"/>
    <w:rsid w:val="008857A5"/>
    <w:rsid w:val="00897907"/>
    <w:rsid w:val="008B6B96"/>
    <w:rsid w:val="008D120B"/>
    <w:rsid w:val="0090133B"/>
    <w:rsid w:val="009020F4"/>
    <w:rsid w:val="00912B1D"/>
    <w:rsid w:val="009442F7"/>
    <w:rsid w:val="009472B2"/>
    <w:rsid w:val="00953EB6"/>
    <w:rsid w:val="00957EC7"/>
    <w:rsid w:val="00964CFB"/>
    <w:rsid w:val="00967D0B"/>
    <w:rsid w:val="009824C1"/>
    <w:rsid w:val="009F0F83"/>
    <w:rsid w:val="00A14C82"/>
    <w:rsid w:val="00A77A8C"/>
    <w:rsid w:val="00A82A56"/>
    <w:rsid w:val="00A87ED8"/>
    <w:rsid w:val="00AD736D"/>
    <w:rsid w:val="00AE0FA6"/>
    <w:rsid w:val="00B30F57"/>
    <w:rsid w:val="00B61749"/>
    <w:rsid w:val="00B62B34"/>
    <w:rsid w:val="00B66E27"/>
    <w:rsid w:val="00B73A5A"/>
    <w:rsid w:val="00B75D4C"/>
    <w:rsid w:val="00B82F51"/>
    <w:rsid w:val="00C35AC0"/>
    <w:rsid w:val="00C432F7"/>
    <w:rsid w:val="00C46FB4"/>
    <w:rsid w:val="00C64B71"/>
    <w:rsid w:val="00C80CC8"/>
    <w:rsid w:val="00CA389D"/>
    <w:rsid w:val="00CD15B2"/>
    <w:rsid w:val="00CD39EF"/>
    <w:rsid w:val="00D13AD8"/>
    <w:rsid w:val="00D25CFB"/>
    <w:rsid w:val="00D26E8A"/>
    <w:rsid w:val="00D30E5C"/>
    <w:rsid w:val="00D31AEC"/>
    <w:rsid w:val="00D50702"/>
    <w:rsid w:val="00D87C86"/>
    <w:rsid w:val="00D94735"/>
    <w:rsid w:val="00DB3F35"/>
    <w:rsid w:val="00DC1606"/>
    <w:rsid w:val="00DF0AF4"/>
    <w:rsid w:val="00DF4EFC"/>
    <w:rsid w:val="00E0550A"/>
    <w:rsid w:val="00E27432"/>
    <w:rsid w:val="00E426F9"/>
    <w:rsid w:val="00E438A1"/>
    <w:rsid w:val="00E7053F"/>
    <w:rsid w:val="00E71A50"/>
    <w:rsid w:val="00E816ED"/>
    <w:rsid w:val="00ED6E52"/>
    <w:rsid w:val="00F01E19"/>
    <w:rsid w:val="00F57F2E"/>
    <w:rsid w:val="00F63CAB"/>
    <w:rsid w:val="00F63D9F"/>
    <w:rsid w:val="00F8105B"/>
    <w:rsid w:val="00F91057"/>
    <w:rsid w:val="00FB725D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A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085;&#1072;%20&#1052;&#1080;&#1093;&#1072;&#1081;&#1083;&#1086;&#1074;&#1072;\Desktop\&#1089;&#1072;&#1084;&#1086;&#1086;&#1073;&#1089;&#1083;&#1077;&#1076;&#1086;&#1074;&#1072;&#1085;&#1080;&#1077;\&#1057;2022\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2;&#1088;&#1080;&#1085;&#1072;%20&#1052;&#1080;&#1093;&#1072;&#1081;&#1083;&#1086;&#1074;&#1072;\Desktop\&#1089;&#1072;&#1084;&#1086;&#1086;&#1073;&#1089;&#1083;&#1077;&#1076;&#1086;&#1074;&#1072;&#1085;&#1080;&#1077;\&#1057;2022\202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92;&#1083;&#1077;&#1096;&#1082;&#1072;%20&#1056;&#1072;&#1073;&#1086;&#1090;&#1072;\&#1088;&#1072;&#1073;&#1086;&#1090;&#1072;\&#1047;&#1059;&#1042;&#1056;%20&#1052;&#1042;\&#1089;&#1072;&#1084;&#1086;&#1086;&#1073;&#1089;&#1083;&#1077;&#1076;&#1086;&#1074;&#1072;&#1085;&#1080;&#1077;\&#1057;2022\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Доля обучающихся по программам дополнительного образования от общего количества обучающихся 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воспит!$A$2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cat>
            <c:strRef>
              <c:f>воспит!$B$1:$E$1</c:f>
              <c:strCache>
                <c:ptCount val="4"/>
                <c:pt idx="0">
                  <c:v>бюджет</c:v>
                </c:pt>
                <c:pt idx="1">
                  <c:v>внебюджет</c:v>
                </c:pt>
                <c:pt idx="2">
                  <c:v>Вне школы</c:v>
                </c:pt>
                <c:pt idx="3">
                  <c:v>нигде</c:v>
                </c:pt>
              </c:strCache>
            </c:strRef>
          </c:cat>
          <c:val>
            <c:numRef>
              <c:f>воспит!$B$2:$E$2</c:f>
              <c:numCache>
                <c:formatCode>0.0</c:formatCode>
                <c:ptCount val="4"/>
                <c:pt idx="0">
                  <c:v>79.607843137254704</c:v>
                </c:pt>
                <c:pt idx="1">
                  <c:v>6.2745098039215694</c:v>
                </c:pt>
                <c:pt idx="2">
                  <c:v>21.176470588235286</c:v>
                </c:pt>
                <c:pt idx="3">
                  <c:v>8.2352941176470598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95-4B9B-B67E-9387F06AF3DC}"/>
            </c:ext>
          </c:extLst>
        </c:ser>
        <c:ser>
          <c:idx val="1"/>
          <c:order val="1"/>
          <c:tx>
            <c:strRef>
              <c:f>воспит!$A$3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cat>
            <c:strRef>
              <c:f>воспит!$B$1:$E$1</c:f>
              <c:strCache>
                <c:ptCount val="4"/>
                <c:pt idx="0">
                  <c:v>бюджет</c:v>
                </c:pt>
                <c:pt idx="1">
                  <c:v>внебюджет</c:v>
                </c:pt>
                <c:pt idx="2">
                  <c:v>Вне школы</c:v>
                </c:pt>
                <c:pt idx="3">
                  <c:v>нигде</c:v>
                </c:pt>
              </c:strCache>
            </c:strRef>
          </c:cat>
          <c:val>
            <c:numRef>
              <c:f>воспит!$B$3:$E$3</c:f>
              <c:numCache>
                <c:formatCode>0.0</c:formatCode>
                <c:ptCount val="4"/>
                <c:pt idx="0">
                  <c:v>74.089068825910928</c:v>
                </c:pt>
                <c:pt idx="1">
                  <c:v>19.028340080971596</c:v>
                </c:pt>
                <c:pt idx="2">
                  <c:v>31.983805668016224</c:v>
                </c:pt>
                <c:pt idx="3">
                  <c:v>9.7165991902834001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595-4B9B-B67E-9387F06AF3DC}"/>
            </c:ext>
          </c:extLst>
        </c:ser>
        <c:ser>
          <c:idx val="2"/>
          <c:order val="2"/>
          <c:tx>
            <c:strRef>
              <c:f>воспит!$A$4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воспит!$B$1:$E$1</c:f>
              <c:strCache>
                <c:ptCount val="4"/>
                <c:pt idx="0">
                  <c:v>бюджет</c:v>
                </c:pt>
                <c:pt idx="1">
                  <c:v>внебюджет</c:v>
                </c:pt>
                <c:pt idx="2">
                  <c:v>Вне школы</c:v>
                </c:pt>
                <c:pt idx="3">
                  <c:v>нигде</c:v>
                </c:pt>
              </c:strCache>
            </c:strRef>
          </c:cat>
          <c:val>
            <c:numRef>
              <c:f>воспит!$B$4:$E$4</c:f>
              <c:numCache>
                <c:formatCode>0.0</c:formatCode>
                <c:ptCount val="4"/>
                <c:pt idx="0">
                  <c:v>78.764478764478753</c:v>
                </c:pt>
                <c:pt idx="1">
                  <c:v>6.5637065637065559</c:v>
                </c:pt>
                <c:pt idx="2">
                  <c:v>40.54054054054054</c:v>
                </c:pt>
                <c:pt idx="3">
                  <c:v>14.671814671814673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95-4B9B-B67E-9387F06AF3DC}"/>
            </c:ext>
          </c:extLst>
        </c:ser>
        <c:shape val="box"/>
        <c:axId val="69913984"/>
        <c:axId val="84231296"/>
        <c:axId val="0"/>
      </c:bar3DChart>
      <c:catAx>
        <c:axId val="699139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31296"/>
        <c:crosses val="autoZero"/>
        <c:auto val="1"/>
        <c:lblAlgn val="ctr"/>
        <c:lblOffset val="100"/>
      </c:catAx>
      <c:valAx>
        <c:axId val="84231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91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Удовлетворенность  родителей дополнительным образованием в 2021 году 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46-4EDD-A314-176A0B35887C}"/>
              </c:ext>
            </c:extLst>
          </c:dPt>
          <c:dPt>
            <c:idx val="1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46-4EDD-A314-176A0B35887C}"/>
              </c:ext>
            </c:extLst>
          </c:dPt>
          <c:dPt>
            <c:idx val="2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46-4EDD-A314-176A0B35887C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46-4EDD-A314-176A0B35887C}"/>
              </c:ext>
            </c:extLst>
          </c:dPt>
          <c:cat>
            <c:strRef>
              <c:f>воспит!$A$9:$A$12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 удовлетворены</c:v>
                </c:pt>
                <c:pt idx="3">
                  <c:v>ребенок не занимается в допобразовании</c:v>
                </c:pt>
              </c:strCache>
            </c:strRef>
          </c:cat>
          <c:val>
            <c:numRef>
              <c:f>воспит!$B$9:$B$12</c:f>
              <c:numCache>
                <c:formatCode>0.0</c:formatCode>
                <c:ptCount val="4"/>
                <c:pt idx="0">
                  <c:v>34.210526315789473</c:v>
                </c:pt>
                <c:pt idx="1">
                  <c:v>46.842105263157912</c:v>
                </c:pt>
                <c:pt idx="2">
                  <c:v>11.052631578947404</c:v>
                </c:pt>
                <c:pt idx="3">
                  <c:v>7.894736842105246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D46-4EDD-A314-176A0B35887C}"/>
            </c:ext>
          </c:extLst>
        </c:ser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562228265576565"/>
          <c:y val="0.32376065769103751"/>
          <c:w val="0.40373862179764813"/>
          <c:h val="0.551736774369096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9420166229221434E-2"/>
          <c:y val="0.25183134023790454"/>
          <c:w val="0.59591082179419996"/>
          <c:h val="0.74122437242253802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rgbClr val="FF9933"/>
              </a:solidFill>
            </c:spPr>
          </c:dPt>
          <c:dPt>
            <c:idx val="1"/>
            <c:spPr>
              <a:solidFill>
                <a:srgbClr val="73BED3"/>
              </a:solidFill>
            </c:spPr>
          </c:dPt>
          <c:dPt>
            <c:idx val="2"/>
            <c:spPr>
              <a:solidFill>
                <a:srgbClr val="7D619F"/>
              </a:solidFill>
            </c:spPr>
          </c:dPt>
          <c:dPt>
            <c:idx val="3"/>
            <c:spPr>
              <a:solidFill>
                <a:srgbClr val="B85808"/>
              </a:solidFill>
            </c:spPr>
          </c:dPt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Лист2!$A$2:$A$5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не имеют</c:v>
                </c:pt>
              </c:strCache>
            </c:strRef>
          </c:cat>
          <c:val>
            <c:numRef>
              <c:f>Лист2!$B$2:$B$5</c:f>
              <c:numCache>
                <c:formatCode>0.0</c:formatCode>
                <c:ptCount val="4"/>
                <c:pt idx="0">
                  <c:v>26.086956521739129</c:v>
                </c:pt>
                <c:pt idx="1">
                  <c:v>43.478260869565204</c:v>
                </c:pt>
                <c:pt idx="2">
                  <c:v>13.043478260869565</c:v>
                </c:pt>
                <c:pt idx="3">
                  <c:v>17.39130434782609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0.00833</cdr:x>
      <cdr:y>0.03472</cdr:y>
    </cdr:from>
    <cdr:to>
      <cdr:x>0.99792</cdr:x>
      <cdr:y>0.15522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249" y="69062"/>
          <a:ext cx="3712313" cy="239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/>
            <a:t>Квалификация педагогов МАОУ "Козловская СОШ № 2"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5292</Words>
  <Characters>30171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ksosh2luda</dc:creator>
  <dc:description>Подготовлено экспертами Актион-МЦФЭР</dc:description>
  <cp:lastModifiedBy>admin</cp:lastModifiedBy>
  <cp:revision>27</cp:revision>
  <dcterms:created xsi:type="dcterms:W3CDTF">2022-03-28T06:49:00Z</dcterms:created>
  <dcterms:modified xsi:type="dcterms:W3CDTF">2022-03-30T08:59:00Z</dcterms:modified>
</cp:coreProperties>
</file>