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4F" w:rsidRPr="004D294F" w:rsidRDefault="004D294F" w:rsidP="004D2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Дети и компьютер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</w:t>
      </w:r>
      <w:r w:rsidRPr="004D294F">
        <w:rPr>
          <w:rFonts w:ascii="Times New Roman" w:hAnsi="Times New Roman" w:cs="Times New Roman"/>
          <w:sz w:val="28"/>
          <w:szCs w:val="28"/>
        </w:rPr>
        <w:t>При правильном подходе к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94F">
        <w:rPr>
          <w:rFonts w:ascii="Times New Roman" w:hAnsi="Times New Roman" w:cs="Times New Roman"/>
          <w:sz w:val="28"/>
          <w:szCs w:val="28"/>
        </w:rPr>
        <w:t>на  компьютере</w:t>
      </w:r>
      <w:proofErr w:type="gramEnd"/>
      <w:r w:rsidRPr="004D294F">
        <w:rPr>
          <w:rFonts w:ascii="Times New Roman" w:hAnsi="Times New Roman" w:cs="Times New Roman"/>
          <w:sz w:val="28"/>
          <w:szCs w:val="28"/>
        </w:rPr>
        <w:t xml:space="preserve"> можно извлеч</w:t>
      </w:r>
      <w:r>
        <w:rPr>
          <w:rFonts w:ascii="Times New Roman" w:hAnsi="Times New Roman" w:cs="Times New Roman"/>
          <w:sz w:val="28"/>
          <w:szCs w:val="28"/>
        </w:rPr>
        <w:t>ь     </w:t>
      </w:r>
      <w:r w:rsidRPr="004D294F">
        <w:rPr>
          <w:rFonts w:ascii="Times New Roman" w:hAnsi="Times New Roman" w:cs="Times New Roman"/>
          <w:sz w:val="28"/>
          <w:szCs w:val="28"/>
        </w:rPr>
        <w:t>максимум пользы для развития ребенка. </w:t>
      </w:r>
      <w:r>
        <w:rPr>
          <w:rFonts w:ascii="Times New Roman" w:hAnsi="Times New Roman" w:cs="Times New Roman"/>
          <w:sz w:val="28"/>
          <w:szCs w:val="28"/>
        </w:rPr>
        <w:t>     (</w:t>
      </w:r>
      <w:r w:rsidRPr="004D294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D294F">
        <w:rPr>
          <w:rFonts w:ascii="Times New Roman" w:hAnsi="Times New Roman" w:cs="Times New Roman"/>
          <w:sz w:val="28"/>
          <w:szCs w:val="28"/>
        </w:rPr>
        <w:t>Шлимович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 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Перечень информационно-методических материалов, психолого-педагогической литературы по данной теме: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 xml:space="preserve">Гигиенические требования к условиям обучения в ОУ. </w:t>
      </w:r>
      <w:proofErr w:type="spellStart"/>
      <w:r w:rsidRPr="004D294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294F">
        <w:rPr>
          <w:rFonts w:ascii="Times New Roman" w:hAnsi="Times New Roman" w:cs="Times New Roman"/>
          <w:sz w:val="28"/>
          <w:szCs w:val="28"/>
        </w:rPr>
        <w:t xml:space="preserve"> от 3 марта 2011года;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 xml:space="preserve">В.И. Ковалько. </w:t>
      </w:r>
      <w:proofErr w:type="spellStart"/>
      <w:r w:rsidRPr="004D294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D294F">
        <w:rPr>
          <w:rFonts w:ascii="Times New Roman" w:hAnsi="Times New Roman" w:cs="Times New Roman"/>
          <w:sz w:val="28"/>
          <w:szCs w:val="28"/>
        </w:rPr>
        <w:t xml:space="preserve"> технологии: школьник и компьютер. - </w:t>
      </w:r>
      <w:proofErr w:type="gramStart"/>
      <w:r w:rsidRPr="004D294F">
        <w:rPr>
          <w:rFonts w:ascii="Times New Roman" w:hAnsi="Times New Roman" w:cs="Times New Roman"/>
          <w:sz w:val="28"/>
          <w:szCs w:val="28"/>
        </w:rPr>
        <w:t>М.:ВАКО</w:t>
      </w:r>
      <w:proofErr w:type="gramEnd"/>
      <w:r w:rsidRPr="004D294F">
        <w:rPr>
          <w:rFonts w:ascii="Times New Roman" w:hAnsi="Times New Roman" w:cs="Times New Roman"/>
          <w:sz w:val="28"/>
          <w:szCs w:val="28"/>
        </w:rPr>
        <w:t>, 2007;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Журнал "Здоровье школьника" № 9 ноябрь 2006 год;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4D294F">
        <w:rPr>
          <w:rFonts w:ascii="Times New Roman" w:hAnsi="Times New Roman" w:cs="Times New Roman"/>
          <w:sz w:val="28"/>
          <w:szCs w:val="28"/>
        </w:rPr>
        <w:t>Никеров</w:t>
      </w:r>
      <w:proofErr w:type="spellEnd"/>
      <w:r w:rsidRPr="004D294F">
        <w:rPr>
          <w:rFonts w:ascii="Times New Roman" w:hAnsi="Times New Roman" w:cs="Times New Roman"/>
          <w:sz w:val="28"/>
          <w:szCs w:val="28"/>
        </w:rPr>
        <w:t>. Мой первый компьютер;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294F">
        <w:rPr>
          <w:rFonts w:ascii="Times New Roman" w:hAnsi="Times New Roman" w:cs="Times New Roman"/>
          <w:sz w:val="28"/>
          <w:szCs w:val="28"/>
        </w:rPr>
        <w:t>И.И.Соковня</w:t>
      </w:r>
      <w:proofErr w:type="spellEnd"/>
      <w:r w:rsidRPr="004D294F">
        <w:rPr>
          <w:rFonts w:ascii="Times New Roman" w:hAnsi="Times New Roman" w:cs="Times New Roman"/>
          <w:sz w:val="28"/>
          <w:szCs w:val="28"/>
        </w:rPr>
        <w:t>. Социальное взросление и здоровье школьников;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Журнал «Домашний компьютер»;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294F">
        <w:rPr>
          <w:rFonts w:ascii="Times New Roman" w:hAnsi="Times New Roman" w:cs="Times New Roman"/>
          <w:sz w:val="28"/>
          <w:szCs w:val="28"/>
        </w:rPr>
        <w:t>Газета  "</w:t>
      </w:r>
      <w:proofErr w:type="gramEnd"/>
      <w:r w:rsidRPr="004D294F">
        <w:rPr>
          <w:rFonts w:ascii="Times New Roman" w:hAnsi="Times New Roman" w:cs="Times New Roman"/>
          <w:sz w:val="28"/>
          <w:szCs w:val="28"/>
        </w:rPr>
        <w:t xml:space="preserve">На здоровье".  № </w:t>
      </w:r>
      <w:proofErr w:type="gramStart"/>
      <w:r w:rsidRPr="004D294F">
        <w:rPr>
          <w:rFonts w:ascii="Times New Roman" w:hAnsi="Times New Roman" w:cs="Times New Roman"/>
          <w:sz w:val="28"/>
          <w:szCs w:val="28"/>
        </w:rPr>
        <w:t>6,  2009</w:t>
      </w:r>
      <w:proofErr w:type="gramEnd"/>
      <w:r w:rsidRPr="004D294F">
        <w:rPr>
          <w:rFonts w:ascii="Times New Roman" w:hAnsi="Times New Roman" w:cs="Times New Roman"/>
          <w:sz w:val="28"/>
          <w:szCs w:val="28"/>
        </w:rPr>
        <w:t>.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Информационные ресурсы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D294F">
          <w:rPr>
            <w:rStyle w:val="a6"/>
            <w:rFonts w:ascii="Times New Roman" w:hAnsi="Times New Roman" w:cs="Times New Roman"/>
            <w:sz w:val="28"/>
            <w:szCs w:val="28"/>
          </w:rPr>
          <w:t>http://www.solnet..ee/games/g1.html</w:t>
        </w:r>
      </w:hyperlink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http://www/maminsite.ru/carly.files/game.html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D294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</w:hyperlink>
      <w:hyperlink r:id="rId7" w:history="1">
        <w:r w:rsidRPr="004D294F">
          <w:rPr>
            <w:rStyle w:val="a6"/>
            <w:rFonts w:ascii="Times New Roman" w:hAnsi="Times New Roman" w:cs="Times New Roman"/>
            <w:sz w:val="28"/>
            <w:szCs w:val="28"/>
          </w:rPr>
          <w:t>://comp-doctor.ru</w:t>
        </w:r>
      </w:hyperlink>
      <w:hyperlink r:id="rId8" w:history="1">
        <w:r w:rsidRPr="004D294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 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    Компьютеры уже давно и прочно проникли во все сферы деятельности человека. Они используются и на работе, и дома, и в школе, и даже в детском саду. С одной стороны, они очень облегчают нашу жизнь, а с другой – мы вынуждены платить своим здоровьем и благополучием в доме. Так что же приносят компьютеры нашим детям – больше пользы или вреда? И как правильно организовать общение   ребёнка с компьютером, чтобы он не попал в зависимость от него?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      Детям предложили игровую ситуацию, в которой необходимо представить себя на необитаемом острове, откуда по рации, работающей через час после приезда, через день, потом через неделю, месяц и, наконец, через год, можно заказать что-то из предложенного списка. В список же входили: сладости, книги, игрушки, радиоприёмник, телевизор, компьютер, «видак», друг или подруга, мама, папа.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lastRenderedPageBreak/>
        <w:t>    Результат эксперимента был таким: наши дети отдали предпочтение другу, затем шли телевизор и компьютер, по 10% выбора составили мама, книги, радио.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 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4"/>
        <w:gridCol w:w="3155"/>
      </w:tblGrid>
      <w:tr w:rsidR="004D294F" w:rsidRPr="004D294F" w:rsidTr="004D29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Положительное влияние компьютера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компьютера</w:t>
            </w:r>
          </w:p>
        </w:tc>
      </w:tr>
      <w:tr w:rsidR="004D294F" w:rsidRPr="004D294F" w:rsidTr="004D29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üРазвитие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мелкой мускулатуры руки, моторики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üПознавательная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üВыработка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усидчивости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üУлучшение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памяти, внимания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 Ориентирование в современных технологиях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üБыстрое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нужной информации, </w:t>
            </w:r>
            <w:proofErr w:type="gram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proofErr w:type="gram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свободного времени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üВозможность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общения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üБольшая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нагрузка на глаза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üСтеснённая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поза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üРазвитие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остеохондроза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üКомпьютерное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излучение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üЗаболевания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суставов кистей рук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üПсихическая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нагрузка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üКомпьютерная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üНервно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-эмоциональное напряжение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üСиндром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компьютерного стресса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üРебёнок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забывает о реальном мире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üЗамена</w:t>
            </w:r>
            <w:proofErr w:type="spellEnd"/>
            <w:r w:rsidRPr="004D294F">
              <w:rPr>
                <w:rFonts w:ascii="Times New Roman" w:hAnsi="Times New Roman" w:cs="Times New Roman"/>
                <w:sz w:val="28"/>
                <w:szCs w:val="28"/>
              </w:rPr>
              <w:t xml:space="preserve"> общения</w:t>
            </w:r>
          </w:p>
        </w:tc>
      </w:tr>
    </w:tbl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 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Обобщение результатов работы в группах, свободная дискуссия.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После того, как родители обменяются мнениями, представители каждой группы зачитывают ответы, а также составленный их группой «</w:t>
      </w:r>
      <w:proofErr w:type="spellStart"/>
      <w:r w:rsidRPr="004D294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D294F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4D29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294F">
        <w:rPr>
          <w:rFonts w:ascii="Times New Roman" w:hAnsi="Times New Roman" w:cs="Times New Roman"/>
          <w:sz w:val="28"/>
          <w:szCs w:val="28"/>
        </w:rPr>
        <w:t xml:space="preserve"> помощь слайд).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4349"/>
      </w:tblGrid>
      <w:tr w:rsidR="004D294F" w:rsidRPr="004D294F" w:rsidTr="004D29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современный, умный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помогает, учит, развивает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Он – верный друг и помощник.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губительный, разрушительный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вредит, затягивает, калечит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Компьютер наносит вред здоровью</w:t>
            </w:r>
          </w:p>
          <w:p w:rsidR="004D294F" w:rsidRPr="004D294F" w:rsidRDefault="004D294F" w:rsidP="004D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94F">
              <w:rPr>
                <w:rFonts w:ascii="Times New Roman" w:hAnsi="Times New Roman" w:cs="Times New Roman"/>
                <w:sz w:val="28"/>
                <w:szCs w:val="28"/>
              </w:rPr>
              <w:t>разрушитель</w:t>
            </w:r>
          </w:p>
        </w:tc>
      </w:tr>
    </w:tbl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 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     Многие родители не видят ничего плохого в том, что дети проводят много времени у компьютера. Считая этот вид досуга интеллектуальным и полезным, они беспокоятся лишь о нарушении их осанки или зрения. Однако чрезмерное увлечение, например, компьютерными играми сказывается не только на физическом здоровье ребенка, но и на его психике. У ребёнка появляется компьютерная зависимость.  Этого можно избежать, если соблюдать определённые правила. В помощь вам предлагаются рекомендации современных психологов, занимающихся этой проблемой.  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 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Рекомендации родителям по предупреждению компьютерной зависимости у ребёнка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Для профилактики компьютерной зависимости психологи советуют следующее: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Показывать личный положительный пример. Важно, чтобы слова не расходились с делом. И. если отец разрешает играть сыну не более часа в день, то сам не должен играть по три-четыре.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Ограничьте время работы с компьютером, объяснив, что компьютер – не право, а привилегия, поэтому общение с ним подлежит контролю со стороны родителей. Резко запрещать работать на компьютере нельзя. Если ребёнок уже склонен к компьютерной зависимости, он может проводить за компьютером два часа в будний день и три – в выходной, но обязательно с перерывами.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Предложить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шахматы и т.д.)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lastRenderedPageBreak/>
        <w:t>Использовать компьютер как элемент эффективного воспитания, в качестве поощрения (например, за правильно и вовремя сделанное домашнее задание, уборку квартиры).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Обращать внимание на игры, в которые играют дети, т.к. некоторые из них могут стать причиной бессонницы, раздражительности, агрессивности, специфических страхов.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 xml:space="preserve">Обсуждать игры вместе с ребёнком. Отдавать предпочтение </w:t>
      </w:r>
      <w:proofErr w:type="gramStart"/>
      <w:r w:rsidRPr="004D294F">
        <w:rPr>
          <w:rFonts w:ascii="Times New Roman" w:hAnsi="Times New Roman" w:cs="Times New Roman"/>
          <w:sz w:val="28"/>
          <w:szCs w:val="28"/>
        </w:rPr>
        <w:t>развивающим  играм</w:t>
      </w:r>
      <w:proofErr w:type="gramEnd"/>
      <w:r w:rsidRPr="004D294F">
        <w:rPr>
          <w:rFonts w:ascii="Times New Roman" w:hAnsi="Times New Roman" w:cs="Times New Roman"/>
          <w:sz w:val="28"/>
          <w:szCs w:val="28"/>
        </w:rPr>
        <w:t>. Крайне важно научить ребёнка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 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Экспресс анкетирование родителей: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Сколько времени проводит ваш ребёнок за компьютером?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В какие три игры играет ваш ребёнок? Знакомы ли Вам название, правила этих игр?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Какие сайты посещает ваш ребёнок и с какой целью?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Помогаете ли Вы ребёнку использовать компьютер как средство образования и получения информации?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Часто ли ваш сын (дочь) «призывает» Вас на помощь для выполнения каких-либо заданий с использованием компьютера?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Если вы ответили «нет» или «не знаю» на вопросы №2-№5, но при этом на вопрос №1 – более 30 минут, Вам надо срочно пересмотреть свои отношения с ребёнком, т.к. компьютер для него более верный и надёжный «товарищ».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Выводы: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ПК – неотъемлемый атрибут современной жизни;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Необходимо помнить, что быстрее других в зависимость от ПК попадают люди с заниженной самооценкой, неуверенные в себе, а эти проблемы более всего присущи подросткам. ПК же даёт возможность компенсировать все эти комплексы, но не в реальном мире, а в виртуальном;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Самый лучший отдых после занятий на ПК – это подвижные игры на свежем воздухе;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t>Время, выделяемое на ТВ, видеофильмы, видеоигры и Интернет, не должно превышать 2 часа в день. Телевизоры крадут время, которое можно было бы посвятить физкультурным занятиям, умственным упражнениям и общению.</w:t>
      </w:r>
    </w:p>
    <w:p w:rsidR="004D294F" w:rsidRPr="004D294F" w:rsidRDefault="004D294F" w:rsidP="004D294F">
      <w:pPr>
        <w:rPr>
          <w:rFonts w:ascii="Times New Roman" w:hAnsi="Times New Roman" w:cs="Times New Roman"/>
          <w:sz w:val="28"/>
          <w:szCs w:val="28"/>
        </w:rPr>
      </w:pPr>
      <w:r w:rsidRPr="004D294F">
        <w:rPr>
          <w:rFonts w:ascii="Times New Roman" w:hAnsi="Times New Roman" w:cs="Times New Roman"/>
          <w:sz w:val="28"/>
          <w:szCs w:val="28"/>
        </w:rPr>
        <w:lastRenderedPageBreak/>
        <w:t>Доказано, что разговоры в семейном кругу благотворительно влияют на психологический климат в семье и укрепляют нервную систему, делают детей более уравновешенными и спокойными.</w:t>
      </w:r>
    </w:p>
    <w:p w:rsidR="00BB597C" w:rsidRDefault="00BB597C"/>
    <w:sectPr w:rsidR="00BB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5EA6"/>
    <w:multiLevelType w:val="multilevel"/>
    <w:tmpl w:val="89F0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66BF6"/>
    <w:multiLevelType w:val="multilevel"/>
    <w:tmpl w:val="0728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227BC"/>
    <w:multiLevelType w:val="multilevel"/>
    <w:tmpl w:val="1F64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D73E6"/>
    <w:multiLevelType w:val="multilevel"/>
    <w:tmpl w:val="4364E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4B"/>
    <w:rsid w:val="0017714B"/>
    <w:rsid w:val="004D294F"/>
    <w:rsid w:val="00B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04F0"/>
  <w15:chartTrackingRefBased/>
  <w15:docId w15:val="{06A5E048-7052-4097-8637-06593F97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94F"/>
    <w:rPr>
      <w:b/>
      <w:bCs/>
    </w:rPr>
  </w:style>
  <w:style w:type="character" w:styleId="a5">
    <w:name w:val="Emphasis"/>
    <w:basedOn w:val="a0"/>
    <w:uiPriority w:val="20"/>
    <w:qFormat/>
    <w:rsid w:val="004D294F"/>
    <w:rPr>
      <w:i/>
      <w:iCs/>
    </w:rPr>
  </w:style>
  <w:style w:type="character" w:styleId="a6">
    <w:name w:val="Hyperlink"/>
    <w:basedOn w:val="a0"/>
    <w:uiPriority w:val="99"/>
    <w:unhideWhenUsed/>
    <w:rsid w:val="004D2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doct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-doc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-doctor.ru/" TargetMode="External"/><Relationship Id="rId5" Type="http://schemas.openxmlformats.org/officeDocument/2006/relationships/hyperlink" Target="http://www.solnet..ee/games/g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2022-03-28T11:33:00Z</dcterms:created>
  <dcterms:modified xsi:type="dcterms:W3CDTF">2022-03-28T11:35:00Z</dcterms:modified>
</cp:coreProperties>
</file>