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Правильное воспитание – одна из важнейших составляющих формирования здоровья ребенка. Помимо физических особенностей ребенка, организации правильного питания и привития санитарно-гигиенических навыков, чрезвычайно важным являются психологические отношения в семье: родители и дети влияют друг на друга. Через это общение и происходит передача ценностей, которые делают нас людьми: способность сопереживать, любить, понимать себя и другого человека, контролировать свои агрессивные импульсы и не наносить вреда себе и окружающим, добиваться поставленных целей и уважать свою и чужую жизнь. Эти духовные ценности могут быть восприняты только в совместном переживании событий жизни взрослого и ребенка, осознании ее смысла, в первую очередь в условиях семьи. Родители часто не понимают, что главное для ребенка в семье. А это главное в том, чтобы занять правильное, отвечающее формирующемуся стремлению к самостоятельности место, почувствовать себя уважаемым человеком, личностью.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Выделяют ряд типов воспитания в семье, использование которых нередко приводит к негативным последствиям: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— Эмоциональное отвержение (у матерей, лишенных родительской любви в детстве, если ребенок нежеланный, при алкоголизме родителей).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26D49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226D49">
        <w:rPr>
          <w:rFonts w:ascii="Times New Roman" w:hAnsi="Times New Roman" w:cs="Times New Roman"/>
          <w:sz w:val="28"/>
          <w:szCs w:val="28"/>
        </w:rPr>
        <w:t xml:space="preserve"> (может быть связана с эмоциональным отвержением). Враждебность матери открытая или завуалированная (мать преждевременно отлучает ребенка от груди, слишком рано выходит на работу и другое). Вариант </w:t>
      </w:r>
      <w:proofErr w:type="spellStart"/>
      <w:r w:rsidRPr="00226D49">
        <w:rPr>
          <w:rFonts w:ascii="Times New Roman" w:hAnsi="Times New Roman" w:cs="Times New Roman"/>
          <w:sz w:val="28"/>
          <w:szCs w:val="28"/>
        </w:rPr>
        <w:t>гипоопеки</w:t>
      </w:r>
      <w:proofErr w:type="spellEnd"/>
      <w:r w:rsidRPr="00226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6D49"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 w:rsidRPr="00226D49">
        <w:rPr>
          <w:rFonts w:ascii="Times New Roman" w:hAnsi="Times New Roman" w:cs="Times New Roman"/>
          <w:sz w:val="28"/>
          <w:szCs w:val="28"/>
        </w:rPr>
        <w:t>, когда ребенку постоянно повторяют, что он не тот (например, девочке говорят – вот была бы ты мальчиком, и наоборот). Ребенок начинает испытывать комплекс вины.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26D49">
        <w:rPr>
          <w:rFonts w:ascii="Times New Roman" w:hAnsi="Times New Roman" w:cs="Times New Roman"/>
          <w:sz w:val="28"/>
          <w:szCs w:val="28"/>
        </w:rPr>
        <w:t>Гипопротекция</w:t>
      </w:r>
      <w:proofErr w:type="spellEnd"/>
      <w:r w:rsidRPr="00226D49">
        <w:rPr>
          <w:rFonts w:ascii="Times New Roman" w:hAnsi="Times New Roman" w:cs="Times New Roman"/>
          <w:sz w:val="28"/>
          <w:szCs w:val="28"/>
        </w:rPr>
        <w:t xml:space="preserve"> – это недостаток воспитания, в том числе скрытый. Ребенка забывают вовремя покормить, вымыть, перепеленать. У ребенка нет своего угла, книг, игрушек и т.д.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26D49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226D49">
        <w:rPr>
          <w:rFonts w:ascii="Times New Roman" w:hAnsi="Times New Roman" w:cs="Times New Roman"/>
          <w:sz w:val="28"/>
          <w:szCs w:val="28"/>
        </w:rPr>
        <w:t xml:space="preserve"> – чрезмерная родительская забота, чаще со стороны отцов.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— Противоречивое воспитание в семье. Это приводит к развитию хитрости, изворотливости у ребенка. Есть термин «смена образцов воспитания».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— Жестокое обращение с детьми.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Семейные конфликты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Важной проблемой, оказывающей существенное влияние на здоровье ребенка, являются конфликты в семье. Конфликты возможны в любой семье, независимо от ее экономического положения, в том числе между родителями и детьми.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lastRenderedPageBreak/>
        <w:t>  Причины конфликтов связаны, с одной стороны, непосредственно с личностью родителей, их отношениями друг с другом, ребенком и окружающим миром. С другой стороны, причина конфликтов может быть связана непосредственно с определенными особенностями самого ребенка.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Неправильная позиция родителей: их неуверенность при решении всех жизненных проблем, чрезмерная тревожность, недостаточная забота о детях, неуверенность в позициях воспитания, ошибочная оценка собственного ребенка (сравнение с сибсами или детьми из другой семьи, слишком высокие претензии, которые ребенок не может исполнить, особенно при умственном недоразвитии), завышенные требования к ребенку при отказе ему в помощи, ошибочный выбор профессии и школы для ребенка.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 xml:space="preserve">  Формы реакций родителей: упреки детям, взаимные упреки и </w:t>
      </w:r>
      <w:proofErr w:type="spellStart"/>
      <w:r w:rsidRPr="00226D49">
        <w:rPr>
          <w:rFonts w:ascii="Times New Roman" w:hAnsi="Times New Roman" w:cs="Times New Roman"/>
          <w:sz w:val="28"/>
          <w:szCs w:val="28"/>
        </w:rPr>
        <w:t>самоупреки</w:t>
      </w:r>
      <w:proofErr w:type="spellEnd"/>
      <w:r w:rsidRPr="00226D49">
        <w:rPr>
          <w:rFonts w:ascii="Times New Roman" w:hAnsi="Times New Roman" w:cs="Times New Roman"/>
          <w:sz w:val="28"/>
          <w:szCs w:val="28"/>
        </w:rPr>
        <w:t xml:space="preserve">, наказание детей в виде лишения их своей любви, отказа выполнять их желания, ограничения в карманных деньгах, запрещения просмотра телепередач, а также телесные наказания; недостаточные внимание и забота о ребенке; истязание ребенка; </w:t>
      </w:r>
      <w:proofErr w:type="spellStart"/>
      <w:r w:rsidRPr="00226D49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Pr="00226D49">
        <w:rPr>
          <w:rFonts w:ascii="Times New Roman" w:hAnsi="Times New Roman" w:cs="Times New Roman"/>
          <w:sz w:val="28"/>
          <w:szCs w:val="28"/>
        </w:rPr>
        <w:t xml:space="preserve"> ребенка в глазах других людей, унижение перед братьями и сестрами; непоследовательность в воспитании (политика «кнута и пряника»), дальнейшее разрушение отношений с ребенком, отправление его в интернат, изгнание его из дома. В ряде случаев конфликт заходит так далеко, что уже незначительный поступок со стороны ребенка ведет к бурной реакции родителей.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Родителям в процессе воспитания детей и подростков важно знать и учитывать их возрастные особенности, иметь определенный уровень знаний по психологии и физиологии, соответствующий культурный уровень (общая культура, культура общения, культура отношений, культура поведения, правовая культура, культура секса); должный культурный уровень родителей – залог более высокой культуры их детей.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Кроме возрастных особенностей ребенка существует целый перечень факторов риска, которые необходимо знать и учитывать в процессе воспитания. Как благоприятные факторы, так и факторы риска для будущего ребенка закладываются задолго до его рождения. Их можно условно подразделить на три подгруппы: биологические, социально-экономические и нравственно-психологические. Приведем некоторые из них.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Биологические факторы: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1. Хорошее состояние здоровья к моменту зачатия ребенка у обоих супругов (если в этом нет уверенности – лучше обследоваться у специалистов и принять меры для лечения).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lastRenderedPageBreak/>
        <w:t>2. Знание имеющихся у вас или родственников возможных наследственных (генетических) предрасположенностей к различным заболеваниям; при необходимости или сомнениях нужно проконсультироваться у генетиков, пройти обследование, лечение и т.д. Гены, гормоны в определенной степени могут определить, кем станет человек или какие отклонения и склонности будет иметь. Например, наркоманом, алкоголиком, слабоумным, психопатом и т.д. Это, конечно, крайние случаи, но не меньший вред для успешного воспитания и обучения ребенка могут иметь и менее значительные отклонения в его здоровье – как физическом, так и психическом.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3. Исключение неблагоприятного, по различным причинам, зачатия, особенно – пьяного; в состоянии стресса, депрессии, плохого самочувствия; кроме того, сейчас уже имеются различные методики определения лучшего или желаемого для конкретной пары срока зачатия.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4. Строгое соблюдение гигиены, физиологии и психологии периода беременности. При этом надо помнить, что особенно ранимыми для плода являются первые и последние два месяца беременности.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5. Внимательное, заботливое и нежное отношение супругов друг к другу и к будущему ребенку; да, именно к нему уже на 4-5 месяце можно обращаться, гладя живот беременной женщины; имеются отдельные исследования, которые позволяют выдвинуть гипотезу о том, что плод своим подсознанием может «слышать» окружающих и воспринимать при этом не только специально к нему обращенное.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6. Обеспечение благоприятных родов, при которых самыми опасными являются черепно-мозговые травмы, а также внесение любой инфекции.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7. Исключение любых бытовых травм; важно учитывать, что уже новорожденный ребенок способен иногда к резким движениям.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 xml:space="preserve">Необходимо помнить о возможных негативных последствиях любых заболеваний ребенка, особенно инфекционных, так как каждое из них оставляет свой след, неблагоприятно сказывающийся, сразу же или в будущем, на характере и поведении ребенка. Ряд заболеваний приводит к заторможенности ребенка. Он делает все медленнее, чем обычно; </w:t>
      </w:r>
      <w:proofErr w:type="gramStart"/>
      <w:r w:rsidRPr="00226D4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226D49">
        <w:rPr>
          <w:rFonts w:ascii="Times New Roman" w:hAnsi="Times New Roman" w:cs="Times New Roman"/>
          <w:sz w:val="28"/>
          <w:szCs w:val="28"/>
        </w:rPr>
        <w:t xml:space="preserve"> не зная подлинных причин этого, родители начинают подгонять ребенка, ругать, сердиться, даже наказывать, а он – просто не может вести себя иначе.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Социально-экономические факторы: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1. Наличие недостаточно просторного жилья, чтобы мать и ребенок имели свою комнату (а в последствии – ребенок или дети).</w:t>
      </w:r>
      <w:bookmarkStart w:id="0" w:name="_GoBack"/>
      <w:bookmarkEnd w:id="0"/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lastRenderedPageBreak/>
        <w:t>2. Достаточный уровень материальной обеспеченности, чтобы мать могла оставаться дома с ребенком как можно дольше, хотя бы до достижения им трех лет, а лучше – до школы.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3. Обеспечение полноценного обучения и воспитания ребенка в специализированной школе, лицее, колледже и т.д., а также возможности – при желании ребенка, наличии у него способностей и интереса – дополнительного обучения в кружках, секциях, музыкальной школе, изостудии и др.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Факторы нравственно-психологического характера включают в себя, прежде всего, психологическую и моральную готовность родителей иметь и воспитывать детей. Здесь на первое место следует поставить проблему так называемой «родительской жертвы». Это означает, что лишь в семьях, где родители способны стать выше личных интересов, всецело посвятить себя своим детям (по возможности, конечно, не в ущерб своему индивидуальному развитию), можно ожидать положительных результатов.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bookmarkStart w:id="1" w:name="7"/>
      <w:bookmarkEnd w:id="1"/>
      <w:r w:rsidRPr="00226D49">
        <w:rPr>
          <w:rFonts w:ascii="Times New Roman" w:hAnsi="Times New Roman" w:cs="Times New Roman"/>
          <w:sz w:val="28"/>
          <w:szCs w:val="28"/>
        </w:rPr>
        <w:t> 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Заключение. Возрождение российских семейных традиций и укрепление института семьи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Детство – важнейший период жизни, когда происходит формирование всех морфологических и функциональных структур организма, обусловливающих психологическое и соматическое здоровье человека.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Создавая систему помощи детям и подросткам, мы должны иметь ввиду, что ребенок прежде всего нуждается в семье. Именно семья может защитить ребенка и создать условия для полноценного его развития. Никакие другие социальные институты не могут заменить ее. Семья призвана сохранять стабильность и упорядоченность жизненного пространства ребенка, способствовать осознанию его человеческой ординарности (я, как все, живу в семье, где меня любят, ценят, понимают, обеспечивают), а также неординарности в виде родовой и национальной истории, индивидуальных дарований и талантов.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r w:rsidRPr="00226D49">
        <w:rPr>
          <w:rFonts w:ascii="Times New Roman" w:hAnsi="Times New Roman" w:cs="Times New Roman"/>
          <w:sz w:val="28"/>
          <w:szCs w:val="28"/>
        </w:rPr>
        <w:t>Семья – это тот институт общества, который как в зеркале отражает все его экономические и нравственные проблемы, переживаемые кризисы.</w:t>
      </w:r>
    </w:p>
    <w:p w:rsidR="00226D49" w:rsidRPr="00226D49" w:rsidRDefault="00226D49" w:rsidP="00226D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6D49">
        <w:rPr>
          <w:rFonts w:ascii="Times New Roman" w:hAnsi="Times New Roman" w:cs="Times New Roman"/>
          <w:sz w:val="28"/>
          <w:szCs w:val="28"/>
        </w:rPr>
        <w:t>Право  -</w:t>
      </w:r>
      <w:proofErr w:type="gramEnd"/>
      <w:r w:rsidRPr="00226D49">
        <w:rPr>
          <w:rFonts w:ascii="Times New Roman" w:hAnsi="Times New Roman" w:cs="Times New Roman"/>
          <w:sz w:val="28"/>
          <w:szCs w:val="28"/>
        </w:rPr>
        <w:t xml:space="preserve"> ребенка жить и воспитываться в семье, иметь семью, обеспечивающую его нормальное развитие.</w:t>
      </w:r>
    </w:p>
    <w:p w:rsidR="00BB597C" w:rsidRPr="00226D49" w:rsidRDefault="00BB597C">
      <w:pPr>
        <w:rPr>
          <w:rFonts w:ascii="Times New Roman" w:hAnsi="Times New Roman" w:cs="Times New Roman"/>
          <w:sz w:val="28"/>
          <w:szCs w:val="28"/>
        </w:rPr>
      </w:pPr>
    </w:p>
    <w:sectPr w:rsidR="00BB597C" w:rsidRPr="0022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45"/>
    <w:rsid w:val="00226D49"/>
    <w:rsid w:val="00257345"/>
    <w:rsid w:val="00B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C852-963D-4D2F-98FC-D103C07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2022-03-28T12:02:00Z</dcterms:created>
  <dcterms:modified xsi:type="dcterms:W3CDTF">2022-03-28T12:03:00Z</dcterms:modified>
</cp:coreProperties>
</file>