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2B" w:rsidRDefault="0060312B" w:rsidP="0060312B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60312B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Если Вы - заложники террористов</w:t>
      </w:r>
    </w:p>
    <w:p w:rsidR="0060312B" w:rsidRPr="0060312B" w:rsidRDefault="0060312B" w:rsidP="0060312B">
      <w:r w:rsidRPr="0060312B">
        <w:t>Что же делать, если Вы оказались заложниками террористов?</w:t>
      </w:r>
      <w:r w:rsidRPr="0060312B">
        <w:br/>
      </w:r>
      <w:r w:rsidRPr="0060312B">
        <w:br/>
        <w:t>• Забудьте, пожалуйста, тот «опыт», который был приобретен Вами после просмотра приключенческих фильмов.</w:t>
      </w:r>
      <w:r w:rsidRPr="0060312B">
        <w:br/>
      </w:r>
      <w:r w:rsidRPr="0060312B">
        <w:br/>
        <w:t>• Постарайтесь понять, чего хотят террористы, определите для себя, кто из них наиболее опасен (нервный, агрессивный).</w:t>
      </w:r>
      <w:r w:rsidRPr="0060312B">
        <w:br/>
      </w:r>
      <w:r w:rsidRPr="0060312B">
        <w:br/>
        <w:t>• Не апеллируйте к совести террористов - это почти всегда бесполезно.</w:t>
      </w:r>
      <w:r w:rsidRPr="0060312B">
        <w:br/>
      </w:r>
      <w:r w:rsidRPr="0060312B">
        <w:br/>
        <w:t>• Придется выполнить все указания главаря, не старайтесь нагло смотреть ему в глаза - это чаще является сигналом к агрессии с его стороны.</w:t>
      </w:r>
      <w:r w:rsidRPr="0060312B">
        <w:br/>
      </w:r>
      <w:r w:rsidRPr="0060312B">
        <w:br/>
        <w:t>• Если кто-то ранен, кому-то требуется помощь, а Вы можете ее оказать, попросите подойти старшего и обратитесь к нему со следующими словами: «Вы можете сберечь жизнь человеку. Это, может быть, Вам когда-нибудь зачтется. Я могу оказать помощь и всегда замолвлю за Вас слово. Будьте благоразумны! Позвольте мне помочь человеку, иначе мы его потеряем». Говорите об этом спокойно, не в приказном виде, однако сами ничего не предпринимайте, пока не получите разрешения.</w:t>
      </w:r>
      <w:r w:rsidRPr="0060312B">
        <w:br/>
      </w:r>
      <w:r w:rsidRPr="0060312B">
        <w:br/>
        <w:t>• Старайтесь избегать контактов с террористами, если они требуют от Вас «соучастия» в тех или иных действиях. Например, связать кого-то, подвергнуть пытке и т.п. Никто и ничего не мешает Вам в этом случае «потерять» сознание, продемонстрировать испуг, бессилие, сослаться на слабость.</w:t>
      </w:r>
      <w:r w:rsidRPr="0060312B">
        <w:br/>
      </w:r>
      <w:r w:rsidRPr="0060312B">
        <w:br/>
        <w:t>• Если Вам показалось, что террорист блефует и в руках у него муляж, не проверяйте этого! Ошибка может стоить Вам жизни.</w:t>
      </w:r>
      <w:r w:rsidRPr="0060312B">
        <w:br/>
      </w:r>
      <w:r w:rsidRPr="0060312B">
        <w:br/>
        <w:t>• При проведении мероприятий по захвату и обезвреживанию террористов не торопитесь покидать помещение, т.к. Вас могут принять за преступника, и Вы невольно окажитесь мишенью для группы захвата.</w:t>
      </w:r>
      <w:r w:rsidRPr="0060312B">
        <w:br/>
      </w:r>
      <w:r w:rsidRPr="0060312B">
        <w:br/>
        <w:t>• Старайтесь запомнить все, что видите, слышите: имена, клички, кто что делал, что предпринимал, как себя вел, их внешний вид. Вполне возможно, Ваши показания будут очень важны для следствия.</w:t>
      </w:r>
      <w:r w:rsidRPr="0060312B">
        <w:br/>
      </w:r>
      <w:bookmarkStart w:id="0" w:name="_GoBack"/>
      <w:bookmarkEnd w:id="0"/>
      <w:r w:rsidRPr="0060312B">
        <w:br/>
        <w:t>Помните!</w:t>
      </w:r>
      <w:r w:rsidRPr="0060312B">
        <w:br/>
        <w:t>Нет безвыходных положений. Надо запастись терпением и опираться на свое благоразумие</w:t>
      </w:r>
    </w:p>
    <w:p w:rsidR="00C009BE" w:rsidRDefault="00C009BE"/>
    <w:sectPr w:rsidR="00C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B4"/>
    <w:rsid w:val="00373BB4"/>
    <w:rsid w:val="0060312B"/>
    <w:rsid w:val="00C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4314"/>
  <w15:chartTrackingRefBased/>
  <w15:docId w15:val="{D4A0B169-DCCF-428A-95C8-0CADA179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2022-03-30T06:55:00Z</dcterms:created>
  <dcterms:modified xsi:type="dcterms:W3CDTF">2022-03-30T06:55:00Z</dcterms:modified>
</cp:coreProperties>
</file>