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6F" w:rsidRPr="00E2686F" w:rsidRDefault="00E2686F" w:rsidP="00E2686F">
      <w:bookmarkStart w:id="0" w:name="_GoBack"/>
      <w:bookmarkEnd w:id="0"/>
      <w:r w:rsidRPr="00E2686F">
        <w:t>МБОУ «СОШ № 39» г. Чебоксары ЧР</w:t>
      </w:r>
    </w:p>
    <w:p w:rsidR="00E2686F" w:rsidRPr="00E2686F" w:rsidRDefault="00E2686F" w:rsidP="00E2686F">
      <w:r w:rsidRPr="00E2686F">
        <w:t>1. Название инновации</w:t>
      </w:r>
    </w:p>
    <w:p w:rsidR="00E2686F" w:rsidRPr="00E2686F" w:rsidRDefault="00E2686F" w:rsidP="00E2686F">
      <w:r w:rsidRPr="00E2686F">
        <w:t xml:space="preserve">Проект «Формирование эмпатической культуры на основе духовных ценностей древнерусской литературы» при </w:t>
      </w:r>
      <w:proofErr w:type="spellStart"/>
      <w:r w:rsidRPr="00E2686F">
        <w:t>грантовой</w:t>
      </w:r>
      <w:proofErr w:type="spellEnd"/>
      <w:r w:rsidRPr="00E2686F">
        <w:t xml:space="preserve"> поддержке Международного </w:t>
      </w:r>
      <w:proofErr w:type="spellStart"/>
      <w:r w:rsidRPr="00E2686F">
        <w:t>грантового</w:t>
      </w:r>
      <w:proofErr w:type="spellEnd"/>
      <w:r w:rsidRPr="00E2686F">
        <w:t xml:space="preserve"> конкурса малых грантов «Православная инициатива - 2018»</w:t>
      </w:r>
    </w:p>
    <w:p w:rsidR="00E2686F" w:rsidRPr="00E2686F" w:rsidRDefault="00E2686F" w:rsidP="00E2686F">
      <w:r w:rsidRPr="00E2686F">
        <w:t> </w:t>
      </w:r>
    </w:p>
    <w:p w:rsidR="00E2686F" w:rsidRPr="00E2686F" w:rsidRDefault="00E2686F" w:rsidP="00E2686F">
      <w:r w:rsidRPr="00E2686F">
        <w:t>2. Цель: формирование у участников проекта эмпатической культуры, включающей в себя внимательное отношение к другому человеку, способность к эмоциональному проникновению к переживаниям других людей и к эмоциональному отклику на их предложения; чувства сопереживания, сострадания к окружающим, близким людям посредством изучения древнерусской православной литературы</w:t>
      </w:r>
    </w:p>
    <w:p w:rsidR="00E2686F" w:rsidRPr="00E2686F" w:rsidRDefault="00E2686F" w:rsidP="00E2686F">
      <w:r w:rsidRPr="00E2686F">
        <w:t> </w:t>
      </w:r>
    </w:p>
    <w:p w:rsidR="00E2686F" w:rsidRPr="00E2686F" w:rsidRDefault="00E2686F" w:rsidP="00E2686F">
      <w:r w:rsidRPr="00E2686F">
        <w:t>3. Задачи, решаемые посредством внедрения инновации:</w:t>
      </w:r>
    </w:p>
    <w:p w:rsidR="00E2686F" w:rsidRPr="00E2686F" w:rsidRDefault="00E2686F" w:rsidP="00E2686F">
      <w:r w:rsidRPr="00E2686F">
        <w:t xml:space="preserve">1) осуществление диагностики уровня </w:t>
      </w:r>
      <w:proofErr w:type="spellStart"/>
      <w:r w:rsidRPr="00E2686F">
        <w:t>сформированности</w:t>
      </w:r>
      <w:proofErr w:type="spellEnd"/>
      <w:r w:rsidRPr="00E2686F">
        <w:t xml:space="preserve"> у подростков эмпатической культуры;</w:t>
      </w:r>
    </w:p>
    <w:p w:rsidR="00E2686F" w:rsidRPr="00E2686F" w:rsidRDefault="00E2686F" w:rsidP="00E2686F">
      <w:r w:rsidRPr="00E2686F">
        <w:t>2) формирование познавательного интереса к древнерусской литературе посредством анализа текстов;</w:t>
      </w:r>
    </w:p>
    <w:p w:rsidR="00E2686F" w:rsidRPr="00E2686F" w:rsidRDefault="00E2686F" w:rsidP="00E2686F">
      <w:r w:rsidRPr="00E2686F">
        <w:t>3) создание творческой проектировочной среды для благоприятного саморазвития обучающихся, активизация полученных знаний в различных видах внеурочной практической образовательной деятельности по изученным материалам;</w:t>
      </w:r>
    </w:p>
    <w:p w:rsidR="00E2686F" w:rsidRPr="00E2686F" w:rsidRDefault="00E2686F" w:rsidP="00E2686F">
      <w:r w:rsidRPr="00E2686F">
        <w:t>4) презентация результата проектной деятельности по параллелям;</w:t>
      </w:r>
    </w:p>
    <w:p w:rsidR="00E2686F" w:rsidRPr="00E2686F" w:rsidRDefault="00E2686F" w:rsidP="00E2686F">
      <w:r w:rsidRPr="00E2686F">
        <w:t>5) организация и проведение Фестиваля творческих отчетов "Всего ты исполнена, Земля Русская";</w:t>
      </w:r>
    </w:p>
    <w:p w:rsidR="00E2686F" w:rsidRPr="00E2686F" w:rsidRDefault="00E2686F" w:rsidP="00E2686F">
      <w:r w:rsidRPr="00E2686F">
        <w:t>6) знакомство с храмами и служителями города Чебоксары;</w:t>
      </w:r>
    </w:p>
    <w:p w:rsidR="00E2686F" w:rsidRPr="00E2686F" w:rsidRDefault="00E2686F" w:rsidP="00E2686F">
      <w:r w:rsidRPr="00E2686F">
        <w:t>7) укрепление сотрудничества школы и семьи с церковными институтами, формирование эффективной системы социального партнерства;</w:t>
      </w:r>
    </w:p>
    <w:p w:rsidR="00E2686F" w:rsidRPr="00E2686F" w:rsidRDefault="00E2686F" w:rsidP="00E2686F">
      <w:r w:rsidRPr="00E2686F">
        <w:t>8) развитие духовно-нравственной личности обучающихся;</w:t>
      </w:r>
    </w:p>
    <w:p w:rsidR="00E2686F" w:rsidRPr="00E2686F" w:rsidRDefault="00E2686F" w:rsidP="00E2686F">
      <w:r w:rsidRPr="00E2686F">
        <w:t xml:space="preserve">9) осуществление контрольной диагностики уровня </w:t>
      </w:r>
      <w:proofErr w:type="spellStart"/>
      <w:r w:rsidRPr="00E2686F">
        <w:t>сформированности</w:t>
      </w:r>
      <w:proofErr w:type="spellEnd"/>
      <w:r w:rsidRPr="00E2686F">
        <w:t xml:space="preserve"> у подростков эмпатической культуры;</w:t>
      </w:r>
    </w:p>
    <w:p w:rsidR="00E2686F" w:rsidRPr="00E2686F" w:rsidRDefault="00E2686F" w:rsidP="00E2686F">
      <w:r w:rsidRPr="00E2686F">
        <w:t>10) распространение положительного опыта среди школ Чувашской Республики.</w:t>
      </w:r>
    </w:p>
    <w:p w:rsidR="00E2686F" w:rsidRPr="00E2686F" w:rsidRDefault="00E2686F" w:rsidP="00E2686F">
      <w:r w:rsidRPr="00E2686F">
        <w:t> </w:t>
      </w:r>
    </w:p>
    <w:p w:rsidR="00E2686F" w:rsidRPr="00E2686F" w:rsidRDefault="00E2686F" w:rsidP="00E2686F">
      <w:r w:rsidRPr="00E2686F">
        <w:t>4. Целевая аудитория: обучающиеся 5-8-х классов, родители и педагоги МБОУ «СОШ № 39» г. Чебоксары</w:t>
      </w:r>
    </w:p>
    <w:p w:rsidR="00E2686F" w:rsidRPr="00E2686F" w:rsidRDefault="00E2686F" w:rsidP="00E2686F">
      <w:r w:rsidRPr="00E2686F">
        <w:t> </w:t>
      </w:r>
    </w:p>
    <w:p w:rsidR="00E2686F" w:rsidRPr="00E2686F" w:rsidRDefault="00E2686F" w:rsidP="00E2686F">
      <w:r w:rsidRPr="00E2686F">
        <w:t>5. Описание сути инновации</w:t>
      </w:r>
    </w:p>
    <w:p w:rsidR="00E2686F" w:rsidRPr="00E2686F" w:rsidRDefault="00E2686F" w:rsidP="00E2686F">
      <w:r w:rsidRPr="00E2686F">
        <w:t xml:space="preserve">Проект направлен на духовно-нравственное воспитание обучающихся на основе древнерусской литературы и православия, формирование эмпатической культуры обучающихся, родителей, педагогов, необходимой для взаимодействия людей в современном обществе. Основные мероприятия проекта направлены на организацию занятости обучающихся во внеурочное время и включают в себя: экскурсии на культурно-исторические объекты и храмы г. Чебоксары; встречи и круглый стол со священнослужителями храма и воспитанниками Воскресной школы; создание электронного каталога "Подвиги святых"; постера "Поучения для самого себя"; разработку </w:t>
      </w:r>
      <w:r w:rsidRPr="00E2686F">
        <w:lastRenderedPageBreak/>
        <w:t>"Домостроя современного общества"; театрализованные представления, творческие отчеты. Реализация данного проекта предполагает формирование "</w:t>
      </w:r>
      <w:proofErr w:type="spellStart"/>
      <w:r w:rsidRPr="00E2686F">
        <w:t>эмпатии</w:t>
      </w:r>
      <w:proofErr w:type="spellEnd"/>
      <w:r w:rsidRPr="00E2686F">
        <w:t xml:space="preserve">", и "эмпатической культуры", составными компонентами которых являются сопереживание, сострадание, доброжелательность к людям, способность понимать других людей и сочувствовать им, готовность оказать помощь другому человеку, участливость, бескорыстие, щедрость </w:t>
      </w:r>
      <w:proofErr w:type="spellStart"/>
      <w:r w:rsidRPr="00E2686F">
        <w:t>благополучателей</w:t>
      </w:r>
      <w:proofErr w:type="spellEnd"/>
      <w:r w:rsidRPr="00E2686F">
        <w:t>.</w:t>
      </w:r>
    </w:p>
    <w:p w:rsidR="00E2686F" w:rsidRPr="00E2686F" w:rsidRDefault="00E2686F" w:rsidP="00E2686F">
      <w:r w:rsidRPr="00E2686F">
        <w:t>6. Мероприятия по внедрению, распространению инновации</w:t>
      </w:r>
    </w:p>
    <w:p w:rsidR="00E2686F" w:rsidRPr="00E2686F" w:rsidRDefault="00E2686F" w:rsidP="00E2686F">
      <w:r w:rsidRPr="00E2686F">
        <w:t>1. Диагностика уровня эмпатической культуры обучающихся 5-8 классов.</w:t>
      </w:r>
    </w:p>
    <w:p w:rsidR="00E2686F" w:rsidRPr="00E2686F" w:rsidRDefault="00E2686F" w:rsidP="00E2686F">
      <w:r w:rsidRPr="00E2686F">
        <w:t>На основе проведения диагностики определить уровень эмпатической культуры обучающихся 5-8 классов на начало проведения проектной работы; вызвать интерес к изучению древнерусской литературы.</w:t>
      </w:r>
    </w:p>
    <w:p w:rsidR="00E2686F" w:rsidRPr="00E2686F" w:rsidRDefault="00E2686F" w:rsidP="00E2686F">
      <w:r w:rsidRPr="00E2686F">
        <w:t xml:space="preserve">2. Организация чтения и анализа произведений древнерусской литературы ("Подвиг отрока киевлянина", "Житие Александра Невского", "Поучения Владимира Мономаха", "Повесть о Петре и </w:t>
      </w:r>
      <w:proofErr w:type="spellStart"/>
      <w:r w:rsidRPr="00E2686F">
        <w:t>Февронии</w:t>
      </w:r>
      <w:proofErr w:type="spellEnd"/>
      <w:r w:rsidRPr="00E2686F">
        <w:t xml:space="preserve">", "Житие Сергия Радонежского", "Домострой" и </w:t>
      </w:r>
      <w:proofErr w:type="spellStart"/>
      <w:r w:rsidRPr="00E2686F">
        <w:t>д.р</w:t>
      </w:r>
      <w:proofErr w:type="spellEnd"/>
      <w:r w:rsidRPr="00E2686F">
        <w:t>.).</w:t>
      </w:r>
    </w:p>
    <w:p w:rsidR="00E2686F" w:rsidRPr="00E2686F" w:rsidRDefault="00E2686F" w:rsidP="00E2686F">
      <w:r w:rsidRPr="00E2686F">
        <w:t>3. Организация выполнения практической образовательной деятельности по изученным материалам.</w:t>
      </w:r>
    </w:p>
    <w:p w:rsidR="00E2686F" w:rsidRPr="00E2686F" w:rsidRDefault="00E2686F" w:rsidP="00E2686F">
      <w:r w:rsidRPr="00E2686F">
        <w:t xml:space="preserve">4. Презентация результата проектной деятельности по параллелям: 5 классы - выставки рисунков, творческих работ "Летопись XXI века"; 6 классы - электронный каталог постеров "Поучения для самого себя"; 7 классы - экскурсия к памятнику "Петру и </w:t>
      </w:r>
      <w:proofErr w:type="spellStart"/>
      <w:r w:rsidRPr="00E2686F">
        <w:t>Февронии</w:t>
      </w:r>
      <w:proofErr w:type="spellEnd"/>
      <w:r w:rsidRPr="00E2686F">
        <w:t>", встреча со священнослужителем, театрализованное представление "История вечной любви"; 8 классы - конференция с приглашением в жюри священнослужителя "Подвиги святых", круглый стол "Правила современного Домостроя" с приглашением воспитанников Воскресной школы.</w:t>
      </w:r>
    </w:p>
    <w:p w:rsidR="00E2686F" w:rsidRPr="00E2686F" w:rsidRDefault="00E2686F" w:rsidP="00E2686F">
      <w:r w:rsidRPr="00E2686F">
        <w:t>5. Организация и проведение Фестиваля творческих отчетов "Всего ты исполнена, Земля Русская".</w:t>
      </w:r>
    </w:p>
    <w:p w:rsidR="00E2686F" w:rsidRPr="00E2686F" w:rsidRDefault="00E2686F" w:rsidP="00E2686F">
      <w:r w:rsidRPr="00E2686F">
        <w:t>6. Знакомство с храмами города Чебоксары в ходе экскурсии по городу для победителей.</w:t>
      </w:r>
    </w:p>
    <w:p w:rsidR="00E2686F" w:rsidRPr="00E2686F" w:rsidRDefault="00E2686F" w:rsidP="00E2686F">
      <w:r w:rsidRPr="00E2686F">
        <w:t xml:space="preserve">7. Осуществление контрольной диагностики уровня </w:t>
      </w:r>
      <w:proofErr w:type="spellStart"/>
      <w:r w:rsidRPr="00E2686F">
        <w:t>сформированности</w:t>
      </w:r>
      <w:proofErr w:type="spellEnd"/>
      <w:r w:rsidRPr="00E2686F">
        <w:t xml:space="preserve"> у подростков эмпатической культуры.</w:t>
      </w:r>
    </w:p>
    <w:p w:rsidR="00E2686F" w:rsidRPr="00E2686F" w:rsidRDefault="00E2686F" w:rsidP="00E2686F">
      <w:r w:rsidRPr="00E2686F">
        <w:t>8. Распространение положительного опыта среди школ Чувашской Республики через семинары.</w:t>
      </w:r>
    </w:p>
    <w:p w:rsidR="000B2265" w:rsidRDefault="000B2265"/>
    <w:sectPr w:rsidR="000B2265" w:rsidSect="00E26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6"/>
    <w:rsid w:val="000B2265"/>
    <w:rsid w:val="00BD51C6"/>
    <w:rsid w:val="00E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3558-1974-4DD7-9A4A-A4C81E4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2022-03-29T13:29:00Z</dcterms:created>
  <dcterms:modified xsi:type="dcterms:W3CDTF">2022-03-29T13:30:00Z</dcterms:modified>
</cp:coreProperties>
</file>