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25" w:rsidRPr="00885D25" w:rsidRDefault="00885D25" w:rsidP="00885D25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885D25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Телефоны доверия</w:t>
      </w:r>
    </w:p>
    <w:p w:rsidR="00885D25" w:rsidRPr="00885D25" w:rsidRDefault="00885D25" w:rsidP="00885D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885D25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885D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885D25" w:rsidRPr="00885D25" w:rsidRDefault="00885D25" w:rsidP="00885D25">
      <w:pPr>
        <w:shd w:val="clear" w:color="auto" w:fill="FFFFFF"/>
        <w:spacing w:after="0" w:line="302" w:lineRule="atLeast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885D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Список ППМС – центров/служб, в которых работают</w:t>
      </w:r>
    </w:p>
    <w:p w:rsidR="00885D25" w:rsidRPr="00885D25" w:rsidRDefault="00885D25" w:rsidP="00885D25">
      <w:pPr>
        <w:shd w:val="clear" w:color="auto" w:fill="FFFFFF"/>
        <w:spacing w:after="0" w:line="302" w:lineRule="atLeast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885D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«телефоны доверия»</w:t>
      </w:r>
    </w:p>
    <w:p w:rsidR="00885D25" w:rsidRPr="00885D25" w:rsidRDefault="00885D25" w:rsidP="00885D25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885D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901"/>
        <w:gridCol w:w="2126"/>
        <w:gridCol w:w="2551"/>
      </w:tblGrid>
      <w:tr w:rsidR="00885D25" w:rsidRPr="00885D25" w:rsidTr="00885D25">
        <w:trPr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 п</w:t>
            </w: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/</w:t>
            </w: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85D25" w:rsidRPr="00885D25" w:rsidTr="00885D25">
        <w:trPr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Республиканское государственное образовательное учреждение «Центр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педагогической реабилитации и коррекции»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43-02-24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9.00-17.00</w:t>
            </w:r>
          </w:p>
        </w:tc>
      </w:tr>
      <w:tr w:rsidR="00885D25" w:rsidRPr="00885D25" w:rsidTr="00885D25">
        <w:trPr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МОУ для детей, нуждающихся в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педагогической и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медико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социальной помощи «Центр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педагогической реабилитации и коррекции «Семья» г.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63-37-17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8.00-17.00</w:t>
            </w:r>
          </w:p>
        </w:tc>
      </w:tr>
      <w:tr w:rsidR="00885D25" w:rsidRPr="00885D25" w:rsidTr="00885D25">
        <w:trPr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МОУ для детей, нуждающихся в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педагогической и медико-социальной помощи «Центр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медико</w:t>
            </w:r>
            <w:proofErr w:type="spellEnd"/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– социального сопровождения «Содружество» г.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62-24-37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5" w:rsidRPr="00885D25" w:rsidRDefault="00885D25" w:rsidP="00885D2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8.00-17.004</w:t>
            </w:r>
          </w:p>
        </w:tc>
      </w:tr>
    </w:tbl>
    <w:p w:rsidR="00885D25" w:rsidRPr="00885D25" w:rsidRDefault="00885D25" w:rsidP="00885D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885D2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0170F" w:rsidRPr="0000170F" w:rsidRDefault="0000170F" w:rsidP="0000170F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00170F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Детский телефон доверия</w:t>
      </w:r>
    </w:p>
    <w:p w:rsidR="0000170F" w:rsidRPr="0000170F" w:rsidRDefault="0000170F" w:rsidP="000017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Ежегодно 17 мая в мире отмечается Международный день детского телефона доверия.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     С 2009 года данную инициативу поддержал Всероссийский Национальный фонд защиты детей от жестокого обращения.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     Телефон доверия открыт для каждого человека. Не имеет значения возраст, место жительства, состояние здоровья звонящего. Помощь на телефоне доверия всегда анонимна.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Verdana" w:eastAsia="Times New Roman" w:hAnsi="Verdan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Verdana" w:eastAsia="Times New Roman" w:hAnsi="Verdan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8-800-2000-122 – единый общероссийский номер детского телефона доверия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Verdana" w:eastAsia="Times New Roman" w:hAnsi="Verdan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-просто позвони в трудную минуту.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Verdana" w:eastAsia="Times New Roman" w:hAnsi="Verdan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     Служба телефона доверия работает круглосуточно, анонимно и бесплатно, с домашнего и мобильного телефона. </w:t>
      </w:r>
      <w:proofErr w:type="gramStart"/>
      <w:r w:rsidRPr="0000170F">
        <w:rPr>
          <w:rFonts w:ascii="Georgia" w:eastAsia="Times New Roman" w:hAnsi="Georgi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Теперь  дети</w:t>
      </w:r>
      <w:proofErr w:type="gramEnd"/>
      <w:r w:rsidRPr="0000170F">
        <w:rPr>
          <w:rFonts w:ascii="Georgia" w:eastAsia="Times New Roman" w:hAnsi="Georgia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 xml:space="preserve"> могут получить квалифицированную анонимную помощь психолога по единому телефону доверия.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lastRenderedPageBreak/>
        <w:t xml:space="preserve">Основные проблемы, с которыми можно обратиться на </w:t>
      </w:r>
      <w:proofErr w:type="gramStart"/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Детский  телефон</w:t>
      </w:r>
      <w:proofErr w:type="gramEnd"/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 xml:space="preserve"> доверия: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ind w:left="-300" w:hanging="360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взаимоотношения со сверстниками;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ind w:left="-300" w:hanging="360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взаимоотношения с родителями;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ind w:left="-300" w:hanging="360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 xml:space="preserve">учебные проблемы (в </w:t>
      </w:r>
      <w:proofErr w:type="spellStart"/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т.ч</w:t>
      </w:r>
      <w:proofErr w:type="spellEnd"/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. конфликты с преподавателями и одноклассниками);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ind w:left="-300" w:hanging="360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семейные проблемы;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ind w:left="-300" w:hanging="360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проблемы принятия себя, неуверенности в себе;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Symbol" w:eastAsia="Times New Roman" w:hAnsi="Symbol" w:cs="Times New Roman"/>
          <w:b/>
          <w:bCs/>
          <w:color w:val="212529"/>
          <w:sz w:val="20"/>
          <w:szCs w:val="20"/>
          <w:bdr w:val="none" w:sz="0" w:space="0" w:color="auto" w:frame="1"/>
          <w:lang w:eastAsia="ru-RU"/>
        </w:rPr>
        <w:t></w:t>
      </w:r>
      <w:r w:rsidRPr="0000170F">
        <w:rPr>
          <w:rFonts w:ascii="Times New Roman" w:eastAsia="Times New Roman" w:hAnsi="Times New Roman" w:cs="Times New Roman"/>
          <w:color w:val="212529"/>
          <w:sz w:val="14"/>
          <w:szCs w:val="14"/>
          <w:bdr w:val="none" w:sz="0" w:space="0" w:color="auto" w:frame="1"/>
          <w:lang w:eastAsia="ru-RU"/>
        </w:rPr>
        <w:t>         </w:t>
      </w: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первая любовь и/или неразделенная любовь.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В жизни много вопросов и трудностей. Каждый может попасть в ситуацию, когда ему будет нужна помощь. В этот момент важно быть услышанным!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proofErr w:type="gramStart"/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Звоните  бесплатно</w:t>
      </w:r>
      <w:proofErr w:type="gramEnd"/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и анонимно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на Единый </w:t>
      </w:r>
      <w:proofErr w:type="gramStart"/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общероссийский  номер</w:t>
      </w:r>
      <w:proofErr w:type="gramEnd"/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детского телефона доверия  </w:t>
      </w:r>
    </w:p>
    <w:p w:rsidR="0000170F" w:rsidRPr="0000170F" w:rsidRDefault="0000170F" w:rsidP="0000170F">
      <w:pPr>
        <w:shd w:val="clear" w:color="auto" w:fill="FFFFFF"/>
        <w:spacing w:after="0" w:line="302" w:lineRule="atLeast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0017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8-800-2000-122</w:t>
      </w:r>
    </w:p>
    <w:p w:rsidR="006B4CA0" w:rsidRDefault="006B4CA0">
      <w:bookmarkStart w:id="0" w:name="_GoBack"/>
      <w:bookmarkEnd w:id="0"/>
    </w:p>
    <w:sectPr w:rsidR="006B4CA0" w:rsidSect="00885D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AA"/>
    <w:rsid w:val="0000170F"/>
    <w:rsid w:val="006B4CA0"/>
    <w:rsid w:val="00885D25"/>
    <w:rsid w:val="00E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78F8-5BBF-440F-B158-B451ABE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4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dcterms:created xsi:type="dcterms:W3CDTF">2022-03-22T07:30:00Z</dcterms:created>
  <dcterms:modified xsi:type="dcterms:W3CDTF">2022-03-22T07:34:00Z</dcterms:modified>
</cp:coreProperties>
</file>