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F94" w:rsidTr="00B70F94">
        <w:tc>
          <w:tcPr>
            <w:tcW w:w="4785" w:type="dxa"/>
            <w:hideMark/>
          </w:tcPr>
          <w:p w:rsidR="00B70F94" w:rsidRDefault="00B70F94">
            <w:pPr>
              <w:tabs>
                <w:tab w:val="left" w:pos="1200"/>
                <w:tab w:val="right" w:pos="9355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Принят</w:t>
            </w:r>
            <w:proofErr w:type="gramEnd"/>
            <w:r>
              <w:rPr>
                <w:szCs w:val="22"/>
              </w:rPr>
              <w:t xml:space="preserve"> на заседании    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rPr>
                <w:szCs w:val="22"/>
              </w:rPr>
            </w:pPr>
            <w:r>
              <w:rPr>
                <w:szCs w:val="22"/>
              </w:rPr>
              <w:t>педагогического    совета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rPr>
                <w:szCs w:val="22"/>
              </w:rPr>
            </w:pPr>
            <w:r>
              <w:rPr>
                <w:szCs w:val="22"/>
              </w:rPr>
              <w:t>Протокол №</w:t>
            </w:r>
            <w:r>
              <w:rPr>
                <w:szCs w:val="22"/>
                <w:u w:val="single"/>
              </w:rPr>
              <w:t>1</w:t>
            </w:r>
            <w:r>
              <w:rPr>
                <w:szCs w:val="22"/>
              </w:rPr>
              <w:t xml:space="preserve"> от</w:t>
            </w:r>
            <w:r>
              <w:rPr>
                <w:szCs w:val="22"/>
                <w:u w:val="single"/>
              </w:rPr>
              <w:t>30.08.2021г.</w:t>
            </w:r>
          </w:p>
        </w:tc>
        <w:tc>
          <w:tcPr>
            <w:tcW w:w="4786" w:type="dxa"/>
          </w:tcPr>
          <w:p w:rsidR="00B70F94" w:rsidRDefault="00B70F94">
            <w:pPr>
              <w:tabs>
                <w:tab w:val="left" w:pos="1200"/>
                <w:tab w:val="right" w:pos="935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Утвержден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Приказом директора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МБОУ «</w:t>
            </w:r>
            <w:proofErr w:type="spellStart"/>
            <w:r>
              <w:rPr>
                <w:szCs w:val="22"/>
              </w:rPr>
              <w:t>Алгашинская</w:t>
            </w:r>
            <w:proofErr w:type="spellEnd"/>
            <w:r>
              <w:rPr>
                <w:szCs w:val="22"/>
              </w:rPr>
              <w:t xml:space="preserve"> СОШ»</w:t>
            </w:r>
            <w:r>
              <w:rPr>
                <w:szCs w:val="22"/>
                <w:u w:val="single"/>
              </w:rPr>
              <w:t>№_86-ОД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jc w:val="right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от </w:t>
            </w:r>
            <w:r>
              <w:rPr>
                <w:szCs w:val="22"/>
                <w:u w:val="single"/>
              </w:rPr>
              <w:t>_</w:t>
            </w:r>
            <w:r>
              <w:rPr>
                <w:szCs w:val="22"/>
                <w:u w:val="single"/>
                <w:lang w:val="en-US"/>
              </w:rPr>
              <w:t>30</w:t>
            </w:r>
            <w:r>
              <w:rPr>
                <w:szCs w:val="22"/>
                <w:u w:val="single"/>
              </w:rPr>
              <w:t>.08.202</w:t>
            </w:r>
            <w:r>
              <w:rPr>
                <w:szCs w:val="22"/>
                <w:u w:val="single"/>
                <w:lang w:val="en-US"/>
              </w:rPr>
              <w:t>1</w:t>
            </w:r>
          </w:p>
          <w:p w:rsidR="00B70F94" w:rsidRDefault="00B70F94">
            <w:pPr>
              <w:tabs>
                <w:tab w:val="left" w:pos="1200"/>
                <w:tab w:val="right" w:pos="9355"/>
              </w:tabs>
              <w:jc w:val="right"/>
              <w:rPr>
                <w:szCs w:val="22"/>
              </w:rPr>
            </w:pPr>
          </w:p>
        </w:tc>
      </w:tr>
    </w:tbl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</w:rPr>
      </w:pPr>
    </w:p>
    <w:p w:rsidR="00B70F94" w:rsidRDefault="00B70F94" w:rsidP="00B70F94">
      <w:pPr>
        <w:keepNext/>
        <w:jc w:val="center"/>
        <w:outlineLvl w:val="0"/>
        <w:rPr>
          <w:b/>
          <w:spacing w:val="20"/>
        </w:rPr>
      </w:pPr>
      <w:r>
        <w:rPr>
          <w:b/>
          <w:spacing w:val="20"/>
        </w:rPr>
        <w:t>УЧЕБНЫЕ ПЛАНЫ</w:t>
      </w:r>
    </w:p>
    <w:p w:rsidR="00B70F94" w:rsidRDefault="00B70F94" w:rsidP="00B70F94"/>
    <w:p w:rsidR="00B70F94" w:rsidRDefault="00B70F94" w:rsidP="00B7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70F94" w:rsidRDefault="00B70F94" w:rsidP="00B7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Алгашинская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B70F94" w:rsidRDefault="00B70F94" w:rsidP="00B70F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Шумерлинского</w:t>
      </w:r>
      <w:proofErr w:type="spellEnd"/>
      <w:r>
        <w:rPr>
          <w:b/>
          <w:sz w:val="28"/>
          <w:szCs w:val="28"/>
        </w:rPr>
        <w:t xml:space="preserve"> района Чувашской Республики</w:t>
      </w:r>
    </w:p>
    <w:p w:rsidR="00B70F94" w:rsidRDefault="00B70F94" w:rsidP="00B7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</w:pPr>
    </w:p>
    <w:p w:rsidR="00B70F94" w:rsidRDefault="00B70F94" w:rsidP="00B70F94">
      <w:pPr>
        <w:jc w:val="center"/>
        <w:rPr>
          <w:b/>
          <w:bCs/>
          <w:color w:val="000000"/>
          <w:spacing w:val="-1"/>
        </w:rPr>
      </w:pPr>
    </w:p>
    <w:p w:rsidR="00B70F94" w:rsidRDefault="00B70F94" w:rsidP="00B70F94">
      <w:pPr>
        <w:jc w:val="center"/>
        <w:rPr>
          <w:b/>
          <w:bCs/>
          <w:color w:val="000000"/>
          <w:spacing w:val="-1"/>
        </w:rPr>
      </w:pPr>
    </w:p>
    <w:p w:rsidR="00B70F94" w:rsidRDefault="00B70F94" w:rsidP="00B70F94">
      <w:pPr>
        <w:jc w:val="center"/>
        <w:rPr>
          <w:b/>
          <w:bCs/>
          <w:color w:val="000000"/>
          <w:spacing w:val="-1"/>
        </w:rPr>
      </w:pPr>
    </w:p>
    <w:p w:rsidR="00B70F94" w:rsidRDefault="00B70F94" w:rsidP="00B70F94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1. ПОЯСНИТЕЛЬНАЯ ЗАПИСКА</w:t>
      </w:r>
      <w:r>
        <w:rPr>
          <w:b/>
          <w:bCs/>
          <w:color w:val="000000"/>
          <w:spacing w:val="-1"/>
        </w:rPr>
        <w:br/>
      </w:r>
    </w:p>
    <w:p w:rsidR="00B70F94" w:rsidRDefault="00B70F94" w:rsidP="00B70F94">
      <w:pPr>
        <w:shd w:val="clear" w:color="auto" w:fill="FFFFFF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Учебные планы для 1-9 классов разработаны на основании следующих документов: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-Федеральный закон «Об образовании в РФ» №273-ФЗ от 29.12.2012 (с последующими изменениями);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>-Закон Чувашской Республики от 30.07.2013г. № 50 «Об образовании в Чувашской Республике» (с последующими изменениями);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 -Закон Российской Федерации от 25.10.1991 №1807-1 «О языках народов Российской Федерации» (редакции Федерального закона №185-ФЗ);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-Федеральный закон от 01.06.2005 №53 «О государственном языке Российской Федерации»;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-Закон Чувашской Республики от 25.11.2003 №36 «О языках в Чувашской Республике»;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>-приказ МО РФ от 06.10.2009 г. № 373 «Об утверждении и введение в действие федерального государственного образовательного стандарта начального общего образования» в редакции приказов МО РФ от 26.11.2010 № 1241, от 22.09.2011 № 2357 от 18.12.2012 № 1060, от 29.12.2014 № 1643, от 18.05.2015 № 507, от 31.12.2015 г. N 1576;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 - приказ МО РФ от 17.12.2010 г. № 1897 «Об утверждении федерального государственного образовательного стандарта основного общего образования» в редакции приказа МО РФ от 29.12.2014 № 1644;от 31.12.2015 № 1577;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09.03.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</w:t>
      </w:r>
      <w:proofErr w:type="spellStart"/>
      <w:r>
        <w:t>Минобрнауки</w:t>
      </w:r>
      <w:proofErr w:type="spellEnd"/>
      <w:r>
        <w:t xml:space="preserve"> России от 28 августа 2020 года № 442;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 xml:space="preserve">-приказ Министерства образования и молодёжной политики ЧР от 16.05.2012 №1292 «О введении учебного курса «Основы религиозных культур и светской этики»; </w:t>
      </w:r>
    </w:p>
    <w:p w:rsidR="00B70F94" w:rsidRDefault="00B70F94" w:rsidP="00B70F94">
      <w:pPr>
        <w:pStyle w:val="af4"/>
        <w:numPr>
          <w:ilvl w:val="0"/>
          <w:numId w:val="2"/>
        </w:numPr>
        <w:spacing w:line="360" w:lineRule="auto"/>
        <w:rPr>
          <w:color w:val="000000"/>
        </w:rPr>
      </w:pPr>
      <w:r>
        <w:t>-СП 2.4.3648-20 «Санитарно-эпидемиологические требования к организациям воспитания и обучения, отдыха и оздоровления детей и молодежи». постановлением Главного государственного санитарного врача Российской Федерации от 28.09.2020 № 28.</w:t>
      </w:r>
      <w:r>
        <w:rPr>
          <w:color w:val="000000"/>
        </w:rPr>
        <w:br w:type="page"/>
      </w:r>
    </w:p>
    <w:p w:rsidR="00B70F94" w:rsidRDefault="00B70F94" w:rsidP="00B70F94">
      <w:pPr>
        <w:jc w:val="center"/>
        <w:rPr>
          <w:b/>
        </w:rPr>
      </w:pPr>
      <w:r>
        <w:rPr>
          <w:b/>
        </w:rPr>
        <w:lastRenderedPageBreak/>
        <w:t xml:space="preserve">РАСПРЕДЕЛЕНИЕ ОБРАЗОВАТЕЛЬНОЙ НЕДЕЛЬНОЙ НАГРУЗКИ </w:t>
      </w:r>
    </w:p>
    <w:p w:rsidR="00B70F94" w:rsidRDefault="00B70F94" w:rsidP="00B70F9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</w:t>
      </w:r>
      <w:proofErr w:type="gramStart"/>
      <w:r>
        <w:rPr>
          <w:b/>
        </w:rPr>
        <w:t>.Р</w:t>
      </w:r>
      <w:proofErr w:type="gramEnd"/>
      <w:r>
        <w:rPr>
          <w:b/>
        </w:rPr>
        <w:t>усские</w:t>
      </w:r>
      <w:proofErr w:type="spellEnd"/>
      <w:r>
        <w:rPr>
          <w:b/>
        </w:rPr>
        <w:t xml:space="preserve"> Алгаши)</w:t>
      </w:r>
    </w:p>
    <w:p w:rsidR="00B70F94" w:rsidRDefault="00B70F94" w:rsidP="00B70F94">
      <w:pPr>
        <w:jc w:val="center"/>
        <w:rPr>
          <w:b/>
        </w:rPr>
      </w:pPr>
    </w:p>
    <w:tbl>
      <w:tblPr>
        <w:tblW w:w="95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10"/>
        <w:gridCol w:w="822"/>
        <w:gridCol w:w="733"/>
        <w:gridCol w:w="745"/>
        <w:gridCol w:w="733"/>
        <w:gridCol w:w="743"/>
        <w:gridCol w:w="733"/>
        <w:gridCol w:w="745"/>
        <w:gridCol w:w="733"/>
      </w:tblGrid>
      <w:tr w:rsidR="00B70F94" w:rsidTr="00B70F94">
        <w:trPr>
          <w:trHeight w:val="54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b/>
                <w:lang w:eastAsia="en-US"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(5-дневная учебная неделя) в часах</w:t>
            </w:r>
          </w:p>
        </w:tc>
      </w:tr>
      <w:tr w:rsidR="00B70F94" w:rsidTr="00B70F94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1-й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2-й 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3-й класс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>4-й 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5-й класс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6-й 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7-й класс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8-й класс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9-й класс</w:t>
            </w:r>
          </w:p>
        </w:tc>
      </w:tr>
      <w:tr w:rsidR="00B70F94" w:rsidTr="00B70F94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lang w:eastAsia="en-US"/>
              </w:rPr>
            </w:pPr>
            <w:r>
              <w:t>Учебная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33</w:t>
            </w:r>
          </w:p>
        </w:tc>
      </w:tr>
      <w:tr w:rsidR="00B70F94" w:rsidTr="00B70F94">
        <w:trPr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lang w:eastAsia="en-US"/>
              </w:rPr>
            </w:pPr>
            <w:r>
              <w:t>Внеурочная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8</w:t>
            </w:r>
          </w:p>
        </w:tc>
      </w:tr>
    </w:tbl>
    <w:p w:rsidR="00B70F94" w:rsidRDefault="00B70F94" w:rsidP="00B70F94">
      <w:pPr>
        <w:rPr>
          <w:b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7"/>
        <w:gridCol w:w="841"/>
        <w:gridCol w:w="842"/>
        <w:gridCol w:w="841"/>
        <w:gridCol w:w="842"/>
        <w:gridCol w:w="852"/>
      </w:tblGrid>
      <w:tr w:rsidR="00B70F94" w:rsidTr="00B70F94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val="ru-RU" w:eastAsia="en-US"/>
              </w:rPr>
              <w:t>Направленияразвития</w:t>
            </w:r>
            <w:proofErr w:type="spellEnd"/>
            <w:r>
              <w:rPr>
                <w:b/>
                <w:sz w:val="22"/>
                <w:szCs w:val="22"/>
                <w:lang w:val="ru-RU" w:eastAsia="en-US"/>
              </w:rPr>
              <w:t xml:space="preserve"> личности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Количество часов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Всего часов в год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класс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класс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 класс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 класс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0F94" w:rsidTr="00B70F94">
        <w:trPr>
          <w:trHeight w:val="60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«Час Здоровья»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i/>
                <w:sz w:val="16"/>
                <w:szCs w:val="22"/>
                <w:lang w:val="ru-RU" w:eastAsia="en-US"/>
              </w:rPr>
              <w:t>(ЮИДД)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val="ru-RU" w:eastAsia="en-US"/>
              </w:rPr>
              <w:t>«Социокультурные истоки»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color w:val="FF000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«Логика»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pStyle w:val="af2"/>
              <w:ind w:firstLine="0"/>
              <w:jc w:val="center"/>
              <w:rPr>
                <w:rFonts w:eastAsia="Calibri"/>
                <w:lang w:eastAsia="en-US"/>
              </w:rPr>
            </w:pPr>
            <w:r>
              <w:t xml:space="preserve">Общекультурное </w:t>
            </w:r>
          </w:p>
          <w:p w:rsidR="00B70F94" w:rsidRDefault="00B70F94">
            <w:pPr>
              <w:pStyle w:val="af2"/>
              <w:ind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«Я – исследователь»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r>
              <w:t xml:space="preserve">Социальное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Круглый стол «В гостях у книги»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right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680</w:t>
            </w:r>
          </w:p>
        </w:tc>
      </w:tr>
    </w:tbl>
    <w:p w:rsidR="00B70F94" w:rsidRDefault="00B70F94" w:rsidP="00B70F94">
      <w:pPr>
        <w:jc w:val="both"/>
        <w:rPr>
          <w:b/>
          <w:lang w:eastAsia="en-US"/>
        </w:rPr>
      </w:pPr>
    </w:p>
    <w:tbl>
      <w:tblPr>
        <w:tblW w:w="4500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815"/>
        <w:gridCol w:w="830"/>
        <w:gridCol w:w="720"/>
        <w:gridCol w:w="720"/>
        <w:gridCol w:w="720"/>
        <w:gridCol w:w="721"/>
        <w:gridCol w:w="1003"/>
      </w:tblGrid>
      <w:tr w:rsidR="00B70F94" w:rsidTr="00B70F94">
        <w:trPr>
          <w:trHeight w:val="272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развития личности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Количество часов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Всего часов в год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18"/>
              </w:rPr>
              <w:t>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>
              <w:rPr>
                <w:sz w:val="18"/>
              </w:rPr>
              <w:t>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>
              <w:rPr>
                <w:sz w:val="18"/>
              </w:rPr>
              <w:t>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sz w:val="18"/>
              </w:rPr>
              <w:t>класс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>
              <w:rPr>
                <w:sz w:val="18"/>
              </w:rPr>
              <w:t>класс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</w:tr>
      <w:tr w:rsidR="00B70F94" w:rsidTr="00B70F94">
        <w:trPr>
          <w:trHeight w:val="56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Военно-спортивный клуб «Патриот»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  <w:r>
              <w:t>34</w:t>
            </w:r>
          </w:p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  <w:r>
              <w:t>34</w:t>
            </w:r>
          </w:p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136</w:t>
            </w:r>
          </w:p>
        </w:tc>
      </w:tr>
      <w:tr w:rsidR="00B70F94" w:rsidTr="00B70F94">
        <w:trPr>
          <w:trHeight w:val="287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rPr>
                <w:rFonts w:ascii="Cambria" w:hAnsi="Cambria"/>
              </w:rPr>
              <w:t>«Логика»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102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Подготовка к ОГЭ по русскому языку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«Чудеса химии»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«Экологический вернисаж»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«Органическая жизнь»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«Экологические тропинки»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«Юный Физик»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</w:tr>
      <w:tr w:rsidR="00B70F94" w:rsidTr="00B70F94">
        <w:trPr>
          <w:trHeight w:val="28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«В гостях у книги»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170</w:t>
            </w:r>
          </w:p>
        </w:tc>
      </w:tr>
      <w:tr w:rsidR="00B70F94" w:rsidTr="00B70F94">
        <w:trPr>
          <w:trHeight w:val="566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pStyle w:val="af2"/>
              <w:ind w:firstLine="0"/>
              <w:jc w:val="center"/>
              <w:rPr>
                <w:rFonts w:eastAsia="Calibri"/>
                <w:lang w:eastAsia="en-US"/>
              </w:rPr>
            </w:pPr>
            <w:r>
              <w:t>Социальное</w:t>
            </w:r>
          </w:p>
          <w:p w:rsidR="00B70F94" w:rsidRDefault="00B70F94">
            <w:pPr>
              <w:pStyle w:val="af2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«Основы финансовой грамотности»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«Прожектор»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</w:tr>
      <w:tr w:rsidR="00B70F94" w:rsidTr="00B70F94">
        <w:trPr>
          <w:trHeight w:val="544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«Студия современного прикладного творчества»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102</w:t>
            </w:r>
          </w:p>
        </w:tc>
      </w:tr>
      <w:tr w:rsidR="00B70F94" w:rsidTr="00B70F94">
        <w:trPr>
          <w:trHeight w:val="14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«Золотая нотка»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68</w:t>
            </w:r>
          </w:p>
        </w:tc>
      </w:tr>
      <w:tr w:rsidR="00B70F94" w:rsidTr="00B70F94">
        <w:trPr>
          <w:trHeight w:val="559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«Социокультурные истоки»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170</w:t>
            </w:r>
          </w:p>
        </w:tc>
      </w:tr>
      <w:tr w:rsidR="00B70F94" w:rsidTr="00B70F94">
        <w:trPr>
          <w:trHeight w:val="28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</w:tbl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  <w:r>
        <w:rPr>
          <w:b/>
        </w:rPr>
        <w:t xml:space="preserve">РАСПРЕДЕЛЕНИЕ ОБРАЗОВАТЕЛЬНОЙ НЕДЕЛЬНОЙ НАГРУЗКИ </w:t>
      </w:r>
    </w:p>
    <w:p w:rsidR="00B70F94" w:rsidRDefault="00B70F94" w:rsidP="00B70F94">
      <w:pPr>
        <w:jc w:val="center"/>
        <w:rPr>
          <w:b/>
        </w:rPr>
      </w:pPr>
      <w:r>
        <w:rPr>
          <w:b/>
        </w:rPr>
        <w:t>(п. Красный Октябрь)</w:t>
      </w:r>
    </w:p>
    <w:p w:rsidR="00B70F94" w:rsidRDefault="00B70F94" w:rsidP="00B70F94">
      <w:pPr>
        <w:jc w:val="center"/>
        <w:rPr>
          <w:b/>
        </w:rPr>
      </w:pPr>
    </w:p>
    <w:tbl>
      <w:tblPr>
        <w:tblW w:w="95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816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70F94" w:rsidTr="00B70F94">
        <w:trPr>
          <w:trHeight w:val="273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b/>
                <w:lang w:eastAsia="en-US"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(5-дневная учебная неделя) в часах</w:t>
            </w:r>
          </w:p>
        </w:tc>
      </w:tr>
      <w:tr w:rsidR="00B70F94" w:rsidTr="00B70F9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1-й 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2-й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3-й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sz w:val="18"/>
                <w:lang w:eastAsia="en-US"/>
              </w:rPr>
            </w:pPr>
            <w:r>
              <w:rPr>
                <w:sz w:val="18"/>
              </w:rPr>
              <w:t xml:space="preserve">4-й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5-й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6-й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7-й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8-й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9-й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класс</w:t>
            </w:r>
          </w:p>
        </w:tc>
      </w:tr>
      <w:tr w:rsidR="00B70F94" w:rsidTr="00B70F94">
        <w:trPr>
          <w:trHeight w:val="27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lang w:eastAsia="en-US"/>
              </w:rPr>
            </w:pPr>
            <w:r>
              <w:t>Учебная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33</w:t>
            </w:r>
          </w:p>
        </w:tc>
      </w:tr>
      <w:tr w:rsidR="00B70F94" w:rsidTr="00B70F94">
        <w:trPr>
          <w:trHeight w:val="28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lang w:eastAsia="en-US"/>
              </w:rPr>
            </w:pPr>
            <w: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8</w:t>
            </w:r>
          </w:p>
        </w:tc>
      </w:tr>
    </w:tbl>
    <w:p w:rsidR="00B70F94" w:rsidRDefault="00B70F94" w:rsidP="00B70F94">
      <w:pPr>
        <w:rPr>
          <w:b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7"/>
        <w:gridCol w:w="841"/>
        <w:gridCol w:w="842"/>
        <w:gridCol w:w="841"/>
        <w:gridCol w:w="842"/>
        <w:gridCol w:w="852"/>
      </w:tblGrid>
      <w:tr w:rsidR="00B70F94" w:rsidTr="00B70F94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val="ru-RU" w:eastAsia="en-US"/>
              </w:rPr>
              <w:t>Направленияразвития</w:t>
            </w:r>
            <w:proofErr w:type="spellEnd"/>
            <w:r>
              <w:rPr>
                <w:b/>
                <w:sz w:val="22"/>
                <w:szCs w:val="22"/>
                <w:lang w:val="ru-RU" w:eastAsia="en-US"/>
              </w:rPr>
              <w:t xml:space="preserve"> личности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Количество часов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Всего часов в год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1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класс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2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класс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3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класс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4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 xml:space="preserve"> класс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0F94" w:rsidTr="00B70F94">
        <w:trPr>
          <w:trHeight w:val="60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«Час Здоровья»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i/>
                <w:sz w:val="16"/>
                <w:szCs w:val="22"/>
                <w:lang w:val="ru-RU" w:eastAsia="en-US"/>
              </w:rPr>
              <w:t>(ЮИДД)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sz w:val="22"/>
                <w:szCs w:val="22"/>
                <w:lang w:val="ru-RU" w:eastAsia="en-US"/>
              </w:rPr>
              <w:t>«Социокультурные истоки»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color w:val="FF000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«Логика»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pStyle w:val="af2"/>
              <w:ind w:firstLine="0"/>
              <w:jc w:val="center"/>
              <w:rPr>
                <w:rFonts w:eastAsia="Calibri"/>
                <w:lang w:eastAsia="en-US"/>
              </w:rPr>
            </w:pPr>
            <w:r>
              <w:t xml:space="preserve">Общекультурное </w:t>
            </w:r>
          </w:p>
          <w:p w:rsidR="00B70F94" w:rsidRDefault="00B70F94">
            <w:pPr>
              <w:pStyle w:val="af2"/>
              <w:ind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«Я – исследователь»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r>
              <w:t xml:space="preserve">Социальное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Круглый стол «В гостях у книги»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4"/>
              <w:ind w:left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136</w:t>
            </w:r>
          </w:p>
        </w:tc>
      </w:tr>
      <w:tr w:rsidR="00B70F94" w:rsidTr="00B70F94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right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680</w:t>
            </w:r>
          </w:p>
        </w:tc>
      </w:tr>
    </w:tbl>
    <w:p w:rsidR="00B70F94" w:rsidRDefault="00B70F94" w:rsidP="00B70F94">
      <w:pPr>
        <w:rPr>
          <w:b/>
          <w:lang w:eastAsia="en-US"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820"/>
        <w:gridCol w:w="781"/>
        <w:gridCol w:w="681"/>
        <w:gridCol w:w="677"/>
        <w:gridCol w:w="677"/>
        <w:gridCol w:w="678"/>
        <w:gridCol w:w="994"/>
      </w:tblGrid>
      <w:tr w:rsidR="00B70F94" w:rsidTr="00B70F94">
        <w:trPr>
          <w:trHeight w:val="267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развития личности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pStyle w:val="af4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Количество часов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Всего часов в год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5к</w:t>
            </w:r>
          </w:p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6к </w:t>
            </w:r>
            <w:r>
              <w:rPr>
                <w:sz w:val="18"/>
              </w:rPr>
              <w:t>класс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7к</w:t>
            </w:r>
          </w:p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8к </w:t>
            </w:r>
            <w:r>
              <w:rPr>
                <w:sz w:val="18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9к </w:t>
            </w:r>
            <w:r>
              <w:rPr>
                <w:sz w:val="18"/>
              </w:rPr>
              <w:t>класс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/>
              </w:rPr>
            </w:pPr>
          </w:p>
        </w:tc>
      </w:tr>
      <w:tr w:rsidR="00B70F94" w:rsidTr="00B70F94">
        <w:trPr>
          <w:trHeight w:val="55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Спортивно-оздоровительное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r>
              <w:t>Спортивные игры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102</w:t>
            </w:r>
          </w:p>
        </w:tc>
      </w:tr>
      <w:tr w:rsidR="00B70F94" w:rsidTr="00B70F94">
        <w:trPr>
          <w:trHeight w:val="53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Подготовка к ОГЭ по математике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right"/>
            </w:pPr>
            <w:r>
              <w:t>34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Подготовка к ОГЭ по русскому языку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right"/>
            </w:pPr>
            <w:r>
              <w:t>34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«Логика»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34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«Шахматы»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34</w:t>
            </w:r>
          </w:p>
        </w:tc>
      </w:tr>
      <w:tr w:rsidR="00B70F94" w:rsidTr="00B70F94">
        <w:trPr>
          <w:trHeight w:val="55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pStyle w:val="af2"/>
              <w:ind w:firstLine="0"/>
              <w:jc w:val="center"/>
              <w:rPr>
                <w:rFonts w:eastAsia="Calibri"/>
                <w:lang w:eastAsia="en-US"/>
              </w:rPr>
            </w:pPr>
            <w:r>
              <w:t>Социальное</w:t>
            </w:r>
          </w:p>
          <w:p w:rsidR="00B70F94" w:rsidRDefault="00B70F94">
            <w:pPr>
              <w:pStyle w:val="af2"/>
              <w:ind w:firstLine="0"/>
              <w:jc w:val="center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«Основы финансовой грамотности»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68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«Прожектор»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68</w:t>
            </w:r>
          </w:p>
        </w:tc>
      </w:tr>
      <w:tr w:rsidR="00B70F94" w:rsidTr="00B70F94">
        <w:trPr>
          <w:trHeight w:val="548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</w:pPr>
            <w:r>
              <w:t>Общекультурное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«Студия современного прикладного творчества»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102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«Я - исследователь»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136</w:t>
            </w:r>
          </w:p>
        </w:tc>
      </w:tr>
      <w:tr w:rsidR="00B70F94" w:rsidTr="00B70F94">
        <w:trPr>
          <w:trHeight w:val="142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«Обо все понемногу»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68</w:t>
            </w:r>
          </w:p>
        </w:tc>
      </w:tr>
      <w:tr w:rsidR="00B70F94" w:rsidTr="00B70F94">
        <w:trPr>
          <w:trHeight w:val="53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pStyle w:val="af2"/>
              <w:ind w:firstLine="0"/>
              <w:jc w:val="center"/>
              <w:rPr>
                <w:noProof/>
              </w:rPr>
            </w:pPr>
            <w:r>
              <w:t>Духовно-нравственное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«Социокультурные истоки»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</w:pPr>
            <w:r>
              <w:t>170</w:t>
            </w:r>
          </w:p>
        </w:tc>
      </w:tr>
      <w:tr w:rsidR="00B70F94" w:rsidTr="00B70F94">
        <w:trPr>
          <w:trHeight w:val="56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B70F94" w:rsidRDefault="00B70F94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  <w:p w:rsidR="00B70F94" w:rsidRDefault="00B70F94">
            <w:pPr>
              <w:rPr>
                <w:b/>
              </w:rPr>
            </w:pPr>
            <w:r>
              <w:rPr>
                <w:b/>
              </w:rPr>
              <w:t>918</w:t>
            </w:r>
          </w:p>
        </w:tc>
      </w:tr>
    </w:tbl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b/>
        </w:rPr>
      </w:pPr>
      <w:r>
        <w:rPr>
          <w:b/>
        </w:rPr>
        <w:t>ОРГАНИЗАЦИЯ ПРОМЕЖУТОЧНОЙ АТТЕСТАЦИИ</w:t>
      </w:r>
    </w:p>
    <w:p w:rsidR="00B70F94" w:rsidRDefault="00B70F94" w:rsidP="00B70F94">
      <w:pPr>
        <w:ind w:left="567"/>
        <w:jc w:val="both"/>
      </w:pPr>
      <w:r>
        <w:t>Промежуточная аттестация проводится в переводных классах с 25 апреля по 23 мая без прекращения образовательной деятельности по предметам учебного плана.</w:t>
      </w:r>
    </w:p>
    <w:p w:rsidR="00B70F94" w:rsidRDefault="00B70F94" w:rsidP="00B70F94">
      <w:pPr>
        <w:pStyle w:val="af4"/>
        <w:ind w:left="567"/>
        <w:rPr>
          <w:b/>
        </w:rPr>
      </w:pPr>
      <w:r>
        <w:rPr>
          <w:b/>
        </w:rPr>
        <w:t>2–4-е классы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0"/>
      </w:tblGrid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b/>
                <w:lang w:eastAsia="en-US"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b/>
                <w:lang w:eastAsia="en-US"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 xml:space="preserve">Диктант 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Проверка осознанности и техники чтения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</w:pPr>
            <w:r>
              <w:t>Зачет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(урок-концерт)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(рисунок)</w:t>
            </w:r>
          </w:p>
        </w:tc>
      </w:tr>
      <w:tr w:rsidR="00B70F94" w:rsidTr="00B70F9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(поделка)</w:t>
            </w:r>
          </w:p>
        </w:tc>
      </w:tr>
      <w:tr w:rsidR="00B70F94" w:rsidTr="00B70F94">
        <w:trPr>
          <w:trHeight w:val="34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  <w:rPr>
                <w:lang w:eastAsia="en-US"/>
              </w:rPr>
            </w:pPr>
            <w:r>
              <w:t>Сдача нормативов</w:t>
            </w:r>
          </w:p>
        </w:tc>
      </w:tr>
      <w:tr w:rsidR="00B70F94" w:rsidTr="00B70F94">
        <w:trPr>
          <w:trHeight w:val="34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both"/>
            </w:pPr>
            <w:r>
              <w:t>Итоговая комплексная работа</w:t>
            </w:r>
          </w:p>
        </w:tc>
      </w:tr>
    </w:tbl>
    <w:p w:rsidR="00B70F94" w:rsidRDefault="00B70F94" w:rsidP="00B70F94">
      <w:pPr>
        <w:jc w:val="center"/>
        <w:rPr>
          <w:b/>
        </w:rPr>
      </w:pPr>
    </w:p>
    <w:p w:rsidR="00B70F94" w:rsidRDefault="00B70F94" w:rsidP="00B70F94">
      <w:pPr>
        <w:jc w:val="center"/>
        <w:rPr>
          <w:lang w:eastAsia="en-US"/>
        </w:rPr>
      </w:pPr>
      <w:r>
        <w:rPr>
          <w:b/>
        </w:rPr>
        <w:t>5–9-е классы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199"/>
        <w:gridCol w:w="4111"/>
      </w:tblGrid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</w:rPr>
            </w:pPr>
            <w:r>
              <w:rPr>
                <w:b/>
              </w:rPr>
              <w:t>Формы проведения аттестации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Диктант с грамматическим заданием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Родной (русский) язык и литература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Зачет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Родной (чувашский)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Зачет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5-9-е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Второй иностранный язык (немецкий)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5–6-е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7–9-е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Алгебра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7–9-е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7–9-е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6–9-е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7–9-е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8, 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Контрольная работа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5–8-е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тестирование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5–7-е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(рисунок)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8 – 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Защита проекта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5–8-е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Защита проекта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5–9-е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lang w:eastAsia="en-US"/>
              </w:rPr>
            </w:pPr>
            <w:r>
              <w:t>Сдача нормативов</w:t>
            </w:r>
          </w:p>
        </w:tc>
      </w:tr>
      <w:tr w:rsidR="00B70F94" w:rsidTr="00B70F94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8-9-е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Итоговое тестирование</w:t>
            </w:r>
          </w:p>
        </w:tc>
      </w:tr>
    </w:tbl>
    <w:p w:rsidR="00B70F94" w:rsidRDefault="00B70F94" w:rsidP="00B70F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Cs/>
        </w:rPr>
      </w:pPr>
    </w:p>
    <w:p w:rsidR="00B70F94" w:rsidRDefault="00B70F94" w:rsidP="00B70F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B70F94" w:rsidRDefault="00B70F94" w:rsidP="00B70F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силу статуса школы, как муниципального бюджетного общеобразовательного учреждения с наличием </w:t>
      </w:r>
      <w:proofErr w:type="spellStart"/>
      <w:r>
        <w:rPr>
          <w:bCs/>
        </w:rPr>
        <w:t>предпрофильного</w:t>
      </w:r>
      <w:proofErr w:type="spellEnd"/>
      <w:r>
        <w:rPr>
          <w:bCs/>
        </w:rPr>
        <w:t xml:space="preserve"> обучения, составлены следующие учебные планы:</w:t>
      </w:r>
    </w:p>
    <w:p w:rsidR="00B70F94" w:rsidRDefault="00B70F94" w:rsidP="00B70F9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/>
        <w:jc w:val="both"/>
      </w:pPr>
      <w:r>
        <w:t>по реализации ФГОС -1-4 классы, 5 - 9 классы;</w:t>
      </w:r>
    </w:p>
    <w:p w:rsidR="00B70F94" w:rsidRDefault="00B70F94" w:rsidP="00B70F94">
      <w:pPr>
        <w:ind w:left="-1289"/>
        <w:rPr>
          <w:color w:val="000000"/>
          <w:sz w:val="22"/>
          <w:szCs w:val="22"/>
        </w:rPr>
      </w:pPr>
    </w:p>
    <w:p w:rsidR="00B70F94" w:rsidRDefault="00B70F94" w:rsidP="00B70F94">
      <w:pPr>
        <w:ind w:firstLine="720"/>
        <w:jc w:val="both"/>
      </w:pPr>
    </w:p>
    <w:p w:rsidR="00B70F94" w:rsidRDefault="00B70F94" w:rsidP="00B70F94">
      <w:pPr>
        <w:ind w:firstLine="720"/>
        <w:jc w:val="both"/>
      </w:pPr>
    </w:p>
    <w:p w:rsidR="00B70F94" w:rsidRDefault="00B70F94" w:rsidP="00B70F94">
      <w:pPr>
        <w:ind w:left="426" w:firstLine="567"/>
        <w:jc w:val="both"/>
      </w:pPr>
      <w:r>
        <w:t xml:space="preserve">Учебный план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 ориентирован на 4-летний нормативный срок освоения государственного образовательного стандарта программ начального общего образования. В 1-4 классах реализуется федеральным образовательным стандартом начального общего образования, внеурочная деятельность которого составляет 5 часов в неделю. </w:t>
      </w:r>
    </w:p>
    <w:p w:rsidR="00B70F94" w:rsidRDefault="00B70F94" w:rsidP="00B70F94">
      <w:pPr>
        <w:ind w:left="426" w:firstLine="567"/>
        <w:jc w:val="both"/>
      </w:pPr>
      <w:r>
        <w:tab/>
        <w:t>Учебный план для 5- 9 классов реализуется в соответствии с федеральным образовательным стандартом основного общего образования</w:t>
      </w:r>
    </w:p>
    <w:p w:rsidR="00B70F94" w:rsidRDefault="00B70F94" w:rsidP="00B70F94">
      <w:pPr>
        <w:ind w:left="426" w:firstLine="567"/>
        <w:jc w:val="both"/>
      </w:pPr>
      <w:r>
        <w:tab/>
      </w:r>
    </w:p>
    <w:p w:rsidR="00B70F94" w:rsidRDefault="00B70F94" w:rsidP="00B70F94">
      <w:pPr>
        <w:pStyle w:val="a9"/>
        <w:ind w:left="426" w:firstLine="567"/>
        <w:jc w:val="both"/>
        <w:rPr>
          <w:b w:val="0"/>
          <w:color w:val="FF0000"/>
          <w:sz w:val="24"/>
        </w:rPr>
      </w:pPr>
      <w:r>
        <w:rPr>
          <w:b w:val="0"/>
          <w:sz w:val="24"/>
        </w:rPr>
        <w:t xml:space="preserve">Третий час учебного предмета «Физическая культура» во 2-9 классах вынесен во внеурочную деятельность и направлен на увеличение двигательной активности и развитие физических качеств обучающихся. </w:t>
      </w:r>
    </w:p>
    <w:p w:rsidR="00B70F94" w:rsidRDefault="00B70F94" w:rsidP="00B70F94">
      <w:pPr>
        <w:pStyle w:val="a9"/>
        <w:ind w:left="426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Освоение основной общеобразовательной программы начального, основного общего образования сопровождается промежуточной аттестацией </w:t>
      </w:r>
      <w:proofErr w:type="gramStart"/>
      <w:r>
        <w:rPr>
          <w:b w:val="0"/>
          <w:sz w:val="24"/>
        </w:rPr>
        <w:t>обучающихся</w:t>
      </w:r>
      <w:proofErr w:type="gramEnd"/>
      <w:r>
        <w:rPr>
          <w:b w:val="0"/>
          <w:sz w:val="24"/>
        </w:rPr>
        <w:t>.</w:t>
      </w:r>
    </w:p>
    <w:p w:rsidR="00B70F94" w:rsidRDefault="00B70F94" w:rsidP="00B70F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firstLine="567"/>
        <w:jc w:val="both"/>
        <w:rPr>
          <w:bCs/>
        </w:rPr>
      </w:pPr>
      <w:r>
        <w:rPr>
          <w:bCs/>
        </w:rPr>
        <w:t xml:space="preserve">Промежуточная аттестация проводиться в соответствии с действующим Положением о промежуточной аттестации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МБОУ «</w:t>
      </w:r>
      <w:proofErr w:type="spellStart"/>
      <w:r>
        <w:rPr>
          <w:bCs/>
        </w:rPr>
        <w:t>Алгашинская</w:t>
      </w:r>
      <w:proofErr w:type="spellEnd"/>
      <w:r>
        <w:rPr>
          <w:bCs/>
        </w:rPr>
        <w:t xml:space="preserve"> СОШ в конце учебного года по представленным в учебном плане формам.</w:t>
      </w:r>
    </w:p>
    <w:p w:rsidR="00B70F94" w:rsidRDefault="00B70F94" w:rsidP="00B70F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firstLine="567"/>
        <w:jc w:val="both"/>
        <w:rPr>
          <w:bCs/>
        </w:rPr>
      </w:pPr>
      <w:r>
        <w:rPr>
          <w:bCs/>
        </w:rPr>
        <w:t>В школе обучается 5 детей в 5, 7, 8 и 9классах по адаптированной образовательной программе образования обучающихся с задержкой психического развития в соответствии с рекомендацией ПМПК.</w:t>
      </w:r>
    </w:p>
    <w:p w:rsidR="00B70F94" w:rsidRDefault="00B70F94" w:rsidP="00B70F94">
      <w:pPr>
        <w:ind w:left="426" w:firstLine="567"/>
      </w:pPr>
      <w:r>
        <w:rPr>
          <w:bCs/>
        </w:rPr>
        <w:br w:type="page"/>
      </w:r>
    </w:p>
    <w:p w:rsidR="00B70F94" w:rsidRDefault="00B70F94" w:rsidP="00B70F9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</w:rPr>
        <w:lastRenderedPageBreak/>
        <w:t>Учебный план</w:t>
      </w:r>
      <w:r>
        <w:rPr>
          <w:b/>
          <w:bCs/>
        </w:rPr>
        <w:t xml:space="preserve"> начального общего образования МБОУ «</w:t>
      </w:r>
      <w:proofErr w:type="spellStart"/>
      <w:r>
        <w:rPr>
          <w:b/>
          <w:bCs/>
        </w:rPr>
        <w:t>Алгашинская</w:t>
      </w:r>
      <w:proofErr w:type="spellEnd"/>
      <w:r>
        <w:rPr>
          <w:b/>
          <w:bCs/>
        </w:rPr>
        <w:t xml:space="preserve"> СОШ»                                          </w:t>
      </w:r>
      <w:r>
        <w:rPr>
          <w:rFonts w:eastAsia="Calibri"/>
          <w:b/>
          <w:lang w:eastAsia="en-US"/>
        </w:rPr>
        <w:t>на 2021-2022 учебный год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993"/>
        <w:gridCol w:w="570"/>
        <w:gridCol w:w="570"/>
        <w:gridCol w:w="570"/>
        <w:gridCol w:w="570"/>
        <w:gridCol w:w="567"/>
        <w:gridCol w:w="567"/>
        <w:gridCol w:w="567"/>
        <w:gridCol w:w="570"/>
        <w:gridCol w:w="694"/>
        <w:gridCol w:w="946"/>
        <w:gridCol w:w="52"/>
      </w:tblGrid>
      <w:tr w:rsidR="00B70F94" w:rsidTr="00B70F9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Предметные области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Учебные предметы /классы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кол-во часов</w:t>
            </w:r>
          </w:p>
        </w:tc>
      </w:tr>
      <w:tr w:rsidR="00B70F94" w:rsidTr="00B70F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4к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</w:p>
        </w:tc>
      </w:tr>
      <w:tr w:rsidR="00B70F94" w:rsidTr="00B70F94">
        <w:trPr>
          <w:gridAfter w:val="9"/>
          <w:wAfter w:w="5103" w:type="dxa"/>
        </w:trPr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Обязательная часть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Русский язык*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</w:tr>
      <w:tr w:rsidR="00B70F94" w:rsidTr="00B70F94">
        <w:trPr>
          <w:gridAfter w:val="1"/>
          <w:wAfter w:w="52" w:type="dxa"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r>
              <w:t>Родной (русский) язык и литературное чтение на родном (русском) языке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rFonts w:eastAsia="Calibri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r>
              <w:t>Родной (чувашский) язык и литературное чтение на родном (чувашском) языке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Искусство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608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Реализуется через внеурочную деятельность как «Социокультурные истоки»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t>Часть, формируемая участниками образовательных отношений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</w:rPr>
            </w:pPr>
            <w:r>
              <w:rPr>
                <w:bCs/>
              </w:rPr>
              <w:t>История и культура родного края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B70F94" w:rsidTr="00B70F94">
        <w:trPr>
          <w:gridAfter w:val="1"/>
          <w:wAfter w:w="5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right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(180)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3039 (6078)</w:t>
            </w:r>
          </w:p>
        </w:tc>
      </w:tr>
    </w:tbl>
    <w:p w:rsidR="00B70F94" w:rsidRDefault="00B70F94" w:rsidP="00B70F94">
      <w:pPr>
        <w:ind w:left="360"/>
        <w:jc w:val="both"/>
        <w:rPr>
          <w:szCs w:val="28"/>
        </w:rPr>
      </w:pPr>
      <w:proofErr w:type="gramStart"/>
      <w:r>
        <w:rPr>
          <w:szCs w:val="28"/>
        </w:rPr>
        <w:t>*В период обучения грамоте (1-3 четверти) учебный предмет «Литературное чтение» изучается как «Обучение чтению», а также учебный предмет «Русский язык» как «Обучение письму»</w:t>
      </w:r>
      <w:proofErr w:type="gramEnd"/>
    </w:p>
    <w:p w:rsidR="00B70F94" w:rsidRDefault="00B70F94" w:rsidP="00B70F94">
      <w:pPr>
        <w:ind w:left="360"/>
        <w:jc w:val="both"/>
        <w:rPr>
          <w:szCs w:val="28"/>
        </w:rPr>
      </w:pPr>
      <w:r>
        <w:rPr>
          <w:szCs w:val="28"/>
        </w:rPr>
        <w:t>**Учебный предмет «Физическая культура» во 2-4 классах по 1 часу переносится во внеурочную деятельность (программа «Час здоровья»)</w:t>
      </w:r>
    </w:p>
    <w:p w:rsidR="00B70F94" w:rsidRDefault="00B70F94" w:rsidP="00B70F94">
      <w:pPr>
        <w:jc w:val="center"/>
      </w:pPr>
      <w:r>
        <w:rPr>
          <w:b/>
          <w:szCs w:val="28"/>
        </w:rPr>
        <w:br w:type="page"/>
      </w:r>
      <w:r>
        <w:rPr>
          <w:b/>
          <w:bCs/>
        </w:rPr>
        <w:lastRenderedPageBreak/>
        <w:t xml:space="preserve">Учебный </w:t>
      </w:r>
      <w:proofErr w:type="spellStart"/>
      <w:r>
        <w:rPr>
          <w:b/>
          <w:bCs/>
        </w:rPr>
        <w:t>план</w:t>
      </w:r>
      <w:r>
        <w:rPr>
          <w:b/>
        </w:rPr>
        <w:t>основного</w:t>
      </w:r>
      <w:proofErr w:type="spellEnd"/>
      <w:r>
        <w:rPr>
          <w:b/>
        </w:rPr>
        <w:t xml:space="preserve"> общего образования в 5 - 9 классах </w:t>
      </w:r>
      <w:r>
        <w:rPr>
          <w:b/>
          <w:bCs/>
        </w:rPr>
        <w:t>МБОУ «</w:t>
      </w:r>
      <w:proofErr w:type="spellStart"/>
      <w:r>
        <w:rPr>
          <w:b/>
          <w:bCs/>
        </w:rPr>
        <w:t>Алгашинская</w:t>
      </w:r>
      <w:proofErr w:type="spellEnd"/>
      <w:r>
        <w:rPr>
          <w:b/>
          <w:bCs/>
        </w:rPr>
        <w:t xml:space="preserve"> СОШ»</w:t>
      </w:r>
      <w:r>
        <w:rPr>
          <w:rFonts w:eastAsia="Calibri"/>
          <w:b/>
          <w:lang w:eastAsia="en-US"/>
        </w:rPr>
        <w:t xml:space="preserve"> на 2021-2022учебный год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105"/>
        <w:gridCol w:w="490"/>
        <w:gridCol w:w="491"/>
        <w:gridCol w:w="491"/>
        <w:gridCol w:w="491"/>
        <w:gridCol w:w="491"/>
        <w:gridCol w:w="491"/>
        <w:gridCol w:w="491"/>
        <w:gridCol w:w="42"/>
        <w:gridCol w:w="449"/>
        <w:gridCol w:w="491"/>
        <w:gridCol w:w="491"/>
        <w:gridCol w:w="779"/>
        <w:gridCol w:w="968"/>
      </w:tblGrid>
      <w:tr w:rsidR="00B70F94" w:rsidTr="00B70F94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Предметные области</w:t>
            </w:r>
          </w:p>
        </w:tc>
        <w:tc>
          <w:tcPr>
            <w:tcW w:w="21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keepNext/>
              <w:jc w:val="center"/>
              <w:outlineLvl w:val="0"/>
              <w:rPr>
                <w:bCs/>
                <w:sz w:val="22"/>
              </w:rPr>
            </w:pPr>
            <w:r>
              <w:rPr>
                <w:sz w:val="22"/>
              </w:rPr>
              <w:t xml:space="preserve">Учебные </w:t>
            </w:r>
            <w:r>
              <w:rPr>
                <w:bCs/>
                <w:sz w:val="22"/>
              </w:rPr>
              <w:t>предметы</w:t>
            </w:r>
          </w:p>
        </w:tc>
        <w:tc>
          <w:tcPr>
            <w:tcW w:w="49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ind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Итого</w:t>
            </w:r>
          </w:p>
        </w:tc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Общее кол-во часов</w:t>
            </w:r>
          </w:p>
        </w:tc>
      </w:tr>
      <w:tr w:rsidR="00B70F94" w:rsidTr="00B70F94">
        <w:trPr>
          <w:trHeight w:val="255"/>
        </w:trPr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</w:p>
        </w:tc>
        <w:tc>
          <w:tcPr>
            <w:tcW w:w="21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ind w:right="-10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5к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6к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7к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8а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8к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9к</w:t>
            </w:r>
          </w:p>
        </w:tc>
        <w:tc>
          <w:tcPr>
            <w:tcW w:w="7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sz w:val="22"/>
              </w:rPr>
            </w:pPr>
          </w:p>
        </w:tc>
      </w:tr>
      <w:tr w:rsidR="00B70F94" w:rsidTr="00B70F94"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Обязательная часть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1428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Литература***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884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Родной (русский) язык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Литература на родном (русском</w:t>
            </w:r>
            <w:proofErr w:type="gramStart"/>
            <w:r>
              <w:rPr>
                <w:sz w:val="22"/>
              </w:rPr>
              <w:t>)я</w:t>
            </w:r>
            <w:proofErr w:type="gramEnd"/>
            <w:r>
              <w:rPr>
                <w:sz w:val="22"/>
              </w:rPr>
              <w:t>зыке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Родной (чувашский) язык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  <w:r>
              <w:rPr>
                <w:sz w:val="22"/>
              </w:rPr>
              <w:t>Литература на родно</w:t>
            </w:r>
            <w:proofErr w:type="gramStart"/>
            <w:r>
              <w:rPr>
                <w:sz w:val="22"/>
              </w:rPr>
              <w:t>м(</w:t>
            </w:r>
            <w:proofErr w:type="gramEnd"/>
            <w:r>
              <w:rPr>
                <w:sz w:val="22"/>
              </w:rPr>
              <w:t>чувашском) языке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B70F94" w:rsidTr="00B70F94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color w:val="000000"/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Иностранные языки.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 (английский) ***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</w:tr>
      <w:tr w:rsidR="00B70F94" w:rsidTr="00B70F94">
        <w:trPr>
          <w:trHeight w:val="262"/>
        </w:trPr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Второй иностранный язык (немецкий)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Общественно-научные предметы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Всеобщая история. История России. *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Естественнонаучные предметы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Искусство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</w:tr>
      <w:tr w:rsidR="00B70F94" w:rsidTr="00B70F9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Физическая культура и </w:t>
            </w: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культура**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 w:rsidR="00B70F94" w:rsidTr="00B70F94">
        <w:tc>
          <w:tcPr>
            <w:tcW w:w="10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B70F94" w:rsidTr="00B70F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Технология</w:t>
            </w: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</w:tr>
      <w:tr w:rsidR="00B70F94" w:rsidTr="00B70F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r>
              <w:rPr>
                <w:b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  <w:tr w:rsidR="00B70F94" w:rsidTr="00B70F94"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B70F94" w:rsidTr="00B70F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и культура родного края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/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0F94" w:rsidRDefault="00B70F94"/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</w:tr>
      <w:tr w:rsidR="00B70F94" w:rsidTr="00B70F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4" w:rsidRDefault="00B70F9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157(314)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0F94" w:rsidRDefault="00B70F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5338 (10 676)</w:t>
            </w:r>
          </w:p>
        </w:tc>
      </w:tr>
    </w:tbl>
    <w:p w:rsidR="00B70F94" w:rsidRDefault="00B70F94" w:rsidP="00B70F94">
      <w:pPr>
        <w:ind w:firstLine="426"/>
        <w:jc w:val="both"/>
        <w:rPr>
          <w:bCs/>
        </w:rPr>
      </w:pPr>
      <w:r>
        <w:rPr>
          <w:bCs/>
        </w:rPr>
        <w:t>*Учебный предмет «История» изучается по двум курсам: «Всеобщая история» и «История России»</w:t>
      </w:r>
    </w:p>
    <w:p w:rsidR="00B70F94" w:rsidRDefault="00B70F94" w:rsidP="00B70F94">
      <w:pPr>
        <w:ind w:firstLine="426"/>
        <w:jc w:val="both"/>
        <w:rPr>
          <w:bCs/>
        </w:rPr>
      </w:pPr>
      <w:r>
        <w:rPr>
          <w:bCs/>
        </w:rPr>
        <w:t>**1 час учебного предмета «Физическая культура» в 5-9 классах реализуется через внеурочную деятельность</w:t>
      </w:r>
    </w:p>
    <w:p w:rsidR="00B70F94" w:rsidRDefault="00B70F94" w:rsidP="00B70F94">
      <w:pPr>
        <w:ind w:left="426"/>
        <w:jc w:val="both"/>
      </w:pPr>
      <w:r>
        <w:t xml:space="preserve">*** 1 час учебного предмета «Английский язык» в 6 классе </w:t>
      </w:r>
      <w:r>
        <w:rPr>
          <w:bCs/>
        </w:rPr>
        <w:t>реализуется через внеурочную деятельность</w:t>
      </w:r>
    </w:p>
    <w:p w:rsidR="00B70F94" w:rsidRDefault="00B70F94" w:rsidP="00B70F94">
      <w:pPr>
        <w:sectPr w:rsidR="00B70F94">
          <w:pgSz w:w="11906" w:h="16838"/>
          <w:pgMar w:top="567" w:right="707" w:bottom="709" w:left="709" w:header="709" w:footer="709" w:gutter="0"/>
          <w:cols w:space="720"/>
        </w:sectPr>
      </w:pPr>
    </w:p>
    <w:p w:rsidR="00C92C52" w:rsidRDefault="00C92C52">
      <w:bookmarkStart w:id="0" w:name="_GoBack"/>
      <w:bookmarkEnd w:id="0"/>
    </w:p>
    <w:sectPr w:rsidR="00C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61A"/>
    <w:multiLevelType w:val="hybridMultilevel"/>
    <w:tmpl w:val="7E1EB91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8E32717"/>
    <w:multiLevelType w:val="hybridMultilevel"/>
    <w:tmpl w:val="BD18B158"/>
    <w:lvl w:ilvl="0" w:tplc="04190005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1" w:tplc="752C85F4">
      <w:start w:val="1"/>
      <w:numFmt w:val="bullet"/>
      <w:lvlText w:val="-"/>
      <w:lvlJc w:val="left"/>
      <w:pPr>
        <w:ind w:left="2049" w:hanging="360"/>
      </w:pPr>
      <w:rPr>
        <w:rFonts w:ascii="Verdana" w:hAnsi="Verdana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94"/>
    <w:rsid w:val="00370B5F"/>
    <w:rsid w:val="00B70F94"/>
    <w:rsid w:val="00C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F94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9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semiHidden/>
    <w:unhideWhenUsed/>
    <w:rsid w:val="00B70F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F9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70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B70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B70F94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sid w:val="00B70F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70F9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Subtitle"/>
    <w:basedOn w:val="a"/>
    <w:link w:val="ae"/>
    <w:qFormat/>
    <w:rsid w:val="00B70F94"/>
    <w:pPr>
      <w:jc w:val="center"/>
    </w:pPr>
    <w:rPr>
      <w:b/>
      <w:bCs/>
      <w:sz w:val="32"/>
    </w:rPr>
  </w:style>
  <w:style w:type="character" w:customStyle="1" w:styleId="ae">
    <w:name w:val="Подзаголовок Знак"/>
    <w:basedOn w:val="a0"/>
    <w:link w:val="ad"/>
    <w:rsid w:val="00B70F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B70F9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B70F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Без интервала Знак"/>
    <w:link w:val="af2"/>
    <w:uiPriority w:val="1"/>
    <w:locked/>
    <w:rsid w:val="00B70F94"/>
    <w:rPr>
      <w:sz w:val="24"/>
      <w:szCs w:val="24"/>
      <w:lang w:eastAsia="ar-SA"/>
    </w:rPr>
  </w:style>
  <w:style w:type="paragraph" w:styleId="af2">
    <w:name w:val="No Spacing"/>
    <w:link w:val="af1"/>
    <w:uiPriority w:val="1"/>
    <w:qFormat/>
    <w:rsid w:val="00B70F94"/>
    <w:pPr>
      <w:tabs>
        <w:tab w:val="left" w:pos="708"/>
      </w:tabs>
      <w:suppressAutoHyphens/>
      <w:spacing w:after="0" w:line="100" w:lineRule="atLeast"/>
      <w:ind w:firstLine="720"/>
      <w:jc w:val="both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4"/>
    <w:uiPriority w:val="34"/>
    <w:locked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link w:val="af3"/>
    <w:uiPriority w:val="34"/>
    <w:qFormat/>
    <w:rsid w:val="00B70F94"/>
    <w:pPr>
      <w:ind w:left="720"/>
      <w:contextualSpacing/>
    </w:pPr>
    <w:rPr>
      <w:lang w:val="x-none" w:eastAsia="x-none"/>
    </w:rPr>
  </w:style>
  <w:style w:type="table" w:styleId="af5">
    <w:name w:val="Table Grid"/>
    <w:basedOn w:val="a1"/>
    <w:uiPriority w:val="59"/>
    <w:rsid w:val="00B70F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F94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9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semiHidden/>
    <w:unhideWhenUsed/>
    <w:rsid w:val="00B70F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F9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70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B70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B70F94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sid w:val="00B70F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70F9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Subtitle"/>
    <w:basedOn w:val="a"/>
    <w:link w:val="ae"/>
    <w:qFormat/>
    <w:rsid w:val="00B70F94"/>
    <w:pPr>
      <w:jc w:val="center"/>
    </w:pPr>
    <w:rPr>
      <w:b/>
      <w:bCs/>
      <w:sz w:val="32"/>
    </w:rPr>
  </w:style>
  <w:style w:type="character" w:customStyle="1" w:styleId="ae">
    <w:name w:val="Подзаголовок Знак"/>
    <w:basedOn w:val="a0"/>
    <w:link w:val="ad"/>
    <w:rsid w:val="00B70F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B70F9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B70F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Без интервала Знак"/>
    <w:link w:val="af2"/>
    <w:uiPriority w:val="1"/>
    <w:locked/>
    <w:rsid w:val="00B70F94"/>
    <w:rPr>
      <w:sz w:val="24"/>
      <w:szCs w:val="24"/>
      <w:lang w:eastAsia="ar-SA"/>
    </w:rPr>
  </w:style>
  <w:style w:type="paragraph" w:styleId="af2">
    <w:name w:val="No Spacing"/>
    <w:link w:val="af1"/>
    <w:uiPriority w:val="1"/>
    <w:qFormat/>
    <w:rsid w:val="00B70F94"/>
    <w:pPr>
      <w:tabs>
        <w:tab w:val="left" w:pos="708"/>
      </w:tabs>
      <w:suppressAutoHyphens/>
      <w:spacing w:after="0" w:line="100" w:lineRule="atLeast"/>
      <w:ind w:firstLine="720"/>
      <w:jc w:val="both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4"/>
    <w:uiPriority w:val="34"/>
    <w:locked/>
    <w:rsid w:val="00B70F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link w:val="af3"/>
    <w:uiPriority w:val="34"/>
    <w:qFormat/>
    <w:rsid w:val="00B70F94"/>
    <w:pPr>
      <w:ind w:left="720"/>
      <w:contextualSpacing/>
    </w:pPr>
    <w:rPr>
      <w:lang w:val="x-none" w:eastAsia="x-none"/>
    </w:rPr>
  </w:style>
  <w:style w:type="table" w:styleId="af5">
    <w:name w:val="Table Grid"/>
    <w:basedOn w:val="a1"/>
    <w:uiPriority w:val="59"/>
    <w:rsid w:val="00B70F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2022-03-23T05:28:00Z</dcterms:created>
  <dcterms:modified xsi:type="dcterms:W3CDTF">2022-03-23T05:30:00Z</dcterms:modified>
</cp:coreProperties>
</file>