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26" w:rsidRPr="00696526" w:rsidRDefault="00696526" w:rsidP="00696526">
      <w:pPr>
        <w:spacing w:line="240" w:lineRule="auto"/>
        <w:rPr>
          <w:rFonts w:ascii="Arial" w:eastAsia="Times New Roman" w:hAnsi="Arial" w:cs="Arial"/>
          <w:color w:val="262626"/>
          <w:sz w:val="30"/>
          <w:szCs w:val="30"/>
        </w:rPr>
      </w:pPr>
      <w:r w:rsidRPr="00696526">
        <w:rPr>
          <w:rFonts w:ascii="Arial" w:eastAsia="Times New Roman" w:hAnsi="Arial" w:cs="Arial"/>
          <w:color w:val="262626"/>
          <w:sz w:val="30"/>
          <w:szCs w:val="30"/>
        </w:rPr>
        <w:fldChar w:fldCharType="begin"/>
      </w:r>
      <w:r w:rsidRPr="00696526">
        <w:rPr>
          <w:rFonts w:ascii="Arial" w:eastAsia="Times New Roman" w:hAnsi="Arial" w:cs="Arial"/>
          <w:color w:val="262626"/>
          <w:sz w:val="30"/>
          <w:szCs w:val="30"/>
        </w:rPr>
        <w:instrText xml:space="preserve"> HYPERLINK "https://porezk.cap.ru/action/activity" \t "_self" </w:instrText>
      </w:r>
      <w:r w:rsidRPr="00696526">
        <w:rPr>
          <w:rFonts w:ascii="Arial" w:eastAsia="Times New Roman" w:hAnsi="Arial" w:cs="Arial"/>
          <w:color w:val="262626"/>
          <w:sz w:val="30"/>
          <w:szCs w:val="30"/>
        </w:rPr>
        <w:fldChar w:fldCharType="separate"/>
      </w:r>
      <w:r w:rsidRPr="00696526">
        <w:rPr>
          <w:rFonts w:ascii="Arial" w:eastAsia="Times New Roman" w:hAnsi="Arial" w:cs="Arial"/>
          <w:color w:val="4D6BBC"/>
          <w:sz w:val="30"/>
          <w:u w:val="single"/>
        </w:rPr>
        <w:t>Направления деятельности</w:t>
      </w:r>
      <w:r w:rsidRPr="00696526">
        <w:rPr>
          <w:rFonts w:ascii="Arial" w:eastAsia="Times New Roman" w:hAnsi="Arial" w:cs="Arial"/>
          <w:color w:val="262626"/>
          <w:sz w:val="30"/>
          <w:szCs w:val="30"/>
        </w:rPr>
        <w:fldChar w:fldCharType="end"/>
      </w:r>
    </w:p>
    <w:p w:rsidR="00696526" w:rsidRPr="00696526" w:rsidRDefault="00696526" w:rsidP="00696526">
      <w:pPr>
        <w:spacing w:after="187" w:line="636" w:lineRule="atLeast"/>
        <w:outlineLvl w:val="0"/>
        <w:rPr>
          <w:rFonts w:ascii="Calibri" w:eastAsia="Times New Roman" w:hAnsi="Calibri" w:cs="Calibri"/>
          <w:color w:val="262626"/>
          <w:kern w:val="36"/>
          <w:sz w:val="56"/>
          <w:szCs w:val="56"/>
        </w:rPr>
      </w:pPr>
      <w:r w:rsidRPr="00696526">
        <w:rPr>
          <w:rFonts w:ascii="Calibri" w:eastAsia="Times New Roman" w:hAnsi="Calibri" w:cs="Calibri"/>
          <w:color w:val="262626"/>
          <w:kern w:val="36"/>
          <w:sz w:val="56"/>
          <w:szCs w:val="56"/>
        </w:rPr>
        <w:t>ИНФОРМАЦИЯ для родителей (законных представителей) по вопросам получения образования обучающимися с ограниченными возможностями здоровья и инвалидностью</w:t>
      </w:r>
    </w:p>
    <w:p w:rsidR="00696526" w:rsidRPr="00696526" w:rsidRDefault="00696526" w:rsidP="00696526">
      <w:pPr>
        <w:spacing w:after="449" w:line="240" w:lineRule="auto"/>
        <w:rPr>
          <w:rFonts w:ascii="Arial" w:eastAsia="Times New Roman" w:hAnsi="Arial" w:cs="Arial"/>
          <w:color w:val="262626"/>
          <w:sz w:val="30"/>
          <w:szCs w:val="30"/>
        </w:rPr>
      </w:pPr>
      <w:r w:rsidRPr="00696526">
        <w:rPr>
          <w:rFonts w:ascii="Arial" w:eastAsia="Times New Roman" w:hAnsi="Arial" w:cs="Arial"/>
          <w:b/>
          <w:bCs/>
          <w:color w:val="262626"/>
          <w:sz w:val="30"/>
        </w:rPr>
        <w:t>Обучение на дому</w:t>
      </w:r>
      <w:r w:rsidRPr="00696526">
        <w:rPr>
          <w:rFonts w:ascii="Arial" w:eastAsia="Times New Roman" w:hAnsi="Arial" w:cs="Arial"/>
          <w:color w:val="262626"/>
          <w:sz w:val="30"/>
          <w:szCs w:val="30"/>
        </w:rPr>
        <w:t>, является формой реализации образовательных программ. Это право предоставляется детям-инвалидам и детям, нуждающимся в длительном лечении, которые по состоянию здоровья не могут посещать образовательные организации, с согласия или по инициативе родителей при наличии медицинского заключения. Такое обучение направлено на создание благоприятных условий для обучающихся с учётом возрастных и индивидуальных особенностей, соматического и нервно-психического здоровья. Обучение на дому обеспечивается органами управления образованием и образовательными организациями. Порядок обучения детей-инвалидов на дому регламентируется  Приказом  Министерства образования и молодежной политики Чувашской Республики от 10 декабря 2013 г. N 2318 «Об утверждении порядка регламентации и оформления отношений государственной образовательной организации </w:t>
      </w:r>
      <w:r w:rsidRPr="00696526">
        <w:rPr>
          <w:rFonts w:ascii="Arial" w:eastAsia="Times New Roman" w:hAnsi="Arial" w:cs="Arial"/>
          <w:i/>
          <w:iCs/>
          <w:color w:val="262626"/>
          <w:sz w:val="30"/>
        </w:rPr>
        <w:t>Чувашской</w:t>
      </w:r>
      <w:r w:rsidRPr="00696526">
        <w:rPr>
          <w:rFonts w:ascii="Arial" w:eastAsia="Times New Roman" w:hAnsi="Arial" w:cs="Arial"/>
          <w:color w:val="262626"/>
          <w:sz w:val="30"/>
          <w:szCs w:val="30"/>
        </w:rPr>
        <w:t> Республики и муниципальной образовательной организации и родителей (законных представителей) </w:t>
      </w:r>
      <w:r w:rsidRPr="00696526">
        <w:rPr>
          <w:rFonts w:ascii="Arial" w:eastAsia="Times New Roman" w:hAnsi="Arial" w:cs="Arial"/>
          <w:i/>
          <w:iCs/>
          <w:color w:val="262626"/>
          <w:sz w:val="30"/>
        </w:rPr>
        <w:t>обучающихся</w:t>
      </w:r>
      <w:r w:rsidRPr="00696526">
        <w:rPr>
          <w:rFonts w:ascii="Arial" w:eastAsia="Times New Roman" w:hAnsi="Arial" w:cs="Arial"/>
          <w:color w:val="262626"/>
          <w:sz w:val="30"/>
          <w:szCs w:val="30"/>
        </w:rPr>
        <w:t>, нуждающихся в длительном лечении, а также </w:t>
      </w:r>
      <w:r w:rsidRPr="00696526">
        <w:rPr>
          <w:rFonts w:ascii="Arial" w:eastAsia="Times New Roman" w:hAnsi="Arial" w:cs="Arial"/>
          <w:i/>
          <w:iCs/>
          <w:color w:val="262626"/>
          <w:sz w:val="30"/>
        </w:rPr>
        <w:t>детей</w:t>
      </w:r>
      <w:r w:rsidRPr="00696526">
        <w:rPr>
          <w:rFonts w:ascii="Arial" w:eastAsia="Times New Roman" w:hAnsi="Arial" w:cs="Arial"/>
          <w:color w:val="262626"/>
          <w:sz w:val="30"/>
          <w:szCs w:val="30"/>
        </w:rPr>
        <w:t>-</w:t>
      </w:r>
      <w:r w:rsidRPr="00696526">
        <w:rPr>
          <w:rFonts w:ascii="Arial" w:eastAsia="Times New Roman" w:hAnsi="Arial" w:cs="Arial"/>
          <w:i/>
          <w:iCs/>
          <w:color w:val="262626"/>
          <w:sz w:val="30"/>
        </w:rPr>
        <w:t>инвалидов</w:t>
      </w:r>
      <w:r w:rsidRPr="00696526">
        <w:rPr>
          <w:rFonts w:ascii="Arial" w:eastAsia="Times New Roman" w:hAnsi="Arial" w:cs="Arial"/>
          <w:color w:val="262626"/>
          <w:sz w:val="30"/>
          <w:szCs w:val="30"/>
        </w:rPr>
        <w:t> в части организации обучения по основным общеобразовательным программам </w:t>
      </w:r>
      <w:r w:rsidRPr="00696526">
        <w:rPr>
          <w:rFonts w:ascii="Arial" w:eastAsia="Times New Roman" w:hAnsi="Arial" w:cs="Arial"/>
          <w:i/>
          <w:iCs/>
          <w:color w:val="262626"/>
          <w:sz w:val="30"/>
        </w:rPr>
        <w:t>на</w:t>
      </w:r>
      <w:r w:rsidRPr="00696526">
        <w:rPr>
          <w:rFonts w:ascii="Arial" w:eastAsia="Times New Roman" w:hAnsi="Arial" w:cs="Arial"/>
          <w:color w:val="262626"/>
          <w:sz w:val="30"/>
          <w:szCs w:val="30"/>
        </w:rPr>
        <w:t> </w:t>
      </w:r>
      <w:r w:rsidRPr="00696526">
        <w:rPr>
          <w:rFonts w:ascii="Arial" w:eastAsia="Times New Roman" w:hAnsi="Arial" w:cs="Arial"/>
          <w:i/>
          <w:iCs/>
          <w:color w:val="262626"/>
          <w:sz w:val="30"/>
        </w:rPr>
        <w:t>дому</w:t>
      </w:r>
      <w:r w:rsidRPr="00696526">
        <w:rPr>
          <w:rFonts w:ascii="Arial" w:eastAsia="Times New Roman" w:hAnsi="Arial" w:cs="Arial"/>
          <w:color w:val="262626"/>
          <w:sz w:val="30"/>
          <w:szCs w:val="30"/>
        </w:rPr>
        <w:t> или в медицинских организациях».</w:t>
      </w:r>
    </w:p>
    <w:p w:rsidR="00696526" w:rsidRPr="00696526" w:rsidRDefault="00696526" w:rsidP="00696526">
      <w:pPr>
        <w:spacing w:after="449" w:line="240" w:lineRule="auto"/>
        <w:rPr>
          <w:rFonts w:ascii="Arial" w:eastAsia="Times New Roman" w:hAnsi="Arial" w:cs="Arial"/>
          <w:color w:val="262626"/>
          <w:sz w:val="30"/>
          <w:szCs w:val="30"/>
        </w:rPr>
      </w:pPr>
      <w:r w:rsidRPr="00696526">
        <w:rPr>
          <w:rFonts w:ascii="Arial" w:eastAsia="Times New Roman" w:hAnsi="Arial" w:cs="Arial"/>
          <w:color w:val="262626"/>
          <w:sz w:val="30"/>
          <w:szCs w:val="30"/>
        </w:rPr>
        <w:t xml:space="preserve">Основанием для организации обучения на дому являются заключение медицинской организации и обращение в письменной форме родителей (законных представителей). На основании представленных документов издается приказ об организации </w:t>
      </w:r>
      <w:r w:rsidRPr="00696526">
        <w:rPr>
          <w:rFonts w:ascii="Arial" w:eastAsia="Times New Roman" w:hAnsi="Arial" w:cs="Arial"/>
          <w:color w:val="262626"/>
          <w:sz w:val="30"/>
          <w:szCs w:val="30"/>
        </w:rPr>
        <w:lastRenderedPageBreak/>
        <w:t xml:space="preserve">обучения на дому, которым утверждается расписание занятий, которое обязательно согласуется с родителями (законными представителями) обучающихся путем проставления </w:t>
      </w:r>
      <w:proofErr w:type="spellStart"/>
      <w:r w:rsidRPr="00696526">
        <w:rPr>
          <w:rFonts w:ascii="Arial" w:eastAsia="Times New Roman" w:hAnsi="Arial" w:cs="Arial"/>
          <w:color w:val="262626"/>
          <w:sz w:val="30"/>
          <w:szCs w:val="30"/>
        </w:rPr>
        <w:t>росписи,определяется</w:t>
      </w:r>
      <w:proofErr w:type="spellEnd"/>
      <w:r w:rsidRPr="00696526">
        <w:rPr>
          <w:rFonts w:ascii="Arial" w:eastAsia="Times New Roman" w:hAnsi="Arial" w:cs="Arial"/>
          <w:color w:val="262626"/>
          <w:sz w:val="30"/>
          <w:szCs w:val="30"/>
        </w:rPr>
        <w:t xml:space="preserve"> педагогический персонал для занятий с учеником, место проведения </w:t>
      </w:r>
      <w:proofErr w:type="spellStart"/>
      <w:r w:rsidRPr="00696526">
        <w:rPr>
          <w:rFonts w:ascii="Arial" w:eastAsia="Times New Roman" w:hAnsi="Arial" w:cs="Arial"/>
          <w:color w:val="262626"/>
          <w:sz w:val="30"/>
          <w:szCs w:val="30"/>
        </w:rPr>
        <w:t>занятий.При</w:t>
      </w:r>
      <w:proofErr w:type="spellEnd"/>
      <w:r w:rsidRPr="00696526">
        <w:rPr>
          <w:rFonts w:ascii="Arial" w:eastAsia="Times New Roman" w:hAnsi="Arial" w:cs="Arial"/>
          <w:color w:val="262626"/>
          <w:sz w:val="30"/>
          <w:szCs w:val="30"/>
        </w:rPr>
        <w:t xml:space="preserve"> назначении педагогических работников, работающих с детьми, нуждающимися в обучении на дому, преимущество отдается педагогическим работникам, работающим в данном классе.</w:t>
      </w:r>
    </w:p>
    <w:p w:rsidR="00696526" w:rsidRPr="00696526" w:rsidRDefault="00696526" w:rsidP="00696526">
      <w:pPr>
        <w:spacing w:after="449" w:line="240" w:lineRule="auto"/>
        <w:rPr>
          <w:rFonts w:ascii="Arial" w:eastAsia="Times New Roman" w:hAnsi="Arial" w:cs="Arial"/>
          <w:color w:val="262626"/>
          <w:sz w:val="30"/>
          <w:szCs w:val="30"/>
        </w:rPr>
      </w:pPr>
      <w:r w:rsidRPr="00696526">
        <w:rPr>
          <w:rFonts w:ascii="Arial" w:eastAsia="Times New Roman" w:hAnsi="Arial" w:cs="Arial"/>
          <w:color w:val="262626"/>
          <w:sz w:val="30"/>
          <w:szCs w:val="30"/>
        </w:rPr>
        <w:t>Между школой и родителями (законными представителями) заключаются договоры об организации обучения на дому по основным общеобразовательным программам, в приложении которых содержится учебный план, разработанный с учетом реализации федеральных государственных образовательных стандартов. Учебный план согласовывается с родителями (законными представителями) обучающихся.Обучающимся, нуждающимся в обучении на дому, предоставляются бесплатно учебники, учебная, справочная литература. Кроме того, ребенок, обучающийся на дому, имеет право в соответствии с индивидуальным учебным планом посещать отдельные уроки и мероприятия в школе.</w:t>
      </w:r>
    </w:p>
    <w:p w:rsidR="00696526" w:rsidRPr="00696526" w:rsidRDefault="00696526" w:rsidP="00696526">
      <w:pPr>
        <w:spacing w:after="449" w:line="240" w:lineRule="auto"/>
        <w:rPr>
          <w:rFonts w:ascii="Arial" w:eastAsia="Times New Roman" w:hAnsi="Arial" w:cs="Arial"/>
          <w:color w:val="262626"/>
          <w:sz w:val="30"/>
          <w:szCs w:val="30"/>
        </w:rPr>
      </w:pPr>
      <w:r w:rsidRPr="00696526">
        <w:rPr>
          <w:rFonts w:ascii="Arial" w:eastAsia="Times New Roman" w:hAnsi="Arial" w:cs="Arial"/>
          <w:color w:val="262626"/>
          <w:sz w:val="30"/>
          <w:szCs w:val="30"/>
        </w:rPr>
        <w:t>Главным достоинством обучения на дому является возможность учителя адаптировать содержательную часть образования, способы подачи материала, ориентируясь на возможности и потребности ученика, корректировать как действия ученика, так и свои собственные. Исходя из этого, самый большой плюс обучения на дому заключается в хорошем усвоении материала.</w:t>
      </w:r>
    </w:p>
    <w:p w:rsidR="00696526" w:rsidRPr="00696526" w:rsidRDefault="00696526" w:rsidP="00696526">
      <w:pPr>
        <w:spacing w:after="449" w:line="240" w:lineRule="auto"/>
        <w:rPr>
          <w:rFonts w:ascii="Arial" w:eastAsia="Times New Roman" w:hAnsi="Arial" w:cs="Arial"/>
          <w:color w:val="262626"/>
          <w:sz w:val="30"/>
          <w:szCs w:val="30"/>
        </w:rPr>
      </w:pPr>
      <w:r w:rsidRPr="00696526">
        <w:rPr>
          <w:rFonts w:ascii="Arial" w:eastAsia="Times New Roman" w:hAnsi="Arial" w:cs="Arial"/>
          <w:color w:val="262626"/>
          <w:sz w:val="30"/>
          <w:szCs w:val="30"/>
        </w:rPr>
        <w:t xml:space="preserve">Согласно ст. 2 Федерального закона «Об образовании в Российской Федерации» обучающийся с ограниченными возможностями здоровья (далее -  обучающиеся с ОВЗ) - физическое лицо, имеющее недостатки в физическом и (или) психологическом развитии, подтвержденные </w:t>
      </w:r>
      <w:proofErr w:type="spellStart"/>
      <w:r w:rsidRPr="00696526">
        <w:rPr>
          <w:rFonts w:ascii="Arial" w:eastAsia="Times New Roman" w:hAnsi="Arial" w:cs="Arial"/>
          <w:color w:val="262626"/>
          <w:sz w:val="30"/>
          <w:szCs w:val="30"/>
        </w:rPr>
        <w:t>психолого-медико-педагогической</w:t>
      </w:r>
      <w:proofErr w:type="spellEnd"/>
      <w:r w:rsidRPr="00696526">
        <w:rPr>
          <w:rFonts w:ascii="Arial" w:eastAsia="Times New Roman" w:hAnsi="Arial" w:cs="Arial"/>
          <w:color w:val="262626"/>
          <w:sz w:val="30"/>
          <w:szCs w:val="30"/>
        </w:rPr>
        <w:t xml:space="preserve"> комиссией (далее – ПМПК)и препятствующие получению образования без создания специальных условий. К категории детей-инвалидов относятся дети до 18 лет, имеющие значительные ограничения жизнедеятельности, приводящие к социальной </w:t>
      </w:r>
      <w:proofErr w:type="spellStart"/>
      <w:r w:rsidRPr="00696526">
        <w:rPr>
          <w:rFonts w:ascii="Arial" w:eastAsia="Times New Roman" w:hAnsi="Arial" w:cs="Arial"/>
          <w:color w:val="262626"/>
          <w:sz w:val="30"/>
          <w:szCs w:val="30"/>
        </w:rPr>
        <w:t>дезадаптации</w:t>
      </w:r>
      <w:proofErr w:type="spellEnd"/>
      <w:r w:rsidRPr="00696526">
        <w:rPr>
          <w:rFonts w:ascii="Arial" w:eastAsia="Times New Roman" w:hAnsi="Arial" w:cs="Arial"/>
          <w:color w:val="262626"/>
          <w:sz w:val="30"/>
          <w:szCs w:val="30"/>
        </w:rPr>
        <w:t xml:space="preserve"> вследствие нарушений развития и роста ребенка, способностей к самообслуживанию, передвижению, ориентации, контроля за своим поведением, </w:t>
      </w:r>
      <w:r w:rsidRPr="00696526">
        <w:rPr>
          <w:rFonts w:ascii="Arial" w:eastAsia="Times New Roman" w:hAnsi="Arial" w:cs="Arial"/>
          <w:color w:val="262626"/>
          <w:sz w:val="30"/>
          <w:szCs w:val="30"/>
        </w:rPr>
        <w:lastRenderedPageBreak/>
        <w:t>обучения, общения, трудовой деятельности в будущем, статус которых установлен учреждениями медико-социальной экспертизы. ПМПК принимать решения по выдаче заключений с учетом особых образовательных потребностей обучающихся и индивидуальной ситуации развития. Таким образом, категория "обучающийся с ОВЗ" определена не с точки зрения собственно ограничений по здоровью, а с точки зрения необходимости создания специальных условий получения образования исходя из решения коллегиального органа - ПМПК.</w:t>
      </w:r>
    </w:p>
    <w:p w:rsidR="00696526" w:rsidRPr="00696526" w:rsidRDefault="00696526" w:rsidP="00696526">
      <w:pPr>
        <w:spacing w:after="449" w:line="240" w:lineRule="auto"/>
        <w:rPr>
          <w:rFonts w:ascii="Arial" w:eastAsia="Times New Roman" w:hAnsi="Arial" w:cs="Arial"/>
          <w:color w:val="262626"/>
          <w:sz w:val="30"/>
          <w:szCs w:val="30"/>
        </w:rPr>
      </w:pPr>
      <w:r w:rsidRPr="00696526">
        <w:rPr>
          <w:rFonts w:ascii="Arial" w:eastAsia="Times New Roman" w:hAnsi="Arial" w:cs="Arial"/>
          <w:color w:val="262626"/>
          <w:sz w:val="30"/>
          <w:szCs w:val="30"/>
        </w:rPr>
        <w:t>Под специальными условиями для получения образования обучающимися с ОВЗ (ст. 79, п. 3 Федерального закона «Об образовании в Российской Федерации»)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696526" w:rsidRPr="00696526" w:rsidRDefault="00696526" w:rsidP="00696526">
      <w:pPr>
        <w:spacing w:after="449" w:line="240" w:lineRule="auto"/>
        <w:rPr>
          <w:rFonts w:ascii="Arial" w:eastAsia="Times New Roman" w:hAnsi="Arial" w:cs="Arial"/>
          <w:color w:val="262626"/>
          <w:sz w:val="30"/>
          <w:szCs w:val="30"/>
        </w:rPr>
      </w:pPr>
      <w:r w:rsidRPr="00696526">
        <w:rPr>
          <w:rFonts w:ascii="Arial" w:eastAsia="Times New Roman" w:hAnsi="Arial" w:cs="Arial"/>
          <w:color w:val="262626"/>
          <w:sz w:val="30"/>
          <w:szCs w:val="30"/>
        </w:rPr>
        <w:t xml:space="preserve">Разработка ИПРА ребенка-инвалида в части мероприятий по психолого-педагогической реабилитации или </w:t>
      </w:r>
      <w:proofErr w:type="spellStart"/>
      <w:r w:rsidRPr="00696526">
        <w:rPr>
          <w:rFonts w:ascii="Arial" w:eastAsia="Times New Roman" w:hAnsi="Arial" w:cs="Arial"/>
          <w:color w:val="262626"/>
          <w:sz w:val="30"/>
          <w:szCs w:val="30"/>
        </w:rPr>
        <w:t>абилитации</w:t>
      </w:r>
      <w:proofErr w:type="spellEnd"/>
      <w:r w:rsidRPr="00696526">
        <w:rPr>
          <w:rFonts w:ascii="Arial" w:eastAsia="Times New Roman" w:hAnsi="Arial" w:cs="Arial"/>
          <w:color w:val="262626"/>
          <w:sz w:val="30"/>
          <w:szCs w:val="30"/>
        </w:rPr>
        <w:t xml:space="preserve"> осуществляется с учетом заключения </w:t>
      </w:r>
      <w:proofErr w:type="spellStart"/>
      <w:r w:rsidRPr="00696526">
        <w:rPr>
          <w:rFonts w:ascii="Arial" w:eastAsia="Times New Roman" w:hAnsi="Arial" w:cs="Arial"/>
          <w:color w:val="262626"/>
          <w:sz w:val="30"/>
          <w:szCs w:val="30"/>
        </w:rPr>
        <w:t>психолого-медико-педагогической</w:t>
      </w:r>
      <w:proofErr w:type="spellEnd"/>
      <w:r w:rsidRPr="00696526">
        <w:rPr>
          <w:rFonts w:ascii="Arial" w:eastAsia="Times New Roman" w:hAnsi="Arial" w:cs="Arial"/>
          <w:color w:val="262626"/>
          <w:sz w:val="30"/>
          <w:szCs w:val="30"/>
        </w:rPr>
        <w:t xml:space="preserve"> комиссии о результатах проведенного обследования ребенка ( п. 6 Приказ Минтруда России от 13.06.2017 N 486н"Об утверждении Порядка разработки и реализации индивидуальной программы реабилитации или </w:t>
      </w:r>
      <w:proofErr w:type="spellStart"/>
      <w:r w:rsidRPr="00696526">
        <w:rPr>
          <w:rFonts w:ascii="Arial" w:eastAsia="Times New Roman" w:hAnsi="Arial" w:cs="Arial"/>
          <w:color w:val="262626"/>
          <w:sz w:val="30"/>
          <w:szCs w:val="30"/>
        </w:rPr>
        <w:t>абилитации</w:t>
      </w:r>
      <w:proofErr w:type="spellEnd"/>
      <w:r w:rsidRPr="00696526">
        <w:rPr>
          <w:rFonts w:ascii="Arial" w:eastAsia="Times New Roman" w:hAnsi="Arial" w:cs="Arial"/>
          <w:color w:val="262626"/>
          <w:sz w:val="30"/>
          <w:szCs w:val="30"/>
        </w:rPr>
        <w:t xml:space="preserve"> инвалида, индивидуальной программы реабилитации или </w:t>
      </w:r>
      <w:proofErr w:type="spellStart"/>
      <w:r w:rsidRPr="00696526">
        <w:rPr>
          <w:rFonts w:ascii="Arial" w:eastAsia="Times New Roman" w:hAnsi="Arial" w:cs="Arial"/>
          <w:color w:val="262626"/>
          <w:sz w:val="30"/>
          <w:szCs w:val="30"/>
        </w:rPr>
        <w:t>абилитации</w:t>
      </w:r>
      <w:proofErr w:type="spellEnd"/>
      <w:r w:rsidRPr="00696526">
        <w:rPr>
          <w:rFonts w:ascii="Arial" w:eastAsia="Times New Roman" w:hAnsi="Arial" w:cs="Arial"/>
          <w:color w:val="262626"/>
          <w:sz w:val="30"/>
          <w:szCs w:val="30"/>
        </w:rPr>
        <w:t xml:space="preserve"> ребенка-инвалида, выдаваемых федеральными государственными учреждениями медико-социальной экспертизы, и их форм").</w:t>
      </w:r>
    </w:p>
    <w:p w:rsidR="00696526" w:rsidRPr="00696526" w:rsidRDefault="00696526" w:rsidP="00696526">
      <w:pPr>
        <w:spacing w:after="449" w:line="240" w:lineRule="auto"/>
        <w:rPr>
          <w:rFonts w:ascii="Arial" w:eastAsia="Times New Roman" w:hAnsi="Arial" w:cs="Arial"/>
          <w:color w:val="262626"/>
          <w:sz w:val="30"/>
          <w:szCs w:val="30"/>
        </w:rPr>
      </w:pPr>
      <w:r w:rsidRPr="00696526">
        <w:rPr>
          <w:rFonts w:ascii="Arial" w:eastAsia="Times New Roman" w:hAnsi="Arial" w:cs="Arial"/>
          <w:color w:val="262626"/>
          <w:sz w:val="30"/>
          <w:szCs w:val="30"/>
        </w:rPr>
        <w:t xml:space="preserve">В рекомендациях ПМПК определяется образовательная программа (основная образовательная программа начального, </w:t>
      </w:r>
      <w:r w:rsidRPr="00696526">
        <w:rPr>
          <w:rFonts w:ascii="Arial" w:eastAsia="Times New Roman" w:hAnsi="Arial" w:cs="Arial"/>
          <w:color w:val="262626"/>
          <w:sz w:val="30"/>
          <w:szCs w:val="30"/>
        </w:rPr>
        <w:lastRenderedPageBreak/>
        <w:t>или основного, или среднего общего образования; вариант адаптированной основной образовательной программы начального, или основного, или среднего общего образования - ч. 2 ст. 79 ФЗ N 273; вариант адаптированной основной общеобразовательной программы обучающегося с умственной отсталостью; адаптированная образовательная программа или специальная индивидуальная образовательная программа развития, учитывающая особенности психофизического развития, индивидуальных возможностей и при необходимости обеспечивающая коррекцию нарушений развития и социальную адаптацию обучающегося с ОВЗ, в том числе с умственной отсталостью, - п. 28 ст. 2 ФЗ N 273); форма получения образования; необходимость периода динамического наблюдения; направления работы специалистов сопровождения (учитель-логопед, педагог-психолог, специальный психолог, учитель-дефектолог (</w:t>
      </w:r>
      <w:proofErr w:type="spellStart"/>
      <w:r w:rsidRPr="00696526">
        <w:rPr>
          <w:rFonts w:ascii="Arial" w:eastAsia="Times New Roman" w:hAnsi="Arial" w:cs="Arial"/>
          <w:color w:val="262626"/>
          <w:sz w:val="30"/>
          <w:szCs w:val="30"/>
        </w:rPr>
        <w:t>олигофренопедагог</w:t>
      </w:r>
      <w:proofErr w:type="spellEnd"/>
      <w:r w:rsidRPr="00696526">
        <w:rPr>
          <w:rFonts w:ascii="Arial" w:eastAsia="Times New Roman" w:hAnsi="Arial" w:cs="Arial"/>
          <w:color w:val="262626"/>
          <w:sz w:val="30"/>
          <w:szCs w:val="30"/>
        </w:rPr>
        <w:t>, сурдопедагог, тифлопедагог); условия прохождения государственной итоговой аттестации и др.).</w:t>
      </w:r>
    </w:p>
    <w:p w:rsidR="00696526" w:rsidRPr="00696526" w:rsidRDefault="00696526" w:rsidP="00696526">
      <w:pPr>
        <w:spacing w:after="449" w:line="240" w:lineRule="auto"/>
        <w:rPr>
          <w:rFonts w:ascii="Arial" w:eastAsia="Times New Roman" w:hAnsi="Arial" w:cs="Arial"/>
          <w:color w:val="262626"/>
          <w:sz w:val="30"/>
          <w:szCs w:val="30"/>
        </w:rPr>
      </w:pPr>
      <w:r w:rsidRPr="00696526">
        <w:rPr>
          <w:rFonts w:ascii="Arial" w:eastAsia="Times New Roman" w:hAnsi="Arial" w:cs="Arial"/>
          <w:color w:val="262626"/>
          <w:sz w:val="30"/>
          <w:szCs w:val="30"/>
        </w:rPr>
        <w:t>Заключение ПМПК ребенка с ОВЗ, как и индивидуальная программа реабилитации ребенка с инвалидностью, для родителей (законных представителей) носит заявительный характер (они имеют право не представлять эти документы в образовательные и иные организации). Вместе с тем представленное в образовательную организацию заключение ПМПК и/или ИПР является основанием для организации обучение названной категории обучающихся, включая создание специальных условий в образовательных организациях, как в отдельных организациях, осуществляющих образовательную деятельность по адаптированным основным общеобразовательным программам (в образовательных организациях для детей с ОВЗ), в отдельных классах, группах (коррекционных классах, группах), так и совместно с другими обучающимися.</w:t>
      </w:r>
    </w:p>
    <w:p w:rsidR="00696526" w:rsidRPr="00696526" w:rsidRDefault="00696526" w:rsidP="00696526">
      <w:pPr>
        <w:spacing w:after="449" w:line="240" w:lineRule="auto"/>
        <w:rPr>
          <w:rFonts w:ascii="Arial" w:eastAsia="Times New Roman" w:hAnsi="Arial" w:cs="Arial"/>
          <w:color w:val="262626"/>
          <w:sz w:val="30"/>
          <w:szCs w:val="30"/>
        </w:rPr>
      </w:pPr>
      <w:r w:rsidRPr="00696526">
        <w:rPr>
          <w:rFonts w:ascii="Arial" w:eastAsia="Times New Roman" w:hAnsi="Arial" w:cs="Arial"/>
          <w:color w:val="262626"/>
          <w:sz w:val="30"/>
          <w:szCs w:val="30"/>
        </w:rPr>
        <w:t xml:space="preserve">Адаптированная образовательная программа - это образовательная программа, адаптированная для обучения ребенка с ОВЗ (в том числе с инвалидностью), разрабатывается на базе основной образовательной программы (ООП) определенного уровня образования, с учетом индивидуальных образовательных потребностей и психофизических особенностей </w:t>
      </w:r>
      <w:r w:rsidRPr="00696526">
        <w:rPr>
          <w:rFonts w:ascii="Arial" w:eastAsia="Times New Roman" w:hAnsi="Arial" w:cs="Arial"/>
          <w:color w:val="262626"/>
          <w:sz w:val="30"/>
          <w:szCs w:val="30"/>
        </w:rPr>
        <w:lastRenderedPageBreak/>
        <w:t>на период, определенный образовательной организацией самостоятельно, с возможностью ее изменения в процессе обучения.</w:t>
      </w:r>
    </w:p>
    <w:p w:rsidR="00696526" w:rsidRPr="00696526" w:rsidRDefault="00696526" w:rsidP="00696526">
      <w:pPr>
        <w:spacing w:after="449" w:line="240" w:lineRule="auto"/>
        <w:rPr>
          <w:rFonts w:ascii="Arial" w:eastAsia="Times New Roman" w:hAnsi="Arial" w:cs="Arial"/>
          <w:color w:val="262626"/>
          <w:sz w:val="30"/>
          <w:szCs w:val="30"/>
        </w:rPr>
      </w:pPr>
      <w:r w:rsidRPr="00696526">
        <w:rPr>
          <w:rFonts w:ascii="Arial" w:eastAsia="Times New Roman" w:hAnsi="Arial" w:cs="Arial"/>
          <w:color w:val="262626"/>
          <w:sz w:val="30"/>
          <w:szCs w:val="30"/>
        </w:rPr>
        <w:t>Для отдельных категорий лиц, обучавшихся по адаптированным основным общеобразовательным программам, предусмотрен особый порядок выдачи документов об обучении. В части 13 ст. 60 ФЗ N 273 указано, что "лицам с ограниченными возможностями здоровья </w:t>
      </w:r>
      <w:r w:rsidRPr="00696526">
        <w:rPr>
          <w:rFonts w:ascii="Arial" w:eastAsia="Times New Roman" w:hAnsi="Arial" w:cs="Arial"/>
          <w:b/>
          <w:bCs/>
          <w:color w:val="262626"/>
          <w:sz w:val="30"/>
        </w:rPr>
        <w:t>(с различными формами умственной отсталости),</w:t>
      </w:r>
      <w:r w:rsidRPr="00696526">
        <w:rPr>
          <w:rFonts w:ascii="Arial" w:eastAsia="Times New Roman" w:hAnsi="Arial" w:cs="Arial"/>
          <w:color w:val="262626"/>
          <w:sz w:val="30"/>
          <w:szCs w:val="30"/>
        </w:rPr>
        <w:t> 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Остальные обучающиеся при успешном прохождении государственной итоговой аттестации выдается документ об образовании, который подтверждает получение общего образования следующего уровня:</w:t>
      </w:r>
    </w:p>
    <w:p w:rsidR="00696526" w:rsidRPr="00696526" w:rsidRDefault="00696526" w:rsidP="00696526">
      <w:pPr>
        <w:spacing w:after="449" w:line="240" w:lineRule="auto"/>
        <w:rPr>
          <w:rFonts w:ascii="Arial" w:eastAsia="Times New Roman" w:hAnsi="Arial" w:cs="Arial"/>
          <w:color w:val="262626"/>
          <w:sz w:val="30"/>
          <w:szCs w:val="30"/>
        </w:rPr>
      </w:pPr>
      <w:r w:rsidRPr="00696526">
        <w:rPr>
          <w:rFonts w:ascii="Arial" w:eastAsia="Times New Roman" w:hAnsi="Arial" w:cs="Arial"/>
          <w:color w:val="262626"/>
          <w:sz w:val="30"/>
          <w:szCs w:val="30"/>
        </w:rPr>
        <w:t>1) основное общее образование (подтверждается аттестатом об основном общем образовании);</w:t>
      </w:r>
    </w:p>
    <w:p w:rsidR="00696526" w:rsidRPr="00696526" w:rsidRDefault="00696526" w:rsidP="00696526">
      <w:pPr>
        <w:spacing w:after="449" w:line="240" w:lineRule="auto"/>
        <w:rPr>
          <w:rFonts w:ascii="Arial" w:eastAsia="Times New Roman" w:hAnsi="Arial" w:cs="Arial"/>
          <w:color w:val="262626"/>
          <w:sz w:val="30"/>
          <w:szCs w:val="30"/>
        </w:rPr>
      </w:pPr>
      <w:r w:rsidRPr="00696526">
        <w:rPr>
          <w:rFonts w:ascii="Arial" w:eastAsia="Times New Roman" w:hAnsi="Arial" w:cs="Arial"/>
          <w:color w:val="262626"/>
          <w:sz w:val="30"/>
          <w:szCs w:val="30"/>
        </w:rPr>
        <w:t>2) среднее общее образование (подтверждается аттестатом о среднем общем образовании).</w:t>
      </w:r>
    </w:p>
    <w:p w:rsidR="00696526" w:rsidRPr="00696526" w:rsidRDefault="00696526" w:rsidP="00696526">
      <w:pPr>
        <w:spacing w:line="240" w:lineRule="auto"/>
        <w:rPr>
          <w:rFonts w:ascii="Arial" w:eastAsia="Times New Roman" w:hAnsi="Arial" w:cs="Arial"/>
          <w:color w:val="262626"/>
          <w:sz w:val="30"/>
          <w:szCs w:val="30"/>
        </w:rPr>
      </w:pPr>
      <w:r w:rsidRPr="00696526">
        <w:rPr>
          <w:rFonts w:ascii="Arial" w:eastAsia="Times New Roman" w:hAnsi="Arial" w:cs="Arial"/>
          <w:color w:val="262626"/>
          <w:sz w:val="30"/>
          <w:szCs w:val="30"/>
        </w:rPr>
        <w:t xml:space="preserve">В муниципальных общеобразовательных организациях реализуются основные общеобразовательные программы. Кроме того, не все обучающиеся с ОВЗ, получающие общее образование, нуждаются в адаптации образовательных программ. Некоторым из них достаточно создать некоторые специальные условия, указанные в части 3 статьи 79 Федерального закона N 273-ФЗ. При этом специальные условия должны быть созданы в любой образовательной организации, в которой есть обучающиеся указанной </w:t>
      </w:r>
      <w:proofErr w:type="spellStart"/>
      <w:r w:rsidRPr="00696526">
        <w:rPr>
          <w:rFonts w:ascii="Arial" w:eastAsia="Times New Roman" w:hAnsi="Arial" w:cs="Arial"/>
          <w:color w:val="262626"/>
          <w:sz w:val="30"/>
          <w:szCs w:val="30"/>
        </w:rPr>
        <w:t>категории.Интегративным</w:t>
      </w:r>
      <w:proofErr w:type="spellEnd"/>
      <w:r w:rsidRPr="00696526">
        <w:rPr>
          <w:rFonts w:ascii="Arial" w:eastAsia="Times New Roman" w:hAnsi="Arial" w:cs="Arial"/>
          <w:color w:val="262626"/>
          <w:sz w:val="30"/>
          <w:szCs w:val="30"/>
        </w:rPr>
        <w:t xml:space="preserve"> результатом реализации указанных требований является создание комфортно-развивающей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</w:t>
      </w:r>
      <w:r w:rsidRPr="00696526">
        <w:rPr>
          <w:rFonts w:ascii="Arial" w:eastAsia="Times New Roman" w:hAnsi="Arial" w:cs="Arial"/>
          <w:color w:val="262626"/>
          <w:sz w:val="30"/>
          <w:szCs w:val="30"/>
        </w:rPr>
        <w:lastRenderedPageBreak/>
        <w:t>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:rsidR="00F54A34" w:rsidRDefault="00F54A34"/>
    <w:sectPr w:rsidR="00F5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95B"/>
    <w:multiLevelType w:val="multilevel"/>
    <w:tmpl w:val="700E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96526"/>
    <w:rsid w:val="00696526"/>
    <w:rsid w:val="00F5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5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96526"/>
    <w:rPr>
      <w:color w:val="0000FF"/>
      <w:u w:val="single"/>
    </w:rPr>
  </w:style>
  <w:style w:type="character" w:customStyle="1" w:styleId="last-bread">
    <w:name w:val="last-bread"/>
    <w:basedOn w:val="a0"/>
    <w:rsid w:val="00696526"/>
  </w:style>
  <w:style w:type="paragraph" w:styleId="a4">
    <w:name w:val="Normal (Web)"/>
    <w:basedOn w:val="a"/>
    <w:uiPriority w:val="99"/>
    <w:semiHidden/>
    <w:unhideWhenUsed/>
    <w:rsid w:val="0069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96526"/>
    <w:rPr>
      <w:b/>
      <w:bCs/>
    </w:rPr>
  </w:style>
  <w:style w:type="character" w:styleId="a6">
    <w:name w:val="Emphasis"/>
    <w:basedOn w:val="a0"/>
    <w:uiPriority w:val="20"/>
    <w:qFormat/>
    <w:rsid w:val="006965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2158">
              <w:marLeft w:val="0"/>
              <w:marRight w:val="0"/>
              <w:marTop w:val="0"/>
              <w:marBottom w:val="524"/>
              <w:divBdr>
                <w:top w:val="none" w:sz="0" w:space="0" w:color="auto"/>
                <w:left w:val="none" w:sz="0" w:space="0" w:color="auto"/>
                <w:bottom w:val="single" w:sz="8" w:space="0" w:color="E6E6E6"/>
                <w:right w:val="none" w:sz="0" w:space="0" w:color="auto"/>
              </w:divBdr>
            </w:div>
          </w:divsChild>
        </w:div>
        <w:div w:id="16398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542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84">
                      <w:marLeft w:val="0"/>
                      <w:marRight w:val="0"/>
                      <w:marTop w:val="262"/>
                      <w:marBottom w:val="449"/>
                      <w:divBdr>
                        <w:top w:val="none" w:sz="0" w:space="0" w:color="auto"/>
                        <w:left w:val="none" w:sz="0" w:space="0" w:color="auto"/>
                        <w:bottom w:val="single" w:sz="8" w:space="21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1471</Words>
  <Characters>8388</Characters>
  <Application>Microsoft Office Word</Application>
  <DocSecurity>0</DocSecurity>
  <Lines>69</Lines>
  <Paragraphs>19</Paragraphs>
  <ScaleCrop>false</ScaleCrop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por-obrazov1</dc:creator>
  <cp:keywords/>
  <dc:description/>
  <cp:lastModifiedBy>por-obrazov1</cp:lastModifiedBy>
  <cp:revision>2</cp:revision>
  <dcterms:created xsi:type="dcterms:W3CDTF">2022-03-14T12:09:00Z</dcterms:created>
  <dcterms:modified xsi:type="dcterms:W3CDTF">2022-03-14T12:10:00Z</dcterms:modified>
</cp:coreProperties>
</file>