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87E" w:rsidRPr="0030387E" w:rsidRDefault="0030387E" w:rsidP="0030387E">
      <w:pPr>
        <w:shd w:val="clear" w:color="auto" w:fill="FFFFFF"/>
        <w:spacing w:after="360" w:line="420" w:lineRule="atLeast"/>
        <w:outlineLvl w:val="1"/>
        <w:rPr>
          <w:rFonts w:ascii="Arial" w:eastAsia="Times New Roman" w:hAnsi="Arial" w:cs="Arial"/>
          <w:b/>
          <w:bCs/>
          <w:color w:val="212529"/>
          <w:sz w:val="36"/>
          <w:szCs w:val="36"/>
          <w:lang w:eastAsia="ru-RU"/>
        </w:rPr>
      </w:pPr>
      <w:r w:rsidRPr="0030387E">
        <w:rPr>
          <w:rFonts w:ascii="Arial" w:eastAsia="Times New Roman" w:hAnsi="Arial" w:cs="Arial"/>
          <w:b/>
          <w:bCs/>
          <w:color w:val="212529"/>
          <w:sz w:val="36"/>
          <w:szCs w:val="36"/>
          <w:lang w:eastAsia="ru-RU"/>
        </w:rPr>
        <w:t>Информация об условиях охраны здоровья обучающихся</w:t>
      </w:r>
    </w:p>
    <w:p w:rsidR="0030387E" w:rsidRPr="0030387E" w:rsidRDefault="0030387E" w:rsidP="0030387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17"/>
          <w:szCs w:val="17"/>
          <w:lang w:eastAsia="ru-RU"/>
        </w:rPr>
      </w:pPr>
      <w:r w:rsidRPr="0030387E">
        <w:rPr>
          <w:rFonts w:ascii="Tahoma" w:eastAsia="Times New Roman" w:hAnsi="Tahoma" w:cs="Tahoma"/>
          <w:color w:val="212529"/>
          <w:sz w:val="17"/>
          <w:szCs w:val="17"/>
          <w:lang w:eastAsia="ru-RU"/>
        </w:rPr>
        <w:t>﻿﻿﻿﻿﻿</w:t>
      </w:r>
      <w:r w:rsidRPr="0030387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Контроль за здоровьем воспитанников ДОУ и медицинские услуги предоставляют медицинские сестры, участковые врачи-педиатры БУ «Новочебоксарский медицинский центр» МЗ и </w:t>
      </w:r>
      <w:proofErr w:type="gramStart"/>
      <w:r w:rsidRPr="0030387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СР</w:t>
      </w:r>
      <w:proofErr w:type="gramEnd"/>
      <w:r w:rsidRPr="0030387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ЧР.</w:t>
      </w:r>
    </w:p>
    <w:p w:rsidR="0030387E" w:rsidRPr="0030387E" w:rsidRDefault="0030387E" w:rsidP="0030387E">
      <w:pPr>
        <w:shd w:val="clear" w:color="auto" w:fill="FFFFFF"/>
        <w:spacing w:after="0" w:line="221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0387E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 xml:space="preserve">Медицинский кабинет детского сада является одним из типов медицинских учреждений, где оказывается систематическое плановое медицинское обслуживание детей. Это проведение медосмотров воспитанников, вакцинация, </w:t>
      </w:r>
      <w:proofErr w:type="spellStart"/>
      <w:r w:rsidRPr="0030387E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>туберкулинодиагностика</w:t>
      </w:r>
      <w:proofErr w:type="spellEnd"/>
      <w:r w:rsidRPr="0030387E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 xml:space="preserve"> и оказание первой медицинской помощи.</w:t>
      </w:r>
    </w:p>
    <w:p w:rsidR="0030387E" w:rsidRPr="0030387E" w:rsidRDefault="0030387E" w:rsidP="0030387E">
      <w:pPr>
        <w:shd w:val="clear" w:color="auto" w:fill="FFFFFF"/>
        <w:spacing w:after="0" w:line="221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0387E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>В соответствии с санитарно-гигиеническими требованиями медицинский блок дошкольного учреждения включает в себя помещения для медицинского обслуживания:</w:t>
      </w:r>
    </w:p>
    <w:p w:rsidR="0030387E" w:rsidRPr="0030387E" w:rsidRDefault="0030387E" w:rsidP="0030387E">
      <w:pPr>
        <w:shd w:val="clear" w:color="auto" w:fill="FFFFFF"/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0387E">
        <w:rPr>
          <w:rFonts w:ascii="Symbol" w:eastAsia="Times New Roman" w:hAnsi="Symbol" w:cs="Times New Roman"/>
          <w:color w:val="212529"/>
          <w:sz w:val="20"/>
          <w:szCs w:val="20"/>
          <w:bdr w:val="none" w:sz="0" w:space="0" w:color="auto" w:frame="1"/>
          <w:lang w:eastAsia="ru-RU"/>
        </w:rPr>
        <w:t></w:t>
      </w:r>
      <w:r w:rsidRPr="0030387E">
        <w:rPr>
          <w:rFonts w:ascii="Times New Roman" w:eastAsia="Times New Roman" w:hAnsi="Times New Roman" w:cs="Times New Roman"/>
          <w:color w:val="212529"/>
          <w:sz w:val="20"/>
          <w:szCs w:val="20"/>
          <w:bdr w:val="none" w:sz="0" w:space="0" w:color="auto" w:frame="1"/>
          <w:lang w:eastAsia="ru-RU"/>
        </w:rPr>
        <w:t>          </w:t>
      </w:r>
      <w:r w:rsidRPr="0030387E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>медицинский кабинет,</w:t>
      </w:r>
    </w:p>
    <w:p w:rsidR="0030387E" w:rsidRPr="0030387E" w:rsidRDefault="0030387E" w:rsidP="0030387E">
      <w:pPr>
        <w:shd w:val="clear" w:color="auto" w:fill="FFFFFF"/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0387E">
        <w:rPr>
          <w:rFonts w:ascii="Symbol" w:eastAsia="Times New Roman" w:hAnsi="Symbol" w:cs="Times New Roman"/>
          <w:color w:val="212529"/>
          <w:sz w:val="20"/>
          <w:szCs w:val="20"/>
          <w:bdr w:val="none" w:sz="0" w:space="0" w:color="auto" w:frame="1"/>
          <w:lang w:eastAsia="ru-RU"/>
        </w:rPr>
        <w:t></w:t>
      </w:r>
      <w:r w:rsidRPr="0030387E">
        <w:rPr>
          <w:rFonts w:ascii="Times New Roman" w:eastAsia="Times New Roman" w:hAnsi="Times New Roman" w:cs="Times New Roman"/>
          <w:color w:val="212529"/>
          <w:sz w:val="20"/>
          <w:szCs w:val="20"/>
          <w:bdr w:val="none" w:sz="0" w:space="0" w:color="auto" w:frame="1"/>
          <w:lang w:eastAsia="ru-RU"/>
        </w:rPr>
        <w:t>          </w:t>
      </w:r>
      <w:r w:rsidRPr="0030387E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>процедурный кабинет,</w:t>
      </w:r>
    </w:p>
    <w:p w:rsidR="0030387E" w:rsidRPr="0030387E" w:rsidRDefault="0030387E" w:rsidP="0030387E">
      <w:pPr>
        <w:shd w:val="clear" w:color="auto" w:fill="FFFFFF"/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0387E">
        <w:rPr>
          <w:rFonts w:ascii="Symbol" w:eastAsia="Times New Roman" w:hAnsi="Symbol" w:cs="Times New Roman"/>
          <w:color w:val="212529"/>
          <w:sz w:val="20"/>
          <w:szCs w:val="20"/>
          <w:bdr w:val="none" w:sz="0" w:space="0" w:color="auto" w:frame="1"/>
          <w:lang w:eastAsia="ru-RU"/>
        </w:rPr>
        <w:t></w:t>
      </w:r>
      <w:r w:rsidRPr="0030387E">
        <w:rPr>
          <w:rFonts w:ascii="Times New Roman" w:eastAsia="Times New Roman" w:hAnsi="Times New Roman" w:cs="Times New Roman"/>
          <w:color w:val="212529"/>
          <w:sz w:val="20"/>
          <w:szCs w:val="20"/>
          <w:bdr w:val="none" w:sz="0" w:space="0" w:color="auto" w:frame="1"/>
          <w:lang w:eastAsia="ru-RU"/>
        </w:rPr>
        <w:t>          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>изолятор</w:t>
      </w:r>
    </w:p>
    <w:p w:rsidR="0030387E" w:rsidRPr="0030387E" w:rsidRDefault="0030387E" w:rsidP="0030387E">
      <w:pPr>
        <w:shd w:val="clear" w:color="auto" w:fill="FFFFFF"/>
        <w:spacing w:after="0" w:line="221" w:lineRule="atLeast"/>
        <w:jc w:val="both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0387E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>.        туалет</w:t>
      </w:r>
    </w:p>
    <w:p w:rsidR="0030387E" w:rsidRPr="0030387E" w:rsidRDefault="0030387E" w:rsidP="0030387E">
      <w:pPr>
        <w:shd w:val="clear" w:color="auto" w:fill="FFFFFF"/>
        <w:spacing w:after="0" w:line="221" w:lineRule="atLeast"/>
        <w:jc w:val="both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0387E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>        </w:t>
      </w:r>
    </w:p>
    <w:p w:rsidR="0030387E" w:rsidRPr="0030387E" w:rsidRDefault="0030387E" w:rsidP="0030387E">
      <w:pPr>
        <w:shd w:val="clear" w:color="auto" w:fill="FFFFFF"/>
        <w:spacing w:after="0" w:line="221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0387E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 xml:space="preserve">Их оснащение регламентируется </w:t>
      </w:r>
      <w:proofErr w:type="spellStart"/>
      <w:r w:rsidRPr="0030387E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>СанПиН</w:t>
      </w:r>
      <w:proofErr w:type="spellEnd"/>
      <w:r w:rsidRPr="0030387E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 xml:space="preserve"> 2.4.1.3049-13 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30387E" w:rsidRPr="0030387E" w:rsidRDefault="0030387E" w:rsidP="0030387E">
      <w:pPr>
        <w:shd w:val="clear" w:color="auto" w:fill="FFFFFF"/>
        <w:spacing w:after="0" w:line="221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0387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  <w:r w:rsidRPr="0030387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 </w:t>
      </w:r>
    </w:p>
    <w:p w:rsidR="0030387E" w:rsidRPr="0030387E" w:rsidRDefault="0030387E" w:rsidP="003038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0387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Оснащение медицинского кабинета ДОУ включает:</w:t>
      </w:r>
    </w:p>
    <w:p w:rsidR="0030387E" w:rsidRDefault="0030387E" w:rsidP="0030387E">
      <w:pPr>
        <w:shd w:val="clear" w:color="auto" w:fill="FFFFFF"/>
        <w:spacing w:after="0" w:line="240" w:lineRule="auto"/>
        <w:ind w:left="-36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</w:pPr>
      <w:r>
        <w:rPr>
          <w:rFonts w:ascii="Symbol" w:eastAsia="Times New Roman" w:hAnsi="Symbol" w:cs="Times New Roman"/>
          <w:color w:val="212529"/>
          <w:sz w:val="20"/>
          <w:szCs w:val="20"/>
          <w:lang w:eastAsia="ru-RU"/>
        </w:rPr>
        <w:t></w:t>
      </w:r>
      <w:r>
        <w:rPr>
          <w:rFonts w:ascii="Symbol" w:eastAsia="Times New Roman" w:hAnsi="Symbol" w:cs="Times New Roman"/>
          <w:color w:val="212529"/>
          <w:sz w:val="20"/>
          <w:szCs w:val="20"/>
          <w:lang w:eastAsia="ru-RU"/>
        </w:rPr>
        <w:t>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0387E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 xml:space="preserve"> Мебель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 xml:space="preserve"> (</w:t>
      </w:r>
      <w:hyperlink r:id="rId4" w:history="1">
        <w:r w:rsidRPr="0030387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кушетка</w:t>
        </w:r>
      </w:hyperlink>
      <w:r w:rsidRPr="0030387E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>, </w:t>
      </w:r>
      <w:hyperlink r:id="rId5" w:history="1">
        <w:r w:rsidRPr="0030387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рабочий стол</w:t>
        </w:r>
      </w:hyperlink>
      <w:r w:rsidRPr="0030387E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> и </w:t>
      </w:r>
      <w:hyperlink r:id="rId6" w:history="1">
        <w:r w:rsidRPr="0030387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стул</w:t>
        </w:r>
      </w:hyperlink>
      <w:r w:rsidRPr="0030387E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> врача и медицинской сестры,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hyperlink r:id="rId7" w:history="1">
        <w:r w:rsidRPr="0030387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ширма</w:t>
        </w:r>
      </w:hyperlink>
      <w:r w:rsidRPr="0030387E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> медицинская,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hyperlink r:id="rId8" w:history="1">
        <w:r w:rsidRPr="0030387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аптечный и канцелярский шкафы</w:t>
        </w:r>
      </w:hyperlink>
      <w:r w:rsidRPr="0030387E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30387E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>шкаф для одежды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>);</w:t>
      </w:r>
    </w:p>
    <w:p w:rsidR="0030387E" w:rsidRDefault="0030387E" w:rsidP="0030387E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Symbol" w:eastAsia="Times New Roman" w:hAnsi="Symbol" w:cs="Times New Roman"/>
          <w:color w:val="212529"/>
          <w:sz w:val="20"/>
          <w:szCs w:val="20"/>
          <w:lang w:eastAsia="ru-RU"/>
        </w:rPr>
      </w:pPr>
      <w:r w:rsidRPr="0030387E">
        <w:rPr>
          <w:rFonts w:ascii="Symbol" w:eastAsia="Times New Roman" w:hAnsi="Symbol" w:cs="Times New Roman"/>
          <w:color w:val="212529"/>
          <w:sz w:val="20"/>
          <w:szCs w:val="20"/>
          <w:lang w:eastAsia="ru-RU"/>
        </w:rPr>
        <w:t></w:t>
      </w:r>
      <w:r>
        <w:rPr>
          <w:rFonts w:ascii="Symbol" w:eastAsia="Times New Roman" w:hAnsi="Symbol" w:cs="Times New Roman"/>
          <w:color w:val="212529"/>
          <w:sz w:val="20"/>
          <w:szCs w:val="20"/>
          <w:lang w:eastAsia="ru-RU"/>
        </w:rPr>
        <w:t></w:t>
      </w:r>
      <w:r>
        <w:rPr>
          <w:rFonts w:ascii="Symbol" w:eastAsia="Times New Roman" w:hAnsi="Symbol" w:cs="Times New Roman"/>
          <w:color w:val="212529"/>
          <w:sz w:val="20"/>
          <w:szCs w:val="20"/>
          <w:lang w:eastAsia="ru-RU"/>
        </w:rPr>
        <w:t></w:t>
      </w:r>
      <w:r>
        <w:rPr>
          <w:rFonts w:ascii="Symbol" w:eastAsia="Times New Roman" w:hAnsi="Symbol" w:cs="Times New Roman"/>
          <w:color w:val="212529"/>
          <w:sz w:val="20"/>
          <w:szCs w:val="20"/>
          <w:lang w:eastAsia="ru-RU"/>
        </w:rPr>
        <w:t></w:t>
      </w:r>
      <w:r>
        <w:rPr>
          <w:rFonts w:ascii="Symbol" w:eastAsia="Times New Roman" w:hAnsi="Symbol" w:cs="Times New Roman"/>
          <w:color w:val="212529"/>
          <w:sz w:val="20"/>
          <w:szCs w:val="20"/>
          <w:lang w:eastAsia="ru-RU"/>
        </w:rPr>
        <w:t></w:t>
      </w:r>
      <w:r>
        <w:rPr>
          <w:rFonts w:ascii="Symbol" w:eastAsia="Times New Roman" w:hAnsi="Symbol" w:cs="Times New Roman"/>
          <w:color w:val="212529"/>
          <w:sz w:val="20"/>
          <w:szCs w:val="20"/>
          <w:lang w:eastAsia="ru-RU"/>
        </w:rPr>
        <w:t></w:t>
      </w:r>
      <w:r>
        <w:rPr>
          <w:rFonts w:ascii="Symbol" w:eastAsia="Times New Roman" w:hAnsi="Symbol" w:cs="Times New Roman"/>
          <w:color w:val="212529"/>
          <w:sz w:val="20"/>
          <w:szCs w:val="20"/>
          <w:lang w:eastAsia="ru-RU"/>
        </w:rPr>
        <w:t></w:t>
      </w:r>
      <w:r>
        <w:rPr>
          <w:rFonts w:ascii="Symbol" w:eastAsia="Times New Roman" w:hAnsi="Symbol" w:cs="Times New Roman"/>
          <w:color w:val="212529"/>
          <w:sz w:val="20"/>
          <w:szCs w:val="20"/>
          <w:lang w:eastAsia="ru-RU"/>
        </w:rPr>
        <w:t></w:t>
      </w:r>
      <w:r>
        <w:rPr>
          <w:rFonts w:ascii="Symbol" w:eastAsia="Times New Roman" w:hAnsi="Symbol" w:cs="Times New Roman"/>
          <w:color w:val="212529"/>
          <w:sz w:val="20"/>
          <w:szCs w:val="20"/>
          <w:lang w:eastAsia="ru-RU"/>
        </w:rPr>
        <w:t></w:t>
      </w:r>
      <w:r>
        <w:rPr>
          <w:rFonts w:ascii="Symbol" w:eastAsia="Times New Roman" w:hAnsi="Symbol" w:cs="Times New Roman"/>
          <w:color w:val="212529"/>
          <w:sz w:val="20"/>
          <w:szCs w:val="20"/>
          <w:lang w:eastAsia="ru-RU"/>
        </w:rPr>
        <w:t></w:t>
      </w:r>
      <w:r>
        <w:rPr>
          <w:rFonts w:ascii="Symbol" w:eastAsia="Times New Roman" w:hAnsi="Symbol" w:cs="Times New Roman"/>
          <w:color w:val="212529"/>
          <w:sz w:val="20"/>
          <w:szCs w:val="20"/>
          <w:lang w:eastAsia="ru-RU"/>
        </w:rPr>
        <w:t></w:t>
      </w:r>
      <w:r>
        <w:rPr>
          <w:rFonts w:ascii="Symbol" w:eastAsia="Times New Roman" w:hAnsi="Symbol" w:cs="Times New Roman"/>
          <w:color w:val="212529"/>
          <w:sz w:val="20"/>
          <w:szCs w:val="20"/>
          <w:lang w:eastAsia="ru-RU"/>
        </w:rPr>
        <w:t></w:t>
      </w:r>
      <w:r>
        <w:rPr>
          <w:rFonts w:ascii="Symbol" w:eastAsia="Times New Roman" w:hAnsi="Symbol" w:cs="Times New Roman"/>
          <w:color w:val="212529"/>
          <w:sz w:val="20"/>
          <w:szCs w:val="20"/>
          <w:lang w:eastAsia="ru-RU"/>
        </w:rPr>
        <w:t></w:t>
      </w:r>
      <w:r>
        <w:rPr>
          <w:rFonts w:ascii="Symbol" w:eastAsia="Times New Roman" w:hAnsi="Symbol" w:cs="Times New Roman"/>
          <w:color w:val="212529"/>
          <w:sz w:val="20"/>
          <w:szCs w:val="20"/>
          <w:lang w:eastAsia="ru-RU"/>
        </w:rPr>
        <w:t></w:t>
      </w:r>
      <w:r>
        <w:rPr>
          <w:rFonts w:ascii="Symbol" w:eastAsia="Times New Roman" w:hAnsi="Symbol" w:cs="Times New Roman"/>
          <w:color w:val="212529"/>
          <w:sz w:val="20"/>
          <w:szCs w:val="20"/>
          <w:lang w:eastAsia="ru-RU"/>
        </w:rPr>
        <w:t></w:t>
      </w:r>
      <w:r>
        <w:rPr>
          <w:rFonts w:ascii="Symbol" w:eastAsia="Times New Roman" w:hAnsi="Symbol" w:cs="Times New Roman"/>
          <w:color w:val="212529"/>
          <w:sz w:val="20"/>
          <w:szCs w:val="20"/>
          <w:lang w:eastAsia="ru-RU"/>
        </w:rPr>
        <w:t></w:t>
      </w:r>
      <w:r>
        <w:rPr>
          <w:rFonts w:ascii="Symbol" w:eastAsia="Times New Roman" w:hAnsi="Symbol" w:cs="Times New Roman"/>
          <w:color w:val="212529"/>
          <w:sz w:val="20"/>
          <w:szCs w:val="20"/>
          <w:lang w:eastAsia="ru-RU"/>
        </w:rPr>
        <w:t></w:t>
      </w:r>
      <w:r>
        <w:rPr>
          <w:rFonts w:ascii="Symbol" w:eastAsia="Times New Roman" w:hAnsi="Symbol" w:cs="Times New Roman"/>
          <w:color w:val="212529"/>
          <w:sz w:val="20"/>
          <w:szCs w:val="20"/>
          <w:lang w:eastAsia="ru-RU"/>
        </w:rPr>
        <w:t></w:t>
      </w:r>
      <w:r>
        <w:rPr>
          <w:rFonts w:ascii="Symbol" w:eastAsia="Times New Roman" w:hAnsi="Symbol" w:cs="Times New Roman"/>
          <w:color w:val="212529"/>
          <w:sz w:val="20"/>
          <w:szCs w:val="20"/>
          <w:lang w:eastAsia="ru-RU"/>
        </w:rPr>
        <w:t></w:t>
      </w:r>
      <w:r>
        <w:rPr>
          <w:rFonts w:ascii="Symbol" w:eastAsia="Times New Roman" w:hAnsi="Symbol" w:cs="Times New Roman"/>
          <w:color w:val="212529"/>
          <w:sz w:val="20"/>
          <w:szCs w:val="20"/>
          <w:lang w:eastAsia="ru-RU"/>
        </w:rPr>
        <w:t></w:t>
      </w:r>
      <w:r>
        <w:rPr>
          <w:rFonts w:ascii="Symbol" w:eastAsia="Times New Roman" w:hAnsi="Symbol" w:cs="Times New Roman"/>
          <w:color w:val="212529"/>
          <w:sz w:val="20"/>
          <w:szCs w:val="20"/>
          <w:lang w:eastAsia="ru-RU"/>
        </w:rPr>
        <w:t></w:t>
      </w:r>
      <w:r>
        <w:rPr>
          <w:rFonts w:ascii="Symbol" w:eastAsia="Times New Roman" w:hAnsi="Symbol" w:cs="Times New Roman"/>
          <w:color w:val="212529"/>
          <w:sz w:val="20"/>
          <w:szCs w:val="20"/>
          <w:lang w:eastAsia="ru-RU"/>
        </w:rPr>
        <w:t></w:t>
      </w:r>
      <w:r>
        <w:rPr>
          <w:rFonts w:ascii="Symbol" w:eastAsia="Times New Roman" w:hAnsi="Symbol" w:cs="Times New Roman"/>
          <w:color w:val="212529"/>
          <w:sz w:val="20"/>
          <w:szCs w:val="20"/>
          <w:lang w:eastAsia="ru-RU"/>
        </w:rPr>
        <w:t></w:t>
      </w:r>
      <w:r>
        <w:rPr>
          <w:rFonts w:ascii="Symbol" w:eastAsia="Times New Roman" w:hAnsi="Symbol" w:cs="Times New Roman"/>
          <w:color w:val="212529"/>
          <w:sz w:val="20"/>
          <w:szCs w:val="20"/>
          <w:lang w:eastAsia="ru-RU"/>
        </w:rPr>
        <w:t></w:t>
      </w:r>
      <w:r>
        <w:rPr>
          <w:rFonts w:ascii="Symbol" w:eastAsia="Times New Roman" w:hAnsi="Symbol" w:cs="Times New Roman"/>
          <w:color w:val="212529"/>
          <w:sz w:val="20"/>
          <w:szCs w:val="20"/>
          <w:lang w:eastAsia="ru-RU"/>
        </w:rPr>
        <w:t></w:t>
      </w:r>
      <w:r>
        <w:rPr>
          <w:rFonts w:ascii="Symbol" w:eastAsia="Times New Roman" w:hAnsi="Symbol" w:cs="Times New Roman"/>
          <w:color w:val="212529"/>
          <w:sz w:val="20"/>
          <w:szCs w:val="20"/>
          <w:lang w:eastAsia="ru-RU"/>
        </w:rPr>
        <w:t></w:t>
      </w:r>
      <w:r>
        <w:rPr>
          <w:rFonts w:ascii="Symbol" w:eastAsia="Times New Roman" w:hAnsi="Symbol" w:cs="Times New Roman"/>
          <w:color w:val="212529"/>
          <w:sz w:val="20"/>
          <w:szCs w:val="20"/>
          <w:lang w:eastAsia="ru-RU"/>
        </w:rPr>
        <w:t></w:t>
      </w:r>
      <w:r>
        <w:rPr>
          <w:rFonts w:ascii="Symbol" w:eastAsia="Times New Roman" w:hAnsi="Symbol" w:cs="Times New Roman"/>
          <w:color w:val="212529"/>
          <w:sz w:val="20"/>
          <w:szCs w:val="20"/>
          <w:lang w:eastAsia="ru-RU"/>
        </w:rPr>
        <w:t></w:t>
      </w:r>
      <w:r>
        <w:rPr>
          <w:rFonts w:ascii="Symbol" w:eastAsia="Times New Roman" w:hAnsi="Symbol" w:cs="Times New Roman"/>
          <w:color w:val="212529"/>
          <w:sz w:val="20"/>
          <w:szCs w:val="20"/>
          <w:lang w:eastAsia="ru-RU"/>
        </w:rPr>
        <w:t></w:t>
      </w:r>
      <w:r>
        <w:rPr>
          <w:rFonts w:ascii="Symbol" w:eastAsia="Times New Roman" w:hAnsi="Symbol" w:cs="Times New Roman"/>
          <w:color w:val="212529"/>
          <w:sz w:val="20"/>
          <w:szCs w:val="20"/>
          <w:lang w:eastAsia="ru-RU"/>
        </w:rPr>
        <w:t></w:t>
      </w:r>
      <w:r>
        <w:rPr>
          <w:rFonts w:ascii="Symbol" w:eastAsia="Times New Roman" w:hAnsi="Symbol" w:cs="Times New Roman"/>
          <w:color w:val="212529"/>
          <w:sz w:val="20"/>
          <w:szCs w:val="20"/>
          <w:lang w:eastAsia="ru-RU"/>
        </w:rPr>
        <w:t></w:t>
      </w:r>
      <w:r>
        <w:rPr>
          <w:rFonts w:ascii="Symbol" w:eastAsia="Times New Roman" w:hAnsi="Symbol" w:cs="Times New Roman"/>
          <w:color w:val="212529"/>
          <w:sz w:val="20"/>
          <w:szCs w:val="20"/>
          <w:lang w:eastAsia="ru-RU"/>
        </w:rPr>
        <w:t></w:t>
      </w:r>
      <w:r>
        <w:rPr>
          <w:rFonts w:ascii="Symbol" w:eastAsia="Times New Roman" w:hAnsi="Symbol" w:cs="Times New Roman"/>
          <w:color w:val="212529"/>
          <w:sz w:val="20"/>
          <w:szCs w:val="20"/>
          <w:lang w:eastAsia="ru-RU"/>
        </w:rPr>
        <w:t></w:t>
      </w:r>
      <w:r>
        <w:rPr>
          <w:rFonts w:ascii="Symbol" w:eastAsia="Times New Roman" w:hAnsi="Symbol" w:cs="Times New Roman"/>
          <w:color w:val="212529"/>
          <w:sz w:val="20"/>
          <w:szCs w:val="20"/>
          <w:lang w:eastAsia="ru-RU"/>
        </w:rPr>
        <w:t></w:t>
      </w:r>
      <w:r>
        <w:rPr>
          <w:rFonts w:ascii="Symbol" w:eastAsia="Times New Roman" w:hAnsi="Symbol" w:cs="Times New Roman"/>
          <w:color w:val="212529"/>
          <w:sz w:val="20"/>
          <w:szCs w:val="20"/>
          <w:lang w:eastAsia="ru-RU"/>
        </w:rPr>
        <w:t></w:t>
      </w:r>
      <w:r>
        <w:rPr>
          <w:rFonts w:ascii="Symbol" w:eastAsia="Times New Roman" w:hAnsi="Symbol" w:cs="Times New Roman"/>
          <w:color w:val="212529"/>
          <w:sz w:val="20"/>
          <w:szCs w:val="20"/>
          <w:lang w:eastAsia="ru-RU"/>
        </w:rPr>
        <w:t></w:t>
      </w:r>
      <w:r>
        <w:rPr>
          <w:rFonts w:ascii="Symbol" w:eastAsia="Times New Roman" w:hAnsi="Symbol" w:cs="Times New Roman"/>
          <w:color w:val="212529"/>
          <w:sz w:val="20"/>
          <w:szCs w:val="20"/>
          <w:lang w:eastAsia="ru-RU"/>
        </w:rPr>
        <w:t></w:t>
      </w:r>
      <w:r>
        <w:rPr>
          <w:rFonts w:ascii="Symbol" w:eastAsia="Times New Roman" w:hAnsi="Symbol" w:cs="Times New Roman"/>
          <w:color w:val="212529"/>
          <w:sz w:val="20"/>
          <w:szCs w:val="20"/>
          <w:lang w:eastAsia="ru-RU"/>
        </w:rPr>
        <w:t></w:t>
      </w:r>
      <w:r>
        <w:rPr>
          <w:rFonts w:ascii="Symbol" w:eastAsia="Times New Roman" w:hAnsi="Symbol" w:cs="Times New Roman"/>
          <w:color w:val="212529"/>
          <w:sz w:val="20"/>
          <w:szCs w:val="20"/>
          <w:lang w:eastAsia="ru-RU"/>
        </w:rPr>
        <w:t></w:t>
      </w:r>
    </w:p>
    <w:p w:rsidR="0030387E" w:rsidRPr="0030387E" w:rsidRDefault="0030387E" w:rsidP="0030387E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color w:val="212529"/>
          <w:sz w:val="20"/>
          <w:szCs w:val="20"/>
          <w:lang w:eastAsia="ru-RU"/>
        </w:rPr>
        <w:t></w:t>
      </w:r>
      <w:r>
        <w:rPr>
          <w:rFonts w:ascii="Symbol" w:eastAsia="Times New Roman" w:hAnsi="Symbol" w:cs="Times New Roman"/>
          <w:color w:val="212529"/>
          <w:sz w:val="20"/>
          <w:szCs w:val="20"/>
          <w:lang w:eastAsia="ru-RU"/>
        </w:rPr>
        <w:t></w:t>
      </w:r>
      <w:r>
        <w:rPr>
          <w:rFonts w:ascii="Symbol" w:eastAsia="Times New Roman" w:hAnsi="Symbol" w:cs="Times New Roman"/>
          <w:color w:val="212529"/>
          <w:sz w:val="20"/>
          <w:szCs w:val="20"/>
          <w:lang w:eastAsia="ru-RU"/>
        </w:rPr>
        <w:t></w:t>
      </w:r>
      <w:r w:rsidRPr="0030387E">
        <w:rPr>
          <w:rFonts w:ascii="Times New Roman" w:eastAsia="Times New Roman" w:hAnsi="Times New Roman" w:cs="Times New Roman"/>
          <w:color w:val="212529"/>
          <w:sz w:val="14"/>
          <w:szCs w:val="14"/>
          <w:lang w:eastAsia="ru-RU"/>
        </w:rPr>
        <w:t>    </w:t>
      </w:r>
      <w:r w:rsidRPr="0030387E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>Оборудование для медкабинета: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 xml:space="preserve"> (</w:t>
      </w:r>
      <w:r w:rsidRPr="0030387E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>весы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>,</w:t>
      </w:r>
      <w:r w:rsidRPr="0030387E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> </w:t>
      </w:r>
      <w:hyperlink r:id="rId9" w:history="1">
        <w:r w:rsidRPr="0030387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ростомер</w:t>
        </w:r>
      </w:hyperlink>
      <w:r w:rsidRPr="0030387E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>, сантиметровая лента, динамометр ручной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>,</w:t>
      </w:r>
      <w:r w:rsidRPr="0030387E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> </w:t>
      </w:r>
      <w:hyperlink r:id="rId10" w:history="1">
        <w:r w:rsidRPr="0030387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тонометр</w:t>
        </w:r>
      </w:hyperlink>
      <w:r w:rsidRPr="0030387E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>, термометр, таблица для определения остроты зрения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>).</w:t>
      </w:r>
    </w:p>
    <w:p w:rsidR="0030387E" w:rsidRDefault="0030387E" w:rsidP="0030387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</w:pPr>
    </w:p>
    <w:p w:rsidR="0030387E" w:rsidRPr="0030387E" w:rsidRDefault="0030387E" w:rsidP="0030387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0387E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>Оснащение</w:t>
      </w:r>
      <w:r w:rsidRPr="0030387E">
        <w:rPr>
          <w:rFonts w:ascii="Times New Roman" w:eastAsia="Times New Roman" w:hAnsi="Times New Roman" w:cs="Times New Roman"/>
          <w:color w:val="212529"/>
          <w:sz w:val="20"/>
          <w:szCs w:val="20"/>
          <w:bdr w:val="none" w:sz="0" w:space="0" w:color="auto" w:frame="1"/>
          <w:lang w:eastAsia="ru-RU"/>
        </w:rPr>
        <w:t> </w:t>
      </w:r>
      <w:r w:rsidRPr="0030387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процедурного кабинета</w:t>
      </w:r>
      <w:r w:rsidRPr="0030387E">
        <w:rPr>
          <w:rFonts w:ascii="Times New Roman" w:eastAsia="Times New Roman" w:hAnsi="Times New Roman" w:cs="Times New Roman"/>
          <w:color w:val="212529"/>
          <w:sz w:val="20"/>
          <w:szCs w:val="20"/>
          <w:bdr w:val="none" w:sz="0" w:space="0" w:color="auto" w:frame="1"/>
          <w:lang w:eastAsia="ru-RU"/>
        </w:rPr>
        <w:t> </w:t>
      </w:r>
      <w:r w:rsidRPr="0030387E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>включает</w:t>
      </w:r>
      <w:r w:rsidRPr="0030387E">
        <w:rPr>
          <w:rFonts w:ascii="Times New Roman" w:eastAsia="Times New Roman" w:hAnsi="Times New Roman" w:cs="Times New Roman"/>
          <w:color w:val="212529"/>
          <w:sz w:val="20"/>
          <w:szCs w:val="20"/>
          <w:bdr w:val="none" w:sz="0" w:space="0" w:color="auto" w:frame="1"/>
          <w:lang w:eastAsia="ru-RU"/>
        </w:rPr>
        <w:t> </w:t>
      </w:r>
      <w:hyperlink r:id="rId11" w:history="1">
        <w:r w:rsidRPr="0030387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мебель</w:t>
        </w:r>
      </w:hyperlink>
      <w:r w:rsidRPr="0030387E">
        <w:rPr>
          <w:rFonts w:ascii="Times New Roman" w:eastAsia="Times New Roman" w:hAnsi="Times New Roman" w:cs="Times New Roman"/>
          <w:color w:val="212529"/>
          <w:sz w:val="20"/>
          <w:szCs w:val="20"/>
          <w:bdr w:val="none" w:sz="0" w:space="0" w:color="auto" w:frame="1"/>
          <w:lang w:eastAsia="ru-RU"/>
        </w:rPr>
        <w:t> </w:t>
      </w:r>
      <w:r w:rsidRPr="0030387E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>и оборудование, предлагаемое для всех типов медкабинетов, умывальник.</w:t>
      </w:r>
    </w:p>
    <w:p w:rsidR="0030387E" w:rsidRPr="0030387E" w:rsidRDefault="0030387E" w:rsidP="0030387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0387E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>К оснащению </w:t>
      </w:r>
      <w:r w:rsidRPr="0030387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процедурного кабинета</w:t>
      </w:r>
      <w:r w:rsidRPr="0030387E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> предъявляются особые требования, что связано с инъекциями и хранением вакцин. Поэтому дополнительно установлены медицинские столы с маркировкой по видам прививок, холодильник, оснащённый двумя термометрами.</w:t>
      </w:r>
    </w:p>
    <w:p w:rsidR="0030387E" w:rsidRPr="0030387E" w:rsidRDefault="0030387E" w:rsidP="0030387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0387E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>Каждое медицинское помещение в ДОУ оснащается</w:t>
      </w:r>
      <w:r w:rsidRPr="0030387E">
        <w:rPr>
          <w:rFonts w:ascii="Times New Roman" w:eastAsia="Times New Roman" w:hAnsi="Times New Roman" w:cs="Times New Roman"/>
          <w:color w:val="212529"/>
          <w:sz w:val="20"/>
          <w:szCs w:val="20"/>
          <w:bdr w:val="none" w:sz="0" w:space="0" w:color="auto" w:frame="1"/>
          <w:lang w:eastAsia="ru-RU"/>
        </w:rPr>
        <w:t> </w:t>
      </w:r>
      <w:hyperlink r:id="rId12" w:history="1">
        <w:r w:rsidRPr="0030387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устройствами и материалами для соблюдения противоэпидемического режима</w:t>
        </w:r>
      </w:hyperlink>
      <w:r w:rsidRPr="0030387E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>. Это бактерицидный облучатель воздуха, емкости для сбора медицинских отходов, дезинфекции инструментов и расходных материалов, а также их хранения.</w:t>
      </w:r>
    </w:p>
    <w:p w:rsidR="0030387E" w:rsidRPr="0030387E" w:rsidRDefault="0030387E" w:rsidP="0030387E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0387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9479B7" w:rsidRDefault="009479B7"/>
    <w:sectPr w:rsidR="009479B7" w:rsidSect="00947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0387E"/>
    <w:rsid w:val="0030387E"/>
    <w:rsid w:val="00947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9B7"/>
  </w:style>
  <w:style w:type="paragraph" w:styleId="2">
    <w:name w:val="heading 2"/>
    <w:basedOn w:val="a"/>
    <w:link w:val="20"/>
    <w:uiPriority w:val="9"/>
    <w:qFormat/>
    <w:rsid w:val="003038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38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03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038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7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629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3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mt-medical.ru/medicinskaya-mebel/materialnye-shkafy-shkafy-dlya-dokumentov-i-inventarya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mt-medical.ru/medicinskaya-mebel/shirmy-medicinskie/" TargetMode="External"/><Relationship Id="rId12" Type="http://schemas.openxmlformats.org/officeDocument/2006/relationships/hyperlink" Target="http://www.bmt-medical.ru/sterilizacionnoe-oborudovani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mt-medical.ru/medicinskaya-mebel/stulya/" TargetMode="External"/><Relationship Id="rId11" Type="http://schemas.openxmlformats.org/officeDocument/2006/relationships/hyperlink" Target="http://www.bmt-medical.ru/medicinskaya-mebel/" TargetMode="External"/><Relationship Id="rId5" Type="http://schemas.openxmlformats.org/officeDocument/2006/relationships/hyperlink" Target="http://www.bmt-medical.ru/medicinskaya-mebel/stoly-dlya-kabineta-vracha/" TargetMode="External"/><Relationship Id="rId10" Type="http://schemas.openxmlformats.org/officeDocument/2006/relationships/hyperlink" Target="http://www.bmt-medical.ru/funkcionalnaya-diagnostika/tonometry/" TargetMode="External"/><Relationship Id="rId4" Type="http://schemas.openxmlformats.org/officeDocument/2006/relationships/hyperlink" Target="http://www.bmt-medical.ru/medicinskaya-mebel/kushetki-medicinskie/" TargetMode="External"/><Relationship Id="rId9" Type="http://schemas.openxmlformats.org/officeDocument/2006/relationships/hyperlink" Target="http://www.bmt-medical.ru/medicinskaya-mebel/rostomer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400</Words>
  <Characters>2282</Characters>
  <Application>Microsoft Office Word</Application>
  <DocSecurity>0</DocSecurity>
  <Lines>19</Lines>
  <Paragraphs>5</Paragraphs>
  <ScaleCrop>false</ScaleCrop>
  <Company>Microsoft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2022-03-12T07:00:00Z</dcterms:created>
  <dcterms:modified xsi:type="dcterms:W3CDTF">2022-03-12T07:05:00Z</dcterms:modified>
</cp:coreProperties>
</file>