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53" w:rsidRDefault="006E5AA8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ED0153" w:rsidRDefault="006E5AA8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физике (10-11 класс)</w:t>
      </w:r>
    </w:p>
    <w:p w:rsidR="00ED0153" w:rsidRDefault="00ED0153">
      <w:pPr>
        <w:spacing w:line="200" w:lineRule="exact"/>
        <w:rPr>
          <w:sz w:val="24"/>
          <w:szCs w:val="24"/>
        </w:rPr>
      </w:pPr>
    </w:p>
    <w:p w:rsidR="00ED0153" w:rsidRDefault="00ED0153">
      <w:pPr>
        <w:spacing w:line="219" w:lineRule="exact"/>
        <w:rPr>
          <w:sz w:val="24"/>
          <w:szCs w:val="24"/>
        </w:rPr>
      </w:pPr>
    </w:p>
    <w:p w:rsidR="00ED0153" w:rsidRDefault="006E5AA8" w:rsidP="006E5AA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физике для 10-11 классов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ED0153" w:rsidRDefault="006E5AA8" w:rsidP="006E5AA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обеспечивает систему фундаментальных знаний основ физической науки для всех учащихся средней общего образования. На изучение курса физики отводит 235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асов (на уровне основного общего образования). В том числе в 10 и 11 класс</w:t>
      </w:r>
      <w:r>
        <w:rPr>
          <w:rFonts w:eastAsia="Times New Roman"/>
          <w:sz w:val="24"/>
          <w:szCs w:val="24"/>
        </w:rPr>
        <w:t>ах по 68</w:t>
      </w:r>
      <w:r>
        <w:rPr>
          <w:rFonts w:eastAsia="Times New Roman"/>
          <w:sz w:val="24"/>
          <w:szCs w:val="24"/>
        </w:rPr>
        <w:t xml:space="preserve"> учебных часов из расчета 2 учебных часа в неделю в </w:t>
      </w:r>
      <w:r>
        <w:rPr>
          <w:rFonts w:eastAsia="Times New Roman"/>
          <w:sz w:val="24"/>
          <w:szCs w:val="24"/>
        </w:rPr>
        <w:t>социально-экономических профильных классах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170</w:t>
      </w:r>
      <w:r>
        <w:rPr>
          <w:rFonts w:eastAsia="Times New Roman"/>
          <w:sz w:val="24"/>
          <w:szCs w:val="24"/>
        </w:rPr>
        <w:t xml:space="preserve"> часов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в  </w:t>
      </w:r>
      <w:proofErr w:type="spellStart"/>
      <w:r>
        <w:rPr>
          <w:rFonts w:eastAsia="Times New Roman"/>
          <w:sz w:val="24"/>
          <w:szCs w:val="24"/>
        </w:rPr>
        <w:t>физико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- математических </w:t>
      </w:r>
      <w:r>
        <w:rPr>
          <w:rFonts w:eastAsia="Times New Roman"/>
          <w:sz w:val="24"/>
          <w:szCs w:val="24"/>
        </w:rPr>
        <w:t>профильных классах.</w:t>
      </w:r>
    </w:p>
    <w:p w:rsidR="00ED0153" w:rsidRDefault="006E5AA8" w:rsidP="006E5AA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определяет содержание и структуру учебного материала, пос</w:t>
      </w:r>
      <w:r>
        <w:rPr>
          <w:rFonts w:eastAsia="Times New Roman"/>
          <w:sz w:val="24"/>
          <w:szCs w:val="24"/>
        </w:rPr>
        <w:t xml:space="preserve">ледовательность его изучения, пути формирования системы знаний, умений и способов деятельности, развития, воспитания и социализации учащихся. Физика вооружает школьников научным методом познания, позволяющим получать объективные знания об окружающем мире. </w:t>
      </w:r>
      <w:r>
        <w:rPr>
          <w:rFonts w:eastAsia="Times New Roman"/>
          <w:sz w:val="24"/>
          <w:szCs w:val="24"/>
        </w:rPr>
        <w:t>В 10-11 классах происходит глубокое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физический эксперимент по заданной схеме. В 10-11 класс</w:t>
      </w:r>
      <w:r>
        <w:rPr>
          <w:rFonts w:eastAsia="Times New Roman"/>
          <w:sz w:val="24"/>
          <w:szCs w:val="24"/>
        </w:rPr>
        <w:t>ах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ED0153" w:rsidRDefault="006E5AA8" w:rsidP="006E5AA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Целями </w:t>
      </w:r>
      <w:r>
        <w:rPr>
          <w:rFonts w:eastAsia="Times New Roman"/>
          <w:sz w:val="24"/>
          <w:szCs w:val="24"/>
        </w:rPr>
        <w:t>изучения физики являются:</w:t>
      </w:r>
    </w:p>
    <w:p w:rsidR="00ED0153" w:rsidRDefault="006E5AA8" w:rsidP="006E5AA8">
      <w:pPr>
        <w:numPr>
          <w:ilvl w:val="0"/>
          <w:numId w:val="1"/>
        </w:numPr>
        <w:tabs>
          <w:tab w:val="left" w:pos="608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умения видеть и понимать ценность образования, ли</w:t>
      </w:r>
      <w:r>
        <w:rPr>
          <w:rFonts w:eastAsia="Times New Roman"/>
          <w:sz w:val="24"/>
          <w:szCs w:val="24"/>
        </w:rPr>
        <w:t>чностную значимость физического знания независимо от его профессиональной деятельности,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ED0153" w:rsidRDefault="006E5AA8" w:rsidP="006E5AA8">
      <w:pPr>
        <w:numPr>
          <w:ilvl w:val="0"/>
          <w:numId w:val="1"/>
        </w:numPr>
        <w:tabs>
          <w:tab w:val="left" w:pos="612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</w:t>
      </w:r>
      <w:r>
        <w:rPr>
          <w:rFonts w:eastAsia="Times New Roman"/>
          <w:sz w:val="24"/>
          <w:szCs w:val="24"/>
        </w:rPr>
        <w:t>дение обучающимися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решению различного рода жизне</w:t>
      </w:r>
      <w:r>
        <w:rPr>
          <w:rFonts w:eastAsia="Times New Roman"/>
          <w:sz w:val="24"/>
          <w:szCs w:val="24"/>
        </w:rPr>
        <w:t>нных задач;</w:t>
      </w:r>
    </w:p>
    <w:p w:rsidR="00ED0153" w:rsidRDefault="006E5AA8" w:rsidP="006E5AA8">
      <w:pPr>
        <w:numPr>
          <w:ilvl w:val="0"/>
          <w:numId w:val="1"/>
        </w:numPr>
        <w:tabs>
          <w:tab w:val="left" w:pos="668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обучающимися системой научных знаний о физических свойствах окружающего мира, об основных физических законах и о способах их использования в практической жизни; освоение основных физических теорий, позволяющих описать явления в природ</w:t>
      </w:r>
      <w:r>
        <w:rPr>
          <w:rFonts w:eastAsia="Times New Roman"/>
          <w:sz w:val="24"/>
          <w:szCs w:val="24"/>
        </w:rPr>
        <w:t>е, и пределов применимости этих теорий для решения современных и перспективных технологических задач;</w:t>
      </w:r>
    </w:p>
    <w:p w:rsidR="00ED0153" w:rsidRPr="006E5AA8" w:rsidRDefault="006E5AA8" w:rsidP="006E5AA8">
      <w:pPr>
        <w:numPr>
          <w:ilvl w:val="0"/>
          <w:numId w:val="1"/>
        </w:numPr>
        <w:tabs>
          <w:tab w:val="left" w:pos="582"/>
        </w:tabs>
        <w:ind w:firstLine="720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 xml:space="preserve">формирование у обучающихся целостного представления о мире и роли физики в структуре естественнонаучного знания и культуры в целом, в создании </w:t>
      </w:r>
      <w:r w:rsidRPr="006E5AA8">
        <w:rPr>
          <w:rFonts w:eastAsia="Times New Roman"/>
          <w:sz w:val="24"/>
          <w:szCs w:val="24"/>
        </w:rPr>
        <w:t>современной научной картины мира; формирование умения объяснять объекты и процессы окружающей</w:t>
      </w:r>
      <w:r>
        <w:rPr>
          <w:rFonts w:eastAsia="Times New Roman"/>
          <w:sz w:val="24"/>
          <w:szCs w:val="24"/>
        </w:rPr>
        <w:t xml:space="preserve"> </w:t>
      </w:r>
      <w:r w:rsidRPr="006E5AA8">
        <w:rPr>
          <w:rFonts w:eastAsia="Times New Roman"/>
          <w:sz w:val="24"/>
          <w:szCs w:val="24"/>
        </w:rPr>
        <w:t>действительности – природной, социальной, культурной, технической среды, используя для этого физические знания; понимание структурно-генетич</w:t>
      </w:r>
      <w:r w:rsidRPr="006E5AA8">
        <w:rPr>
          <w:rFonts w:eastAsia="Times New Roman"/>
          <w:sz w:val="24"/>
          <w:szCs w:val="24"/>
        </w:rPr>
        <w:t>еских оснований дисциплины.</w:t>
      </w:r>
    </w:p>
    <w:p w:rsidR="00ED0153" w:rsidRDefault="006E5AA8" w:rsidP="006E5AA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к уровню подготовки выпускников (на базовом уровне)</w:t>
      </w:r>
    </w:p>
    <w:p w:rsidR="00ED0153" w:rsidRDefault="006E5AA8" w:rsidP="006E5AA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Знать и понимать:</w:t>
      </w:r>
    </w:p>
    <w:p w:rsidR="00ED0153" w:rsidRPr="006E5AA8" w:rsidRDefault="006E5AA8" w:rsidP="006E5AA8">
      <w:pPr>
        <w:pStyle w:val="a4"/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 xml:space="preserve">смысл понятий: физическое явление, гипотеза, закон, теория, вещество, </w:t>
      </w:r>
      <w:proofErr w:type="gramStart"/>
      <w:r w:rsidRPr="006E5AA8">
        <w:rPr>
          <w:rFonts w:eastAsia="Times New Roman"/>
          <w:sz w:val="24"/>
          <w:szCs w:val="24"/>
        </w:rPr>
        <w:t>взаимо-действие</w:t>
      </w:r>
      <w:proofErr w:type="gramEnd"/>
      <w:r w:rsidRPr="006E5AA8">
        <w:rPr>
          <w:rFonts w:eastAsia="Times New Roman"/>
          <w:sz w:val="24"/>
          <w:szCs w:val="24"/>
        </w:rPr>
        <w:t xml:space="preserve">, электромагнитное поле, волна, фотон, атом, атомное ядро, </w:t>
      </w:r>
      <w:r w:rsidRPr="006E5AA8">
        <w:rPr>
          <w:rFonts w:eastAsia="Times New Roman"/>
          <w:sz w:val="24"/>
          <w:szCs w:val="24"/>
        </w:rPr>
        <w:t>ионизирую-щие излучения, планета, звезда, галактика, Вселенная;</w:t>
      </w:r>
    </w:p>
    <w:p w:rsidR="00ED0153" w:rsidRPr="006E5AA8" w:rsidRDefault="006E5AA8" w:rsidP="006E5AA8">
      <w:pPr>
        <w:pStyle w:val="a4"/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>смысл физических величин</w:t>
      </w:r>
      <w:r w:rsidRPr="006E5AA8">
        <w:rPr>
          <w:rFonts w:eastAsia="Times New Roman"/>
          <w:b/>
          <w:bCs/>
          <w:sz w:val="24"/>
          <w:szCs w:val="24"/>
        </w:rPr>
        <w:t>:</w:t>
      </w:r>
      <w:r w:rsidRPr="006E5AA8">
        <w:rPr>
          <w:rFonts w:eastAsia="Times New Roman"/>
          <w:sz w:val="24"/>
          <w:szCs w:val="24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</w:t>
      </w:r>
      <w:r w:rsidRPr="006E5AA8">
        <w:rPr>
          <w:rFonts w:eastAsia="Times New Roman"/>
          <w:sz w:val="24"/>
          <w:szCs w:val="24"/>
        </w:rPr>
        <w:t>ичество теплоты, элементарный электрический заряд;</w:t>
      </w:r>
    </w:p>
    <w:p w:rsidR="00ED0153" w:rsidRPr="006E5AA8" w:rsidRDefault="006E5AA8" w:rsidP="006E5AA8">
      <w:pPr>
        <w:pStyle w:val="a4"/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 xml:space="preserve">смысл физических законов классической механики, всемирного тяготения, </w:t>
      </w:r>
      <w:proofErr w:type="gramStart"/>
      <w:r w:rsidRPr="006E5AA8">
        <w:rPr>
          <w:rFonts w:eastAsia="Times New Roman"/>
          <w:sz w:val="24"/>
          <w:szCs w:val="24"/>
        </w:rPr>
        <w:t>сохра-нения</w:t>
      </w:r>
      <w:proofErr w:type="gramEnd"/>
      <w:r w:rsidRPr="006E5AA8">
        <w:rPr>
          <w:rFonts w:eastAsia="Times New Roman"/>
          <w:sz w:val="24"/>
          <w:szCs w:val="24"/>
        </w:rPr>
        <w:t xml:space="preserve"> энергии, импульса и электрического заряда, термодинамики, электромагнит-ной индукции, фотоэффекта;</w:t>
      </w:r>
    </w:p>
    <w:p w:rsidR="00ED0153" w:rsidRPr="006E5AA8" w:rsidRDefault="006E5AA8" w:rsidP="006E5AA8">
      <w:pPr>
        <w:pStyle w:val="a4"/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>вклад российских и зару</w:t>
      </w:r>
      <w:r w:rsidRPr="006E5AA8">
        <w:rPr>
          <w:rFonts w:eastAsia="Times New Roman"/>
          <w:sz w:val="24"/>
          <w:szCs w:val="24"/>
        </w:rPr>
        <w:t>бежных ученых, оказавших наибольшее влияние на развитие физики.</w:t>
      </w:r>
    </w:p>
    <w:p w:rsidR="00ED0153" w:rsidRDefault="006E5AA8" w:rsidP="006E5AA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</w:t>
      </w:r>
      <w:r>
        <w:rPr>
          <w:rFonts w:eastAsia="Times New Roman"/>
          <w:i/>
          <w:iCs/>
          <w:sz w:val="24"/>
          <w:szCs w:val="24"/>
        </w:rPr>
        <w:t>меть:</w:t>
      </w:r>
    </w:p>
    <w:p w:rsidR="006E5AA8" w:rsidRDefault="006E5AA8" w:rsidP="006E5AA8">
      <w:pPr>
        <w:ind w:firstLine="7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описывать и объяснять физические явления и свойства тел: </w:t>
      </w:r>
    </w:p>
    <w:p w:rsidR="00ED0153" w:rsidRPr="006E5AA8" w:rsidRDefault="006E5AA8" w:rsidP="006E5AA8">
      <w:pPr>
        <w:pStyle w:val="a4"/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lastRenderedPageBreak/>
        <w:t>движение небесных тел и</w:t>
      </w:r>
      <w:r w:rsidRPr="006E5AA8">
        <w:rPr>
          <w:rFonts w:eastAsia="Times New Roman"/>
          <w:i/>
          <w:iCs/>
          <w:sz w:val="24"/>
          <w:szCs w:val="24"/>
        </w:rPr>
        <w:t xml:space="preserve"> </w:t>
      </w:r>
      <w:r w:rsidRPr="006E5AA8">
        <w:rPr>
          <w:rFonts w:eastAsia="Times New Roman"/>
          <w:sz w:val="24"/>
          <w:szCs w:val="24"/>
        </w:rPr>
        <w:t>искусственных спутников Земли; свойства газов, жидкостей и твердых тел; электромагнитную индукцию, рас</w:t>
      </w:r>
      <w:r w:rsidRPr="006E5AA8">
        <w:rPr>
          <w:rFonts w:eastAsia="Times New Roman"/>
          <w:sz w:val="24"/>
          <w:szCs w:val="24"/>
        </w:rPr>
        <w:t>пространение электромагнитных волн; волновые свойства света; излучение и поглощение света атомом; фотоэффект;</w:t>
      </w:r>
    </w:p>
    <w:p w:rsidR="00ED0153" w:rsidRPr="006E5AA8" w:rsidRDefault="006E5AA8" w:rsidP="006E5AA8">
      <w:pPr>
        <w:pStyle w:val="a4"/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 xml:space="preserve">отличать гипотезы от научных теорий; делать выводы на основе экспериментальных данных; приводить примеры, показывающие, что: наблюдения и </w:t>
      </w:r>
      <w:r w:rsidRPr="006E5AA8">
        <w:rPr>
          <w:rFonts w:eastAsia="Times New Roman"/>
          <w:sz w:val="24"/>
          <w:szCs w:val="24"/>
        </w:rPr>
        <w:t>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D0153" w:rsidRPr="006E5AA8" w:rsidRDefault="006E5AA8" w:rsidP="006E5AA8">
      <w:pPr>
        <w:pStyle w:val="a4"/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>приводить пр</w:t>
      </w:r>
      <w:r w:rsidRPr="006E5AA8">
        <w:rPr>
          <w:rFonts w:eastAsia="Times New Roman"/>
          <w:sz w:val="24"/>
          <w:szCs w:val="24"/>
        </w:rPr>
        <w:t>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D0153" w:rsidRPr="006E5AA8" w:rsidRDefault="006E5AA8" w:rsidP="006E5AA8">
      <w:pPr>
        <w:pStyle w:val="a4"/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ED0153" w:rsidRDefault="006E5AA8" w:rsidP="006E5AA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ED0153" w:rsidRPr="006E5AA8" w:rsidRDefault="006E5AA8" w:rsidP="006E5AA8">
      <w:pPr>
        <w:pStyle w:val="a4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D0153" w:rsidRPr="006E5AA8" w:rsidRDefault="006E5AA8" w:rsidP="006E5AA8">
      <w:pPr>
        <w:pStyle w:val="a4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ED0153" w:rsidRPr="006E5AA8" w:rsidRDefault="006E5AA8" w:rsidP="006E5AA8">
      <w:pPr>
        <w:pStyle w:val="a4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6E5AA8">
        <w:rPr>
          <w:rFonts w:eastAsia="Times New Roman"/>
          <w:sz w:val="24"/>
          <w:szCs w:val="24"/>
        </w:rPr>
        <w:t>рационально</w:t>
      </w:r>
      <w:r w:rsidRPr="006E5AA8">
        <w:rPr>
          <w:rFonts w:eastAsia="Times New Roman"/>
          <w:sz w:val="24"/>
          <w:szCs w:val="24"/>
        </w:rPr>
        <w:t>го</w:t>
      </w:r>
      <w:bookmarkStart w:id="0" w:name="_GoBack"/>
      <w:bookmarkEnd w:id="0"/>
      <w:r w:rsidRPr="006E5AA8">
        <w:rPr>
          <w:rFonts w:eastAsia="Times New Roman"/>
          <w:sz w:val="24"/>
          <w:szCs w:val="24"/>
        </w:rPr>
        <w:t xml:space="preserve"> природопользования и защиты окружающей среды.</w:t>
      </w:r>
    </w:p>
    <w:sectPr w:rsidR="00ED0153" w:rsidRPr="006E5AA8">
      <w:pgSz w:w="11900" w:h="16838"/>
      <w:pgMar w:top="522" w:right="846" w:bottom="47" w:left="126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133C4EEC"/>
    <w:lvl w:ilvl="0" w:tplc="205AA7D8">
      <w:start w:val="1"/>
      <w:numFmt w:val="bullet"/>
      <w:lvlText w:val="-"/>
      <w:lvlJc w:val="left"/>
    </w:lvl>
    <w:lvl w:ilvl="1" w:tplc="88C8C912">
      <w:numFmt w:val="decimal"/>
      <w:lvlText w:val=""/>
      <w:lvlJc w:val="left"/>
    </w:lvl>
    <w:lvl w:ilvl="2" w:tplc="48149A3E">
      <w:numFmt w:val="decimal"/>
      <w:lvlText w:val=""/>
      <w:lvlJc w:val="left"/>
    </w:lvl>
    <w:lvl w:ilvl="3" w:tplc="B57C0164">
      <w:numFmt w:val="decimal"/>
      <w:lvlText w:val=""/>
      <w:lvlJc w:val="left"/>
    </w:lvl>
    <w:lvl w:ilvl="4" w:tplc="AEB01A84">
      <w:numFmt w:val="decimal"/>
      <w:lvlText w:val=""/>
      <w:lvlJc w:val="left"/>
    </w:lvl>
    <w:lvl w:ilvl="5" w:tplc="8DFC917E">
      <w:numFmt w:val="decimal"/>
      <w:lvlText w:val=""/>
      <w:lvlJc w:val="left"/>
    </w:lvl>
    <w:lvl w:ilvl="6" w:tplc="16AC0922">
      <w:numFmt w:val="decimal"/>
      <w:lvlText w:val=""/>
      <w:lvlJc w:val="left"/>
    </w:lvl>
    <w:lvl w:ilvl="7" w:tplc="CC30E5FA">
      <w:numFmt w:val="decimal"/>
      <w:lvlText w:val=""/>
      <w:lvlJc w:val="left"/>
    </w:lvl>
    <w:lvl w:ilvl="8" w:tplc="585069F6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C38CFBE"/>
    <w:lvl w:ilvl="0" w:tplc="5376682E">
      <w:start w:val="1"/>
      <w:numFmt w:val="bullet"/>
      <w:lvlText w:val=" "/>
      <w:lvlJc w:val="left"/>
    </w:lvl>
    <w:lvl w:ilvl="1" w:tplc="27D0BD98">
      <w:numFmt w:val="decimal"/>
      <w:lvlText w:val=""/>
      <w:lvlJc w:val="left"/>
    </w:lvl>
    <w:lvl w:ilvl="2" w:tplc="24A09998">
      <w:numFmt w:val="decimal"/>
      <w:lvlText w:val=""/>
      <w:lvlJc w:val="left"/>
    </w:lvl>
    <w:lvl w:ilvl="3" w:tplc="FDCE5D60">
      <w:numFmt w:val="decimal"/>
      <w:lvlText w:val=""/>
      <w:lvlJc w:val="left"/>
    </w:lvl>
    <w:lvl w:ilvl="4" w:tplc="A2FADE88">
      <w:numFmt w:val="decimal"/>
      <w:lvlText w:val=""/>
      <w:lvlJc w:val="left"/>
    </w:lvl>
    <w:lvl w:ilvl="5" w:tplc="B9162238">
      <w:numFmt w:val="decimal"/>
      <w:lvlText w:val=""/>
      <w:lvlJc w:val="left"/>
    </w:lvl>
    <w:lvl w:ilvl="6" w:tplc="13DAF324">
      <w:numFmt w:val="decimal"/>
      <w:lvlText w:val=""/>
      <w:lvlJc w:val="left"/>
    </w:lvl>
    <w:lvl w:ilvl="7" w:tplc="43D469BC">
      <w:numFmt w:val="decimal"/>
      <w:lvlText w:val=""/>
      <w:lvlJc w:val="left"/>
    </w:lvl>
    <w:lvl w:ilvl="8" w:tplc="C03EBF38">
      <w:numFmt w:val="decimal"/>
      <w:lvlText w:val=""/>
      <w:lvlJc w:val="left"/>
    </w:lvl>
  </w:abstractNum>
  <w:abstractNum w:abstractNumId="2" w15:restartNumberingAfterBreak="0">
    <w:nsid w:val="23745A3B"/>
    <w:multiLevelType w:val="hybridMultilevel"/>
    <w:tmpl w:val="CAD62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0811AB"/>
    <w:multiLevelType w:val="hybridMultilevel"/>
    <w:tmpl w:val="1F601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0C4660"/>
    <w:multiLevelType w:val="hybridMultilevel"/>
    <w:tmpl w:val="0C0A4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53"/>
    <w:rsid w:val="006E5AA8"/>
    <w:rsid w:val="00E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64B0"/>
  <w15:docId w15:val="{27107844-F1AD-4D39-A836-7713F9D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user</cp:lastModifiedBy>
  <cp:revision>3</cp:revision>
  <dcterms:created xsi:type="dcterms:W3CDTF">2019-05-22T08:19:00Z</dcterms:created>
  <dcterms:modified xsi:type="dcterms:W3CDTF">2019-05-22T06:26:00Z</dcterms:modified>
</cp:coreProperties>
</file>