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74" w:rsidRPr="00420A16" w:rsidRDefault="00760974" w:rsidP="00760974">
      <w:pPr>
        <w:jc w:val="center"/>
        <w:rPr>
          <w:rFonts w:ascii="Times New Roman" w:hAnsi="Times New Roman"/>
          <w:b/>
        </w:rPr>
      </w:pPr>
      <w:r w:rsidRPr="00420A16">
        <w:rPr>
          <w:rFonts w:ascii="Times New Roman" w:hAnsi="Times New Roman"/>
          <w:b/>
        </w:rPr>
        <w:t xml:space="preserve">Аннотация к рабочей программе по учебному предмету </w:t>
      </w:r>
    </w:p>
    <w:p w:rsidR="00760974" w:rsidRDefault="00760974" w:rsidP="00760974">
      <w:pPr>
        <w:jc w:val="center"/>
        <w:rPr>
          <w:rFonts w:ascii="Times New Roman" w:hAnsi="Times New Roman"/>
          <w:b/>
        </w:rPr>
      </w:pPr>
      <w:r w:rsidRPr="00420A16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Литературное чтение</w:t>
      </w:r>
      <w:r w:rsidRPr="00420A16">
        <w:rPr>
          <w:rFonts w:ascii="Times New Roman" w:hAnsi="Times New Roman"/>
          <w:b/>
        </w:rPr>
        <w:t xml:space="preserve">» </w:t>
      </w:r>
    </w:p>
    <w:p w:rsidR="00760974" w:rsidRDefault="00760974" w:rsidP="00760974">
      <w:pPr>
        <w:jc w:val="center"/>
        <w:rPr>
          <w:rFonts w:ascii="Times New Roman" w:hAnsi="Times New Roman"/>
          <w:b/>
        </w:rPr>
      </w:pPr>
      <w:r w:rsidRPr="00420A16">
        <w:rPr>
          <w:rFonts w:ascii="Times New Roman" w:hAnsi="Times New Roman"/>
          <w:b/>
        </w:rPr>
        <w:t>на уровне начального общего образования</w:t>
      </w:r>
    </w:p>
    <w:p w:rsidR="00760974" w:rsidRPr="00420A16" w:rsidRDefault="00760974" w:rsidP="00760974">
      <w:pPr>
        <w:jc w:val="center"/>
        <w:rPr>
          <w:rFonts w:ascii="Times New Roman" w:hAnsi="Times New Roman"/>
          <w:b/>
          <w:caps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2127"/>
        <w:gridCol w:w="8329"/>
      </w:tblGrid>
      <w:tr w:rsidR="00760974" w:rsidRPr="00F078CE" w:rsidTr="00B50ED6">
        <w:tc>
          <w:tcPr>
            <w:tcW w:w="2127" w:type="dxa"/>
          </w:tcPr>
          <w:p w:rsidR="00760974" w:rsidRPr="00F078CE" w:rsidRDefault="00760974" w:rsidP="00F078CE">
            <w:pPr>
              <w:contextualSpacing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F078CE">
              <w:rPr>
                <w:rFonts w:ascii="Times New Roman" w:hAnsi="Times New Roman"/>
                <w:b/>
              </w:rPr>
              <w:t>Нормативная  правовая  основа</w:t>
            </w:r>
          </w:p>
        </w:tc>
        <w:tc>
          <w:tcPr>
            <w:tcW w:w="8329" w:type="dxa"/>
          </w:tcPr>
          <w:p w:rsidR="00760974" w:rsidRPr="00F078CE" w:rsidRDefault="00760974" w:rsidP="00F078CE">
            <w:pPr>
              <w:rPr>
                <w:rFonts w:ascii="Times New Roman" w:hAnsi="Times New Roman"/>
              </w:rPr>
            </w:pPr>
            <w:r w:rsidRPr="00F078CE">
              <w:rPr>
                <w:rFonts w:ascii="Times New Roman" w:hAnsi="Times New Roman"/>
              </w:rPr>
              <w:t>Федеральный закон от 29 декабря 2012 г. № 273-ФЗ «Об образовании в Российской Федерации» (далее – Федеральный закон об образовании); Федеральный закон от 03августа.2018 г. № 317-ФЗ «О внесении изменений в статьи 11 и 14 Федерального закона «Об образовании в Российской Федерации»;</w:t>
            </w:r>
          </w:p>
          <w:p w:rsidR="00760974" w:rsidRPr="00F078CE" w:rsidRDefault="00760974" w:rsidP="00F078CE">
            <w:pPr>
              <w:rPr>
                <w:rFonts w:ascii="Times New Roman" w:hAnsi="Times New Roman"/>
              </w:rPr>
            </w:pPr>
            <w:r w:rsidRPr="00F078CE">
              <w:rPr>
                <w:rFonts w:ascii="Times New Roman" w:hAnsi="Times New Roman"/>
              </w:rPr>
              <w:t>Закон Российской Федерации от 25 октября 1991 г. № 1807-1 «О языках народов Российской Федерации» (в редакции Федерального закона № 185-ФЗ);</w:t>
            </w:r>
          </w:p>
          <w:p w:rsidR="00760974" w:rsidRPr="00F078CE" w:rsidRDefault="00760974" w:rsidP="00B6602B">
            <w:pPr>
              <w:rPr>
                <w:rFonts w:ascii="Times New Roman" w:hAnsi="Times New Roman"/>
                <w:b/>
                <w:caps/>
              </w:rPr>
            </w:pPr>
            <w:r w:rsidRPr="00F078CE">
              <w:rPr>
                <w:rFonts w:ascii="Times New Roman" w:hAnsi="Times New Roman"/>
              </w:rPr>
              <w:t xml:space="preserve">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(в редакции приказа </w:t>
            </w:r>
            <w:proofErr w:type="spellStart"/>
            <w:r w:rsidRPr="00F078CE">
              <w:rPr>
                <w:rFonts w:ascii="Times New Roman" w:hAnsi="Times New Roman"/>
              </w:rPr>
              <w:t>Минобрнауки</w:t>
            </w:r>
            <w:proofErr w:type="spellEnd"/>
            <w:r w:rsidRPr="00F078CE">
              <w:rPr>
                <w:rFonts w:ascii="Times New Roman" w:hAnsi="Times New Roman"/>
              </w:rPr>
              <w:t xml:space="preserve"> Росси</w:t>
            </w:r>
            <w:r w:rsidR="00B6602B">
              <w:rPr>
                <w:rFonts w:ascii="Times New Roman" w:hAnsi="Times New Roman"/>
              </w:rPr>
              <w:t>и от 31 декабря 2015 г. № 1576)</w:t>
            </w:r>
          </w:p>
        </w:tc>
      </w:tr>
      <w:tr w:rsidR="00760974" w:rsidRPr="00F078CE" w:rsidTr="00B50ED6">
        <w:tc>
          <w:tcPr>
            <w:tcW w:w="2127" w:type="dxa"/>
          </w:tcPr>
          <w:p w:rsidR="00760974" w:rsidRPr="00F078CE" w:rsidRDefault="00760974" w:rsidP="00F078CE">
            <w:pPr>
              <w:contextualSpacing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F078CE">
              <w:rPr>
                <w:rFonts w:ascii="Times New Roman" w:hAnsi="Times New Roman"/>
                <w:b/>
              </w:rPr>
              <w:t>Общая характеристика курса</w:t>
            </w:r>
          </w:p>
        </w:tc>
        <w:tc>
          <w:tcPr>
            <w:tcW w:w="8329" w:type="dxa"/>
          </w:tcPr>
          <w:p w:rsidR="00292715" w:rsidRPr="00292715" w:rsidRDefault="00F078CE" w:rsidP="0029271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sz w:val="22"/>
                <w:szCs w:val="22"/>
              </w:rPr>
            </w:pPr>
            <w:r w:rsidRPr="00292715">
              <w:rPr>
                <w:sz w:val="22"/>
                <w:szCs w:val="22"/>
              </w:rPr>
              <w:t xml:space="preserve">Литературное чтение как учебный предмет в младших классах предшествует курсу литературы в основной школе, который, в свою очередь, продолжается в старших классах средней школы курсом, построенным на историко-литературной основе. </w:t>
            </w:r>
            <w:r w:rsidR="00292715" w:rsidRPr="00292715">
              <w:rPr>
                <w:rFonts w:ascii="Open Sans" w:hAnsi="Open Sans"/>
                <w:sz w:val="22"/>
                <w:szCs w:val="22"/>
              </w:rPr>
              <w:t xml:space="preserve">Он формирует </w:t>
            </w:r>
            <w:proofErr w:type="spellStart"/>
            <w:r w:rsidR="00292715" w:rsidRPr="00292715">
              <w:rPr>
                <w:rFonts w:ascii="Open Sans" w:hAnsi="Open Sans"/>
                <w:sz w:val="22"/>
                <w:szCs w:val="22"/>
              </w:rPr>
              <w:t>общеучебный</w:t>
            </w:r>
            <w:proofErr w:type="spellEnd"/>
            <w:r w:rsidR="00292715" w:rsidRPr="00292715">
              <w:rPr>
                <w:rFonts w:ascii="Open Sans" w:hAnsi="Open Sans"/>
                <w:sz w:val="22"/>
                <w:szCs w:val="22"/>
              </w:rPr>
      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      </w:r>
          </w:p>
          <w:p w:rsidR="00760974" w:rsidRPr="00292715" w:rsidRDefault="00292715" w:rsidP="0029271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aps/>
              </w:rPr>
            </w:pPr>
            <w:r w:rsidRPr="00292715">
              <w:rPr>
                <w:rFonts w:ascii="Open Sans" w:hAnsi="Open Sans"/>
                <w:sz w:val="22"/>
                <w:szCs w:val="22"/>
              </w:rPr>
              <w:t>Успешность изучения курса литературного чтения обеспечивает результативность по другим предметам начальной школы.</w:t>
            </w:r>
          </w:p>
        </w:tc>
      </w:tr>
      <w:tr w:rsidR="00760974" w:rsidRPr="00F078CE" w:rsidTr="00B50ED6">
        <w:tc>
          <w:tcPr>
            <w:tcW w:w="2127" w:type="dxa"/>
          </w:tcPr>
          <w:p w:rsidR="00760974" w:rsidRPr="00F078CE" w:rsidRDefault="00760974" w:rsidP="00F078CE">
            <w:pPr>
              <w:contextualSpacing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F078CE">
              <w:rPr>
                <w:rFonts w:ascii="Times New Roman" w:hAnsi="Times New Roman"/>
                <w:b/>
              </w:rPr>
              <w:t>Цели изучения учебного предмета</w:t>
            </w:r>
          </w:p>
        </w:tc>
        <w:tc>
          <w:tcPr>
            <w:tcW w:w="8329" w:type="dxa"/>
          </w:tcPr>
          <w:p w:rsidR="00090415" w:rsidRPr="00090415" w:rsidRDefault="00090415" w:rsidP="00090415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</w:rPr>
            </w:pPr>
            <w:r w:rsidRPr="00090415">
              <w:rPr>
                <w:rFonts w:ascii="Times New Roman" w:hAnsi="Times New Roman"/>
              </w:rPr>
              <w:t>- овладение осознанным, правильным, беглым и вырази</w:t>
            </w:r>
            <w:r w:rsidRPr="00090415">
              <w:rPr>
                <w:rFonts w:ascii="Times New Roman" w:hAnsi="Times New Roman"/>
              </w:rPr>
              <w:softHyphen/>
              <w:t xml:space="preserve">тельным чтением как базовым навыком в системе образования младших школьников; </w:t>
            </w:r>
          </w:p>
          <w:p w:rsidR="00090415" w:rsidRPr="00090415" w:rsidRDefault="00090415" w:rsidP="00090415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</w:rPr>
            </w:pPr>
            <w:r w:rsidRPr="00090415">
              <w:rPr>
                <w:rFonts w:ascii="Times New Roman" w:hAnsi="Times New Roman"/>
              </w:rPr>
              <w:t>- совершенствование всех видов речевой деятельности, обеспечивающих умение работать с разными ви</w:t>
            </w:r>
            <w:r w:rsidRPr="00090415">
              <w:rPr>
                <w:rFonts w:ascii="Times New Roman" w:hAnsi="Times New Roman"/>
              </w:rPr>
              <w:softHyphen/>
              <w:t xml:space="preserve">дами текстов; развитие интереса к чтению и книге; </w:t>
            </w:r>
          </w:p>
          <w:p w:rsidR="00090415" w:rsidRPr="00090415" w:rsidRDefault="00090415" w:rsidP="00090415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</w:rPr>
            </w:pPr>
            <w:r w:rsidRPr="00090415">
              <w:rPr>
                <w:rFonts w:ascii="Times New Roman" w:hAnsi="Times New Roman"/>
              </w:rPr>
              <w:t>- формиро</w:t>
            </w:r>
            <w:r w:rsidRPr="00090415">
              <w:rPr>
                <w:rFonts w:ascii="Times New Roman" w:hAnsi="Times New Roman"/>
              </w:rPr>
              <w:softHyphen/>
              <w:t>вание читательского кругозора и приобретение опыта в выборе книг и самостоятельной читательской деятельности;</w:t>
            </w:r>
          </w:p>
          <w:p w:rsidR="00090415" w:rsidRPr="00090415" w:rsidRDefault="00090415" w:rsidP="00090415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</w:rPr>
            </w:pPr>
            <w:r w:rsidRPr="00090415">
              <w:rPr>
                <w:rFonts w:ascii="Times New Roman" w:hAnsi="Times New Roman"/>
              </w:rPr>
              <w:t>- развитие художественных, творческих и познавательных способностей, эмоциональной отзывчивости при чтении художественных произведений;</w:t>
            </w:r>
          </w:p>
          <w:p w:rsidR="00090415" w:rsidRPr="00090415" w:rsidRDefault="00090415" w:rsidP="00090415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</w:rPr>
            </w:pPr>
            <w:r w:rsidRPr="00090415">
              <w:rPr>
                <w:rFonts w:ascii="Times New Roman" w:hAnsi="Times New Roman"/>
              </w:rPr>
              <w:t>-  формирование эстетического отношения к слову и умение понимать художественное произведение;</w:t>
            </w:r>
          </w:p>
          <w:p w:rsidR="00090415" w:rsidRPr="00090415" w:rsidRDefault="00090415" w:rsidP="00090415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</w:rPr>
            </w:pPr>
            <w:r w:rsidRPr="00090415">
              <w:rPr>
                <w:rFonts w:ascii="Times New Roman" w:hAnsi="Times New Roman"/>
              </w:rPr>
              <w:t>- обогащение нравственного опыта младших школьников средствами художественной литературы;</w:t>
            </w:r>
          </w:p>
          <w:p w:rsidR="00090415" w:rsidRPr="00090415" w:rsidRDefault="00090415" w:rsidP="00090415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</w:rPr>
            </w:pPr>
            <w:r w:rsidRPr="00090415">
              <w:rPr>
                <w:rFonts w:ascii="Times New Roman" w:hAnsi="Times New Roman"/>
              </w:rPr>
              <w:t>- формирование нравственных представлений о добре, дружбе, правде и ответственности;</w:t>
            </w:r>
          </w:p>
          <w:p w:rsidR="00760974" w:rsidRPr="00F078CE" w:rsidRDefault="00090415" w:rsidP="00090415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b/>
                <w:caps/>
              </w:rPr>
            </w:pPr>
            <w:r w:rsidRPr="00090415">
              <w:rPr>
                <w:rFonts w:ascii="Times New Roman" w:hAnsi="Times New Roman"/>
              </w:rPr>
              <w:t>- воспитание интереса и уважения к отечественной культуре и культуре народов многонациональной России и зарубежных стран.</w:t>
            </w:r>
          </w:p>
        </w:tc>
        <w:bookmarkStart w:id="0" w:name="_GoBack"/>
        <w:bookmarkEnd w:id="0"/>
      </w:tr>
      <w:tr w:rsidR="00760974" w:rsidRPr="00F078CE" w:rsidTr="00B50ED6">
        <w:tc>
          <w:tcPr>
            <w:tcW w:w="2127" w:type="dxa"/>
          </w:tcPr>
          <w:p w:rsidR="00760974" w:rsidRPr="00F078CE" w:rsidRDefault="00760974" w:rsidP="00F078CE">
            <w:pPr>
              <w:contextualSpacing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F078CE">
              <w:rPr>
                <w:rFonts w:ascii="Times New Roman" w:hAnsi="Times New Roman"/>
                <w:b/>
              </w:rPr>
              <w:t>Место учебного предмета   в учебном плане</w:t>
            </w:r>
          </w:p>
        </w:tc>
        <w:tc>
          <w:tcPr>
            <w:tcW w:w="8329" w:type="dxa"/>
          </w:tcPr>
          <w:p w:rsidR="00760974" w:rsidRPr="00292715" w:rsidRDefault="00760974" w:rsidP="00292715">
            <w:pPr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292715">
              <w:rPr>
                <w:rFonts w:ascii="Times New Roman" w:hAnsi="Times New Roman"/>
                <w:shd w:val="clear" w:color="auto" w:fill="FFFFFF"/>
              </w:rPr>
              <w:t xml:space="preserve">Программа по учебному предмету "Литературное чтение " рассчитана на реализацию в течение </w:t>
            </w:r>
            <w:r w:rsidR="00090415" w:rsidRPr="00292715">
              <w:rPr>
                <w:rFonts w:ascii="Times New Roman" w:hAnsi="Times New Roman"/>
                <w:shd w:val="clear" w:color="auto" w:fill="FFFFFF"/>
              </w:rPr>
              <w:t>4</w:t>
            </w:r>
            <w:r w:rsidRPr="00292715">
              <w:rPr>
                <w:rFonts w:ascii="Times New Roman" w:hAnsi="Times New Roman"/>
                <w:shd w:val="clear" w:color="auto" w:fill="FFFFFF"/>
              </w:rPr>
              <w:t xml:space="preserve">  лет (</w:t>
            </w:r>
            <w:r w:rsidR="00090415" w:rsidRPr="00292715">
              <w:rPr>
                <w:rFonts w:ascii="Times New Roman" w:hAnsi="Times New Roman"/>
                <w:shd w:val="clear" w:color="auto" w:fill="FFFFFF"/>
              </w:rPr>
              <w:t>1</w:t>
            </w:r>
            <w:r w:rsidRPr="00292715">
              <w:rPr>
                <w:rFonts w:ascii="Times New Roman" w:hAnsi="Times New Roman"/>
                <w:shd w:val="clear" w:color="auto" w:fill="FFFFFF"/>
              </w:rPr>
              <w:t xml:space="preserve">-4 класс) в объеме  </w:t>
            </w:r>
            <w:proofErr w:type="gramStart"/>
            <w:r w:rsidRPr="00292715">
              <w:rPr>
                <w:rFonts w:ascii="Times New Roman" w:hAnsi="Times New Roman"/>
                <w:shd w:val="clear" w:color="auto" w:fill="FFFFFF"/>
              </w:rPr>
              <w:t>ч</w:t>
            </w:r>
            <w:proofErr w:type="gramEnd"/>
            <w:r w:rsidRPr="00292715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="00090415" w:rsidRPr="00292715">
              <w:rPr>
                <w:rFonts w:ascii="Times New Roman" w:hAnsi="Times New Roman"/>
                <w:shd w:val="clear" w:color="auto" w:fill="FFFFFF"/>
              </w:rPr>
              <w:t xml:space="preserve">1 класс – </w:t>
            </w:r>
            <w:r w:rsidR="00292715" w:rsidRPr="00292715">
              <w:rPr>
                <w:rFonts w:ascii="Times New Roman" w:hAnsi="Times New Roman"/>
                <w:shd w:val="clear" w:color="auto" w:fill="FFFFFF"/>
              </w:rPr>
              <w:t xml:space="preserve">132 </w:t>
            </w:r>
            <w:r w:rsidR="00090415" w:rsidRPr="00292715">
              <w:rPr>
                <w:rFonts w:ascii="Times New Roman" w:hAnsi="Times New Roman"/>
                <w:shd w:val="clear" w:color="auto" w:fill="FFFFFF"/>
              </w:rPr>
              <w:t>час</w:t>
            </w:r>
            <w:r w:rsidR="00292715" w:rsidRPr="00292715">
              <w:rPr>
                <w:rFonts w:ascii="Times New Roman" w:hAnsi="Times New Roman"/>
                <w:shd w:val="clear" w:color="auto" w:fill="FFFFFF"/>
              </w:rPr>
              <w:t>а</w:t>
            </w:r>
            <w:r w:rsidR="00090415" w:rsidRPr="00292715">
              <w:rPr>
                <w:rFonts w:ascii="Times New Roman" w:hAnsi="Times New Roman"/>
                <w:shd w:val="clear" w:color="auto" w:fill="FFFFFF"/>
              </w:rPr>
              <w:t xml:space="preserve"> в год, </w:t>
            </w:r>
            <w:r w:rsidRPr="00292715">
              <w:rPr>
                <w:rFonts w:ascii="Times New Roman" w:hAnsi="Times New Roman"/>
                <w:shd w:val="clear" w:color="auto" w:fill="FFFFFF"/>
              </w:rPr>
              <w:t>2 класс –</w:t>
            </w:r>
            <w:r w:rsidR="00292715" w:rsidRPr="00292715">
              <w:rPr>
                <w:rFonts w:ascii="Times New Roman" w:hAnsi="Times New Roman"/>
                <w:shd w:val="clear" w:color="auto" w:fill="FFFFFF"/>
              </w:rPr>
              <w:t xml:space="preserve">136 </w:t>
            </w:r>
            <w:r w:rsidRPr="00292715">
              <w:rPr>
                <w:rFonts w:ascii="Times New Roman" w:hAnsi="Times New Roman"/>
                <w:shd w:val="clear" w:color="auto" w:fill="FFFFFF"/>
              </w:rPr>
              <w:t>часов в год, 3 класс –</w:t>
            </w:r>
            <w:r w:rsidR="00292715" w:rsidRPr="00292715">
              <w:rPr>
                <w:rFonts w:ascii="Times New Roman" w:hAnsi="Times New Roman"/>
                <w:shd w:val="clear" w:color="auto" w:fill="FFFFFF"/>
              </w:rPr>
              <w:t xml:space="preserve"> 136 </w:t>
            </w:r>
            <w:r w:rsidRPr="00292715">
              <w:rPr>
                <w:rFonts w:ascii="Times New Roman" w:hAnsi="Times New Roman"/>
                <w:shd w:val="clear" w:color="auto" w:fill="FFFFFF"/>
              </w:rPr>
              <w:t>часов в год, 4 класс</w:t>
            </w:r>
            <w:r w:rsidR="0029271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92715">
              <w:rPr>
                <w:rFonts w:ascii="Times New Roman" w:hAnsi="Times New Roman"/>
                <w:shd w:val="clear" w:color="auto" w:fill="FFFFFF"/>
              </w:rPr>
              <w:t xml:space="preserve">-  </w:t>
            </w:r>
            <w:r w:rsidR="00292715" w:rsidRPr="00292715">
              <w:rPr>
                <w:rFonts w:ascii="Times New Roman" w:hAnsi="Times New Roman"/>
                <w:shd w:val="clear" w:color="auto" w:fill="FFFFFF"/>
              </w:rPr>
              <w:t xml:space="preserve">102 </w:t>
            </w:r>
            <w:r w:rsidRPr="00292715">
              <w:rPr>
                <w:rFonts w:ascii="Times New Roman" w:hAnsi="Times New Roman"/>
                <w:shd w:val="clear" w:color="auto" w:fill="FFFFFF"/>
              </w:rPr>
              <w:t>ч. в год. </w:t>
            </w:r>
          </w:p>
        </w:tc>
      </w:tr>
      <w:tr w:rsidR="00760974" w:rsidRPr="00F078CE" w:rsidTr="00B50ED6">
        <w:tc>
          <w:tcPr>
            <w:tcW w:w="2127" w:type="dxa"/>
          </w:tcPr>
          <w:p w:rsidR="00760974" w:rsidRPr="00F078CE" w:rsidRDefault="00760974" w:rsidP="00F078CE">
            <w:pPr>
              <w:contextualSpacing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F078CE">
              <w:rPr>
                <w:rFonts w:ascii="Times New Roman" w:eastAsia="Times New Roman" w:hAnsi="Times New Roman"/>
                <w:b/>
                <w:caps/>
                <w:lang w:eastAsia="ru-RU"/>
              </w:rPr>
              <w:t xml:space="preserve">УМК </w:t>
            </w:r>
          </w:p>
        </w:tc>
        <w:tc>
          <w:tcPr>
            <w:tcW w:w="8329" w:type="dxa"/>
          </w:tcPr>
          <w:p w:rsidR="00760974" w:rsidRPr="00F078CE" w:rsidRDefault="00760974" w:rsidP="00F078C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8CE">
              <w:rPr>
                <w:color w:val="000000"/>
                <w:sz w:val="22"/>
                <w:szCs w:val="22"/>
              </w:rPr>
              <w:t>УМК по образовательной системе «</w:t>
            </w:r>
            <w:r w:rsidR="00090415">
              <w:rPr>
                <w:color w:val="000000"/>
                <w:sz w:val="22"/>
                <w:szCs w:val="22"/>
              </w:rPr>
              <w:t>Школа России</w:t>
            </w:r>
            <w:r w:rsidRPr="00F078CE">
              <w:rPr>
                <w:color w:val="000000"/>
                <w:sz w:val="22"/>
                <w:szCs w:val="22"/>
              </w:rPr>
              <w:t>»:</w:t>
            </w:r>
          </w:p>
          <w:p w:rsidR="00760974" w:rsidRDefault="00760974" w:rsidP="0009041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078CE">
              <w:rPr>
                <w:color w:val="000000"/>
                <w:sz w:val="22"/>
                <w:szCs w:val="22"/>
              </w:rPr>
              <w:t xml:space="preserve">Программа курса: </w:t>
            </w:r>
            <w:r w:rsidR="00090415" w:rsidRPr="00090415">
              <w:t>Климановой Л.Ф. , Горецкого В.Г. и др. по предмету</w:t>
            </w:r>
            <w:r w:rsidR="00090415" w:rsidRPr="00090415">
              <w:rPr>
                <w:b/>
                <w:bCs/>
                <w:sz w:val="22"/>
                <w:szCs w:val="22"/>
              </w:rPr>
              <w:t xml:space="preserve"> </w:t>
            </w:r>
            <w:r w:rsidR="00090415" w:rsidRPr="00090415">
              <w:rPr>
                <w:bCs/>
                <w:sz w:val="22"/>
                <w:szCs w:val="22"/>
              </w:rPr>
              <w:t>литературное чтение системы «Школа России»</w:t>
            </w:r>
            <w:proofErr w:type="gramStart"/>
            <w:r w:rsidR="00090415" w:rsidRPr="00090415">
              <w:rPr>
                <w:bCs/>
                <w:sz w:val="22"/>
                <w:szCs w:val="22"/>
              </w:rPr>
              <w:t>.</w:t>
            </w:r>
            <w:proofErr w:type="gramEnd"/>
            <w:r w:rsidR="00090415" w:rsidRPr="00090415">
              <w:t xml:space="preserve"> </w:t>
            </w:r>
            <w:proofErr w:type="gramStart"/>
            <w:r w:rsidRPr="00F078CE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F078CE">
              <w:rPr>
                <w:color w:val="000000"/>
                <w:sz w:val="22"/>
                <w:szCs w:val="22"/>
              </w:rPr>
              <w:t xml:space="preserve"> учебникам </w:t>
            </w:r>
          </w:p>
          <w:p w:rsidR="00090415" w:rsidRPr="00090415" w:rsidRDefault="00090415" w:rsidP="00090415">
            <w:pPr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0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Климанова Л.Ф. , Горецкий В.Г. и др.</w:t>
            </w:r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Литературное чтение. 1 </w:t>
            </w:r>
            <w:proofErr w:type="spellStart"/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>кл</w:t>
            </w:r>
            <w:proofErr w:type="spellEnd"/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>.: В 2 ч.: Ч. 1</w:t>
            </w:r>
          </w:p>
          <w:p w:rsidR="00090415" w:rsidRPr="00090415" w:rsidRDefault="00090415" w:rsidP="00090415">
            <w:pPr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>2.</w:t>
            </w:r>
            <w:r w:rsidRPr="00090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Климанова Л.Ф. , Горецкий В.Г. и др.</w:t>
            </w:r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Литературное чтение. 1 </w:t>
            </w:r>
            <w:proofErr w:type="spellStart"/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>кл</w:t>
            </w:r>
            <w:proofErr w:type="spellEnd"/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>.: В 2 ч.: Ч. 2</w:t>
            </w:r>
          </w:p>
          <w:p w:rsidR="00090415" w:rsidRPr="00090415" w:rsidRDefault="00090415" w:rsidP="00090415">
            <w:pPr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3. </w:t>
            </w:r>
            <w:r w:rsidRPr="00090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Климанова Л.Ф. , Горецкий В.Г. и др.</w:t>
            </w:r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Литературное чтение. 2 </w:t>
            </w:r>
            <w:proofErr w:type="spellStart"/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>кл</w:t>
            </w:r>
            <w:proofErr w:type="spellEnd"/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>.: В 2 ч.: Ч. 1</w:t>
            </w:r>
          </w:p>
          <w:p w:rsidR="00090415" w:rsidRPr="00090415" w:rsidRDefault="00090415" w:rsidP="00090415">
            <w:pPr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4. </w:t>
            </w:r>
            <w:r w:rsidRPr="00090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Климанова Л.Ф. , Горецкий В.Г. и др.</w:t>
            </w:r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Литературное чтение. 2 </w:t>
            </w:r>
            <w:proofErr w:type="spellStart"/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>кл</w:t>
            </w:r>
            <w:proofErr w:type="spellEnd"/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>.: В 2 ч.: Ч. 2</w:t>
            </w:r>
          </w:p>
          <w:p w:rsidR="00090415" w:rsidRPr="00090415" w:rsidRDefault="00090415" w:rsidP="00090415">
            <w:pPr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5. </w:t>
            </w:r>
            <w:r w:rsidRPr="00090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Климанова Л.Ф. , Горецкий В.Г. и др.</w:t>
            </w:r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Литературное чтение. 3 </w:t>
            </w:r>
            <w:proofErr w:type="spellStart"/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>кл</w:t>
            </w:r>
            <w:proofErr w:type="spellEnd"/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>.: В 2 ч.: Ч. 1</w:t>
            </w:r>
          </w:p>
          <w:p w:rsidR="00090415" w:rsidRPr="00090415" w:rsidRDefault="00090415" w:rsidP="00090415">
            <w:pPr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6. </w:t>
            </w:r>
            <w:r w:rsidRPr="00090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Климанова Л.Ф. , Горецкий В.Г. и др.</w:t>
            </w:r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Литературное чтение. 3 </w:t>
            </w:r>
            <w:proofErr w:type="spellStart"/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>кл</w:t>
            </w:r>
            <w:proofErr w:type="spellEnd"/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>.: В 2 ч.: Ч. 2</w:t>
            </w:r>
          </w:p>
          <w:p w:rsidR="00090415" w:rsidRPr="00090415" w:rsidRDefault="00090415" w:rsidP="00090415">
            <w:pPr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7. </w:t>
            </w:r>
            <w:r w:rsidRPr="00090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Климанова Л.Ф. , Горецкий В.Г. и др.</w:t>
            </w:r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Литературное чтение. 4 </w:t>
            </w:r>
            <w:proofErr w:type="spellStart"/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>кл</w:t>
            </w:r>
            <w:proofErr w:type="spellEnd"/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>.: В 2 ч.: Ч. 1</w:t>
            </w:r>
          </w:p>
          <w:p w:rsidR="00090415" w:rsidRPr="00090415" w:rsidRDefault="00090415" w:rsidP="00090415">
            <w:pPr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8. </w:t>
            </w:r>
            <w:r w:rsidRPr="00090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Климанова Л.Ф. , Горецкий В.Г. и др.</w:t>
            </w:r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Литературное чтение. 4 </w:t>
            </w:r>
            <w:proofErr w:type="spellStart"/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>кл</w:t>
            </w:r>
            <w:proofErr w:type="spellEnd"/>
            <w:r w:rsidRPr="00090415">
              <w:rPr>
                <w:rFonts w:ascii="Times New Roman" w:eastAsia="Times New Roman" w:hAnsi="Times New Roman"/>
                <w:b/>
                <w:bCs/>
                <w:lang w:eastAsia="ru-RU"/>
              </w:rPr>
              <w:t>.: В 2 ч.: Ч. 2</w:t>
            </w:r>
          </w:p>
          <w:p w:rsidR="00090415" w:rsidRPr="00F078CE" w:rsidRDefault="00090415" w:rsidP="0009041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60974" w:rsidRPr="00F078CE" w:rsidRDefault="00090415" w:rsidP="0009041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aps/>
              </w:rPr>
            </w:pPr>
            <w:r>
              <w:t>Литературное чтение. Рабочие программы. Предметная линия учебников системы «Школа России». 1—4 классы</w:t>
            </w:r>
            <w:proofErr w:type="gramStart"/>
            <w:r>
              <w:t xml:space="preserve"> :</w:t>
            </w:r>
            <w:proofErr w:type="gramEnd"/>
            <w:r>
              <w:t xml:space="preserve"> пособие для учителей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 / Л. Ф. Климанова, М. В. </w:t>
            </w:r>
            <w:proofErr w:type="spellStart"/>
            <w:r>
              <w:t>Бойкина</w:t>
            </w:r>
            <w:proofErr w:type="spellEnd"/>
            <w:r>
              <w:t>. — 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>
              <w:lastRenderedPageBreak/>
              <w:t xml:space="preserve">Просвещение, 2014. —128 с. </w:t>
            </w:r>
          </w:p>
        </w:tc>
      </w:tr>
    </w:tbl>
    <w:p w:rsidR="00011F3C" w:rsidRDefault="00011F3C" w:rsidP="00760974"/>
    <w:sectPr w:rsidR="00011F3C" w:rsidSect="0001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974"/>
    <w:rsid w:val="00011F3C"/>
    <w:rsid w:val="00090415"/>
    <w:rsid w:val="00292715"/>
    <w:rsid w:val="004512E8"/>
    <w:rsid w:val="00492F3C"/>
    <w:rsid w:val="004D403F"/>
    <w:rsid w:val="00760974"/>
    <w:rsid w:val="00912407"/>
    <w:rsid w:val="00B6602B"/>
    <w:rsid w:val="00BB40CB"/>
    <w:rsid w:val="00F0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7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сновной"/>
    <w:basedOn w:val="a"/>
    <w:link w:val="a5"/>
    <w:rsid w:val="00760974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5">
    <w:name w:val="Основной Знак"/>
    <w:link w:val="a4"/>
    <w:rsid w:val="0076097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6">
    <w:name w:val="Normal (Web)"/>
    <w:basedOn w:val="a"/>
    <w:uiPriority w:val="99"/>
    <w:unhideWhenUsed/>
    <w:rsid w:val="0076097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7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сновной"/>
    <w:basedOn w:val="a"/>
    <w:link w:val="a5"/>
    <w:rsid w:val="00760974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5">
    <w:name w:val="Основной Знак"/>
    <w:link w:val="a4"/>
    <w:rsid w:val="0076097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6">
    <w:name w:val="Normal (Web)"/>
    <w:basedOn w:val="a"/>
    <w:uiPriority w:val="99"/>
    <w:unhideWhenUsed/>
    <w:rsid w:val="0076097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2019-11-05T06:33:00Z</dcterms:created>
  <dcterms:modified xsi:type="dcterms:W3CDTF">2019-11-09T16:01:00Z</dcterms:modified>
</cp:coreProperties>
</file>