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B0" w:rsidRPr="009E78B0" w:rsidRDefault="009E78B0" w:rsidP="009E78B0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9E78B0">
        <w:rPr>
          <w:color w:val="000000"/>
        </w:rPr>
        <w:t>Федеральные акты:</w:t>
      </w:r>
    </w:p>
    <w:p w:rsidR="009E78B0" w:rsidRPr="009E78B0" w:rsidRDefault="009E78B0" w:rsidP="009E78B0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9E78B0">
        <w:rPr>
          <w:color w:val="000000"/>
        </w:rPr>
        <w:t>Конституция Российской Федерации от 25 декабря 1993 года, с изменениями от 30 декабря 2008 года </w:t>
      </w:r>
      <w:hyperlink r:id="rId4" w:history="1">
        <w:r w:rsidRPr="009E78B0">
          <w:rPr>
            <w:rStyle w:val="a4"/>
            <w:b/>
            <w:bCs/>
            <w:color w:val="6078AC"/>
          </w:rPr>
          <w:t>(ознакомиться здесь)</w:t>
        </w:r>
      </w:hyperlink>
    </w:p>
    <w:p w:rsidR="009E78B0" w:rsidRPr="009E78B0" w:rsidRDefault="009E78B0" w:rsidP="009E78B0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9E78B0">
        <w:rPr>
          <w:color w:val="000000"/>
        </w:rPr>
        <w:t> Статья 43</w:t>
      </w:r>
    </w:p>
    <w:p w:rsidR="009E78B0" w:rsidRPr="009E78B0" w:rsidRDefault="009E78B0" w:rsidP="009E78B0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9E78B0">
        <w:rPr>
          <w:color w:val="000000"/>
        </w:rPr>
        <w:t>1. Каждый имеет право на образование.</w:t>
      </w:r>
    </w:p>
    <w:p w:rsidR="009E78B0" w:rsidRPr="009E78B0" w:rsidRDefault="009E78B0" w:rsidP="009E78B0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9E78B0">
        <w:rPr>
          <w:color w:val="000000"/>
        </w:rPr>
        <w:t>2.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</w:t>
      </w:r>
    </w:p>
    <w:p w:rsidR="009E78B0" w:rsidRPr="009E78B0" w:rsidRDefault="009E78B0" w:rsidP="009E78B0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9E78B0">
        <w:rPr>
          <w:color w:val="000000"/>
        </w:rPr>
        <w:t>3.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предприятии.</w:t>
      </w:r>
    </w:p>
    <w:p w:rsidR="009E78B0" w:rsidRPr="009E78B0" w:rsidRDefault="009E78B0" w:rsidP="009E78B0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9E78B0">
        <w:rPr>
          <w:color w:val="000000"/>
        </w:rPr>
        <w:t>4. Основное общее образование обязательно. Родители или лица, их заменяющие, обеспечивают получение детьми основного общего образования.</w:t>
      </w:r>
    </w:p>
    <w:p w:rsidR="009E78B0" w:rsidRPr="009E78B0" w:rsidRDefault="009E78B0" w:rsidP="009E78B0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9E78B0">
        <w:rPr>
          <w:color w:val="000000"/>
        </w:rPr>
        <w:t>5. Российская Федерация устанавливает федеральные государственные образовательные стандарты, поддерживает различные формы образования и самообразования.</w:t>
      </w:r>
    </w:p>
    <w:p w:rsidR="009E78B0" w:rsidRPr="009E78B0" w:rsidRDefault="009E78B0" w:rsidP="009E78B0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hyperlink r:id="rId5" w:history="1">
        <w:r w:rsidRPr="009E78B0">
          <w:rPr>
            <w:rStyle w:val="a4"/>
            <w:b/>
            <w:bCs/>
            <w:color w:val="6078AC"/>
          </w:rPr>
          <w:t>Конвенция о правах ребенка</w:t>
        </w:r>
      </w:hyperlink>
    </w:p>
    <w:p w:rsidR="009E78B0" w:rsidRPr="009E78B0" w:rsidRDefault="009E78B0" w:rsidP="009E78B0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9E78B0">
        <w:rPr>
          <w:color w:val="000000"/>
        </w:rPr>
        <w:t> Законы:</w:t>
      </w:r>
    </w:p>
    <w:p w:rsidR="009E78B0" w:rsidRPr="009E78B0" w:rsidRDefault="009E78B0" w:rsidP="009E78B0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9E78B0">
        <w:rPr>
          <w:color w:val="000000"/>
        </w:rPr>
        <w:t>Закон Российской Федерации от 29 декабря 2012 года N 273-ФЗ «ОБ ОБРАЗОВАНИИ В РОССИЙСКОЙ ФЕДЕРАЦИИ»</w:t>
      </w:r>
      <w:hyperlink r:id="rId6" w:history="1">
        <w:r w:rsidRPr="009E78B0">
          <w:rPr>
            <w:rStyle w:val="a4"/>
            <w:b/>
            <w:bCs/>
            <w:color w:val="6078AC"/>
          </w:rPr>
          <w:t>(ознакомиться здесь)</w:t>
        </w:r>
      </w:hyperlink>
    </w:p>
    <w:p w:rsidR="009E78B0" w:rsidRPr="009E78B0" w:rsidRDefault="009E78B0" w:rsidP="009E78B0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hyperlink r:id="rId7" w:history="1">
        <w:r w:rsidRPr="009E78B0">
          <w:rPr>
            <w:rStyle w:val="a4"/>
            <w:b/>
            <w:bCs/>
            <w:color w:val="6078AC"/>
          </w:rPr>
          <w:t>Пункт 3.2 статьи 32 Федеральный закон от 12 января 1996 №7-ФЗ «О некоммерческих организациях»</w:t>
        </w:r>
      </w:hyperlink>
    </w:p>
    <w:p w:rsidR="009E78B0" w:rsidRPr="009E78B0" w:rsidRDefault="009E78B0" w:rsidP="009E78B0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9E78B0">
        <w:rPr>
          <w:color w:val="000000"/>
        </w:rPr>
        <w:t>Постановления Правительства России:</w:t>
      </w:r>
    </w:p>
    <w:p w:rsidR="009E78B0" w:rsidRPr="009E78B0" w:rsidRDefault="009E78B0" w:rsidP="009E78B0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hyperlink r:id="rId8" w:history="1">
        <w:r w:rsidRPr="009E78B0">
          <w:rPr>
            <w:rStyle w:val="a4"/>
            <w:b/>
            <w:bCs/>
            <w:color w:val="6078AC"/>
          </w:rPr>
          <w:t>Постановление Правительства РФ от 10.07.2013 №582 "Об утверждении Правил размещения на официальном сайте образовательной организации..."</w:t>
        </w:r>
      </w:hyperlink>
    </w:p>
    <w:p w:rsidR="009E78B0" w:rsidRPr="009E78B0" w:rsidRDefault="009E78B0" w:rsidP="009E78B0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9E78B0">
        <w:rPr>
          <w:color w:val="000000"/>
        </w:rPr>
        <w:t>Приказы:</w:t>
      </w:r>
    </w:p>
    <w:p w:rsidR="009E78B0" w:rsidRPr="009E78B0" w:rsidRDefault="009E78B0" w:rsidP="009E78B0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9E78B0">
        <w:rPr>
          <w:color w:val="000000"/>
        </w:rPr>
        <w:t> </w:t>
      </w:r>
    </w:p>
    <w:p w:rsidR="009E78B0" w:rsidRPr="009E78B0" w:rsidRDefault="009E78B0" w:rsidP="009E78B0">
      <w:pPr>
        <w:pStyle w:val="a3"/>
        <w:shd w:val="clear" w:color="auto" w:fill="F5F5F5"/>
        <w:ind w:firstLine="300"/>
        <w:rPr>
          <w:color w:val="000000"/>
        </w:rPr>
      </w:pPr>
      <w:hyperlink r:id="rId9" w:history="1">
        <w:r w:rsidRPr="009E78B0">
          <w:rPr>
            <w:rStyle w:val="a5"/>
            <w:color w:val="3271D0"/>
            <w:u w:val="single"/>
          </w:rPr>
          <w:t xml:space="preserve">Приказ Министерства просвещения Российской Федерации от 2 сентября 2020 г. N 458 "Об утверждении порядка приема на </w:t>
        </w:r>
        <w:proofErr w:type="gramStart"/>
        <w:r w:rsidRPr="009E78B0">
          <w:rPr>
            <w:rStyle w:val="a5"/>
            <w:color w:val="3271D0"/>
            <w:u w:val="single"/>
          </w:rPr>
          <w:t>обучения по</w:t>
        </w:r>
        <w:proofErr w:type="gramEnd"/>
        <w:r w:rsidRPr="009E78B0">
          <w:rPr>
            <w:rStyle w:val="a5"/>
            <w:color w:val="3271D0"/>
            <w:u w:val="single"/>
          </w:rPr>
          <w:t xml:space="preserve"> образовательным программам начального общего, основного общего и среднего общего образования</w:t>
        </w:r>
      </w:hyperlink>
    </w:p>
    <w:p w:rsidR="009E78B0" w:rsidRPr="009E78B0" w:rsidRDefault="009E78B0" w:rsidP="009E78B0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9E78B0">
        <w:rPr>
          <w:color w:val="000000"/>
        </w:rPr>
        <w:t> </w:t>
      </w:r>
    </w:p>
    <w:p w:rsidR="009E78B0" w:rsidRPr="009E78B0" w:rsidRDefault="009E78B0" w:rsidP="009E78B0">
      <w:pPr>
        <w:pStyle w:val="a3"/>
        <w:shd w:val="clear" w:color="auto" w:fill="F5F5F5"/>
        <w:ind w:firstLine="300"/>
        <w:rPr>
          <w:color w:val="000000"/>
        </w:rPr>
      </w:pPr>
      <w:r w:rsidRPr="009E78B0">
        <w:rPr>
          <w:color w:val="000000"/>
        </w:rPr>
        <w:t> </w:t>
      </w:r>
      <w:hyperlink r:id="rId10" w:history="1">
        <w:r w:rsidRPr="009E78B0">
          <w:rPr>
            <w:rStyle w:val="a4"/>
            <w:b/>
            <w:bCs/>
            <w:color w:val="6078AC"/>
          </w:rPr>
          <w:t>Приказ Министерства образования и науки РФ от 6 октября 2009 г. N 373 "Об утверждении и введении в действие федерального государственного образовательного стандарта начального общего образования"</w:t>
        </w:r>
      </w:hyperlink>
    </w:p>
    <w:p w:rsidR="009E78B0" w:rsidRPr="009E78B0" w:rsidRDefault="009E78B0" w:rsidP="009E78B0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hyperlink r:id="rId11" w:tgtFrame="_blank" w:history="1">
        <w:r w:rsidRPr="009E78B0">
          <w:rPr>
            <w:rStyle w:val="a4"/>
            <w:b/>
            <w:bCs/>
            <w:color w:val="6078AC"/>
          </w:rPr>
          <w:t>Форум для администраций школ, учителей, родителей по вопросам введения ФГОС</w:t>
        </w:r>
      </w:hyperlink>
    </w:p>
    <w:p w:rsidR="009E78B0" w:rsidRPr="009E78B0" w:rsidRDefault="009E78B0" w:rsidP="009E78B0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9E78B0">
        <w:rPr>
          <w:color w:val="000000"/>
        </w:rPr>
        <w:t>Региональные акты:</w:t>
      </w:r>
    </w:p>
    <w:p w:rsidR="009E78B0" w:rsidRPr="009E78B0" w:rsidRDefault="009E78B0" w:rsidP="009E78B0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9E78B0">
        <w:rPr>
          <w:color w:val="000000"/>
        </w:rPr>
        <w:t>Конституция Чувашской Республики </w:t>
      </w:r>
      <w:hyperlink r:id="rId12" w:history="1">
        <w:r w:rsidRPr="009E78B0">
          <w:rPr>
            <w:rStyle w:val="a4"/>
            <w:b/>
            <w:bCs/>
            <w:color w:val="6078AC"/>
          </w:rPr>
          <w:t>(ознакомиться здесь)</w:t>
        </w:r>
      </w:hyperlink>
    </w:p>
    <w:p w:rsidR="009E78B0" w:rsidRPr="009E78B0" w:rsidRDefault="009E78B0" w:rsidP="009E78B0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9E78B0">
        <w:rPr>
          <w:color w:val="000000"/>
        </w:rPr>
        <w:t>Статья 40</w:t>
      </w:r>
    </w:p>
    <w:p w:rsidR="009E78B0" w:rsidRPr="009E78B0" w:rsidRDefault="009E78B0" w:rsidP="009E78B0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9E78B0">
        <w:rPr>
          <w:color w:val="000000"/>
        </w:rPr>
        <w:t>1. Каждый имеет право на образование.</w:t>
      </w:r>
    </w:p>
    <w:p w:rsidR="009E78B0" w:rsidRPr="009E78B0" w:rsidRDefault="009E78B0" w:rsidP="009E78B0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9E78B0">
        <w:rPr>
          <w:color w:val="000000"/>
        </w:rPr>
        <w:t>2.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</w:t>
      </w:r>
    </w:p>
    <w:p w:rsidR="009E78B0" w:rsidRPr="009E78B0" w:rsidRDefault="009E78B0" w:rsidP="009E78B0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9E78B0">
        <w:rPr>
          <w:color w:val="000000"/>
        </w:rPr>
        <w:t>(Пункт 2 в редакции Закона Чувашской Республики от 06.03.2013 № 3).</w:t>
      </w:r>
    </w:p>
    <w:p w:rsidR="009E78B0" w:rsidRPr="009E78B0" w:rsidRDefault="009E78B0" w:rsidP="009E78B0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9E78B0">
        <w:rPr>
          <w:color w:val="000000"/>
        </w:rPr>
        <w:t>3. Каждый вправе на конкурсной основе бесплатно получать высшее образование в государственном или муниципальном образовательном учреждении и на предприятии.</w:t>
      </w:r>
    </w:p>
    <w:p w:rsidR="009E78B0" w:rsidRPr="009E78B0" w:rsidRDefault="009E78B0" w:rsidP="009E78B0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9E78B0">
        <w:rPr>
          <w:color w:val="000000"/>
        </w:rPr>
        <w:t>4. Основное общее образование обязательно. Родители или лица, их заменяющие, обеспечивают получение детьми основного общего образования.</w:t>
      </w:r>
    </w:p>
    <w:p w:rsidR="009E78B0" w:rsidRPr="009E78B0" w:rsidRDefault="009E78B0" w:rsidP="009E78B0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9E78B0">
        <w:rPr>
          <w:color w:val="000000"/>
        </w:rPr>
        <w:lastRenderedPageBreak/>
        <w:t>5. Чувашская Республика поддерживает различные формы образования и самообразования.</w:t>
      </w:r>
    </w:p>
    <w:p w:rsidR="009E78B0" w:rsidRPr="009E78B0" w:rsidRDefault="009E78B0" w:rsidP="009E78B0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9E78B0">
        <w:rPr>
          <w:color w:val="000000"/>
        </w:rPr>
        <w:t>Законы: </w:t>
      </w:r>
    </w:p>
    <w:p w:rsidR="009E78B0" w:rsidRPr="009E78B0" w:rsidRDefault="009E78B0" w:rsidP="009E78B0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hyperlink r:id="rId13" w:history="1">
        <w:r w:rsidRPr="009E78B0">
          <w:rPr>
            <w:rStyle w:val="a4"/>
            <w:b/>
            <w:bCs/>
            <w:color w:val="6078AC"/>
            <w:u w:val="none"/>
          </w:rPr>
          <w:t>Закон Чувашской Республики от 30 июля 2013 года № 50 "Об образовании в Чувашской Республике"</w:t>
        </w:r>
      </w:hyperlink>
    </w:p>
    <w:p w:rsidR="009E78B0" w:rsidRPr="009E78B0" w:rsidRDefault="009E78B0" w:rsidP="009E78B0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hyperlink r:id="rId14" w:history="1">
        <w:proofErr w:type="gramStart"/>
        <w:r w:rsidRPr="009E78B0">
          <w:rPr>
            <w:rStyle w:val="a4"/>
            <w:b/>
            <w:bCs/>
            <w:color w:val="6078AC"/>
          </w:rPr>
          <w:t>Закон Чувашской Республики "О языках в Чувашской Республики"</w:t>
        </w:r>
      </w:hyperlink>
      <w:proofErr w:type="gramEnd"/>
    </w:p>
    <w:p w:rsidR="009E78B0" w:rsidRPr="009E78B0" w:rsidRDefault="009E78B0" w:rsidP="009E78B0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9E78B0">
        <w:rPr>
          <w:color w:val="000000"/>
        </w:rPr>
        <w:t>Приказы:</w:t>
      </w:r>
    </w:p>
    <w:p w:rsidR="009E78B0" w:rsidRPr="009E78B0" w:rsidRDefault="009E78B0" w:rsidP="009E78B0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hyperlink r:id="rId15" w:history="1">
        <w:r w:rsidRPr="009E78B0">
          <w:rPr>
            <w:rStyle w:val="a4"/>
            <w:b/>
            <w:bCs/>
            <w:color w:val="6078AC"/>
          </w:rPr>
          <w:t xml:space="preserve">Приказ Минобразования Чувашии от 10.12.2013 № 2318 «Об утверждении порядка регламентации и оформления отношений государственной образовательной организации Чувашской Республики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  </w:r>
        <w:proofErr w:type="gramStart"/>
        <w:r w:rsidRPr="009E78B0">
          <w:rPr>
            <w:rStyle w:val="a4"/>
            <w:b/>
            <w:bCs/>
            <w:color w:val="6078AC"/>
          </w:rPr>
          <w:t>обучения</w:t>
        </w:r>
        <w:proofErr w:type="gramEnd"/>
        <w:r w:rsidRPr="009E78B0">
          <w:rPr>
            <w:rStyle w:val="a4"/>
            <w:b/>
            <w:bCs/>
            <w:color w:val="6078AC"/>
          </w:rPr>
          <w:t xml:space="preserve"> по основным образовательным программам на дому или в медицинских организациях»</w:t>
        </w:r>
      </w:hyperlink>
    </w:p>
    <w:p w:rsidR="006766C5" w:rsidRPr="009E78B0" w:rsidRDefault="006766C5">
      <w:pPr>
        <w:rPr>
          <w:rFonts w:ascii="Times New Roman" w:hAnsi="Times New Roman" w:cs="Times New Roman"/>
          <w:sz w:val="24"/>
          <w:szCs w:val="24"/>
        </w:rPr>
      </w:pPr>
    </w:p>
    <w:sectPr w:rsidR="006766C5" w:rsidRPr="009E7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78B0"/>
    <w:rsid w:val="006766C5"/>
    <w:rsid w:val="009E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E78B0"/>
    <w:rPr>
      <w:color w:val="0000FF"/>
      <w:u w:val="single"/>
    </w:rPr>
  </w:style>
  <w:style w:type="character" w:styleId="a5">
    <w:name w:val="Strong"/>
    <w:basedOn w:val="a0"/>
    <w:uiPriority w:val="22"/>
    <w:qFormat/>
    <w:rsid w:val="009E78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cap.ru/home/4696/doc/02_2014/12_02_14/post%20pr.doc" TargetMode="External"/><Relationship Id="rId13" Type="http://schemas.openxmlformats.org/officeDocument/2006/relationships/hyperlink" Target="http://www.edu.cap.ru/home/4696/doc/02_2014/12_02_14/zakon%20chr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du.cap.ru/home/4696/doc/punkt%203.2%20stati%2032%20fz%20ot%2012.01.1996%20n7-fz.doc" TargetMode="External"/><Relationship Id="rId12" Type="http://schemas.openxmlformats.org/officeDocument/2006/relationships/hyperlink" Target="http://gov.cap.ru/SiteMap.aspx?gov_id=139&amp;id=1616805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gov.cap.ru/HOME/13/2013/nornativ_dokument/zakon_obrazov.doc" TargetMode="External"/><Relationship Id="rId11" Type="http://schemas.openxmlformats.org/officeDocument/2006/relationships/hyperlink" Target="http://www.edu.cap.ru/forum/forum_topics.asp?FID=27" TargetMode="External"/><Relationship Id="rId5" Type="http://schemas.openxmlformats.org/officeDocument/2006/relationships/hyperlink" Target="http://mou48.ucoz.ru/index/konvencija_o_pravakh_rebenka/0-204" TargetMode="External"/><Relationship Id="rId15" Type="http://schemas.openxmlformats.org/officeDocument/2006/relationships/hyperlink" Target="http://www.cap.ru/UserFiles/orgs/GrvId_13/prikaz_reglam_otn.pdf" TargetMode="External"/><Relationship Id="rId10" Type="http://schemas.openxmlformats.org/officeDocument/2006/relationships/hyperlink" Target="http://mou48.ucoz.ru/docs/norm_doc/prikaz_minobr_rf.rar" TargetMode="External"/><Relationship Id="rId4" Type="http://schemas.openxmlformats.org/officeDocument/2006/relationships/hyperlink" Target="http://www.rg.ru/2009/01/21/konstitucia-dok.html" TargetMode="External"/><Relationship Id="rId9" Type="http://schemas.openxmlformats.org/officeDocument/2006/relationships/hyperlink" Target="http://gov.cap.ru/Content2020/orgs/GovId_261/prikaz-ministerstva-prosvescheniya-rf-ot-02.09.2020-n-458-ob-utverzhdenii-poryadka-priema-v-ou.pdf" TargetMode="External"/><Relationship Id="rId14" Type="http://schemas.openxmlformats.org/officeDocument/2006/relationships/hyperlink" Target="http://www.edu.cap.ru/home/4696/doc/02_2014/12_02_14/zakon%20chr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3569</Characters>
  <Application>Microsoft Office Word</Application>
  <DocSecurity>0</DocSecurity>
  <Lines>29</Lines>
  <Paragraphs>8</Paragraphs>
  <ScaleCrop>false</ScaleCrop>
  <Company>Microsoft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2022-01-03T13:34:00Z</dcterms:created>
  <dcterms:modified xsi:type="dcterms:W3CDTF">2022-01-03T13:34:00Z</dcterms:modified>
</cp:coreProperties>
</file>