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EC9" w:rsidRDefault="00F04EC9" w:rsidP="00F04EC9">
      <w:pPr>
        <w:widowControl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4EC9">
        <w:rPr>
          <w:rFonts w:ascii="Times New Roman" w:hAnsi="Times New Roman" w:cs="Times New Roman"/>
          <w:b/>
          <w:sz w:val="24"/>
          <w:szCs w:val="24"/>
        </w:rPr>
        <w:t xml:space="preserve">Медицинские </w:t>
      </w:r>
      <w:r w:rsidR="008B53FB">
        <w:rPr>
          <w:rFonts w:ascii="Times New Roman" w:hAnsi="Times New Roman" w:cs="Times New Roman"/>
          <w:b/>
          <w:sz w:val="24"/>
          <w:szCs w:val="24"/>
        </w:rPr>
        <w:t xml:space="preserve">и иные </w:t>
      </w:r>
      <w:r w:rsidRPr="00F04EC9">
        <w:rPr>
          <w:rFonts w:ascii="Times New Roman" w:hAnsi="Times New Roman" w:cs="Times New Roman"/>
          <w:b/>
          <w:sz w:val="24"/>
          <w:szCs w:val="24"/>
        </w:rPr>
        <w:t xml:space="preserve">документы, </w:t>
      </w:r>
    </w:p>
    <w:p w:rsidR="00F04EC9" w:rsidRPr="00F04EC9" w:rsidRDefault="00F04EC9" w:rsidP="00F04EC9">
      <w:pPr>
        <w:widowControl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4EC9">
        <w:rPr>
          <w:rFonts w:ascii="Times New Roman" w:hAnsi="Times New Roman" w:cs="Times New Roman"/>
          <w:sz w:val="24"/>
          <w:szCs w:val="24"/>
        </w:rPr>
        <w:t>необходимые для зачисления в бюджетное общеобразовательное учреждение Чувашской Республики «</w:t>
      </w:r>
      <w:proofErr w:type="spellStart"/>
      <w:r w:rsidRPr="00F04EC9">
        <w:rPr>
          <w:rFonts w:ascii="Times New Roman" w:hAnsi="Times New Roman" w:cs="Times New Roman"/>
          <w:sz w:val="24"/>
          <w:szCs w:val="24"/>
        </w:rPr>
        <w:t>Шумерлинская</w:t>
      </w:r>
      <w:proofErr w:type="spellEnd"/>
      <w:r w:rsidRPr="00F04EC9">
        <w:rPr>
          <w:rFonts w:ascii="Times New Roman" w:hAnsi="Times New Roman" w:cs="Times New Roman"/>
          <w:sz w:val="24"/>
          <w:szCs w:val="24"/>
        </w:rPr>
        <w:t xml:space="preserve"> общеобразовательная школа-интернат для </w:t>
      </w:r>
      <w:proofErr w:type="gramStart"/>
      <w:r w:rsidRPr="00F04EC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04E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EC9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F04EC9">
        <w:rPr>
          <w:rFonts w:ascii="Times New Roman" w:hAnsi="Times New Roman" w:cs="Times New Roman"/>
          <w:sz w:val="24"/>
          <w:szCs w:val="24"/>
        </w:rPr>
        <w:t xml:space="preserve"> ограниченными возможностями здоровья» Министерства образования и молодежной политики Чувашской Республики</w:t>
      </w:r>
    </w:p>
    <w:p w:rsidR="00000000" w:rsidRDefault="008B53FB" w:rsidP="00F04EC9">
      <w:pPr>
        <w:spacing w:after="0"/>
      </w:pPr>
    </w:p>
    <w:p w:rsidR="00F04EC9" w:rsidRPr="00F04EC9" w:rsidRDefault="00F04EC9" w:rsidP="00F04EC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4EC9">
        <w:rPr>
          <w:rFonts w:ascii="Times New Roman" w:eastAsia="Times New Roman" w:hAnsi="Times New Roman" w:cs="Times New Roman"/>
          <w:sz w:val="24"/>
          <w:szCs w:val="24"/>
        </w:rPr>
        <w:t xml:space="preserve">Заключение Центральной </w:t>
      </w:r>
      <w:proofErr w:type="spellStart"/>
      <w:r w:rsidRPr="00F04EC9">
        <w:rPr>
          <w:rFonts w:ascii="Times New Roman" w:eastAsia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F04EC9">
        <w:rPr>
          <w:rFonts w:ascii="Times New Roman" w:eastAsia="Times New Roman" w:hAnsi="Times New Roman" w:cs="Times New Roman"/>
          <w:sz w:val="24"/>
          <w:szCs w:val="24"/>
        </w:rPr>
        <w:t xml:space="preserve"> комиссии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E4384" w:rsidRPr="009E4384" w:rsidRDefault="00F04EC9" w:rsidP="009E438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Медицинские документы </w:t>
      </w:r>
    </w:p>
    <w:p w:rsidR="009E4384" w:rsidRDefault="009E4384" w:rsidP="009E4384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медицинская карта формы 026-у (забрать в школе)</w:t>
      </w:r>
    </w:p>
    <w:p w:rsidR="009E4384" w:rsidRDefault="009E4384" w:rsidP="009E4384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сведения о прививках или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сертификат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 прививках</w:t>
      </w:r>
    </w:p>
    <w:p w:rsidR="009E4384" w:rsidRDefault="009E4384" w:rsidP="009E4384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сведения о росте и весе ребёнка</w:t>
      </w:r>
    </w:p>
    <w:p w:rsidR="009E4384" w:rsidRDefault="009E4384" w:rsidP="009E4384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осмотр и заключение невролога</w:t>
      </w:r>
    </w:p>
    <w:p w:rsidR="009E4384" w:rsidRDefault="009E4384" w:rsidP="009E4384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осмотр и заключение психиатра</w:t>
      </w:r>
    </w:p>
    <w:p w:rsidR="009E4384" w:rsidRDefault="009E4384" w:rsidP="009E4384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амбулаторная карточка ф.112</w:t>
      </w:r>
    </w:p>
    <w:p w:rsidR="009E4384" w:rsidRDefault="009E4384" w:rsidP="009E4384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осмотр и заключение ЛОР врача</w:t>
      </w:r>
    </w:p>
    <w:p w:rsidR="009E4384" w:rsidRDefault="009E4384" w:rsidP="009E4384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осмотр и заключение окулиста (срок давности не более 7 дней  с момента осмотра)</w:t>
      </w:r>
    </w:p>
    <w:p w:rsidR="009E4384" w:rsidRDefault="009E4384" w:rsidP="009E4384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справки от педиатра (за день до поступления в школу-интернат)</w:t>
      </w:r>
    </w:p>
    <w:p w:rsidR="009E4384" w:rsidRDefault="009E4384" w:rsidP="009E4384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осмотр и заключение хирурга</w:t>
      </w:r>
    </w:p>
    <w:p w:rsidR="009E4384" w:rsidRDefault="009E4384" w:rsidP="009E4384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04E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осмотр и заключение ортопеда</w:t>
      </w:r>
    </w:p>
    <w:p w:rsidR="009E4384" w:rsidRDefault="009E4384" w:rsidP="009E4384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осмотр и заключение фтизиатра</w:t>
      </w:r>
    </w:p>
    <w:p w:rsidR="009E4384" w:rsidRDefault="009E4384" w:rsidP="009E4384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осмотр и заключение дерматолога (срок давности не более 7 дней  с момента осмотра)</w:t>
      </w:r>
    </w:p>
    <w:p w:rsidR="009E4384" w:rsidRDefault="009E4384" w:rsidP="009E4384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Баканализ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(анализ кала на яйца глист)</w:t>
      </w:r>
    </w:p>
    <w:p w:rsidR="009E4384" w:rsidRDefault="009E4384" w:rsidP="009E4384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анализ мазка из зева и посева на дифтерию (срок давности не более 10 дней  со дня взятия материала)</w:t>
      </w:r>
    </w:p>
    <w:p w:rsidR="009E4384" w:rsidRDefault="009E4384" w:rsidP="009E4384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анализ крови на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(сифилис)</w:t>
      </w:r>
    </w:p>
    <w:p w:rsidR="009E4384" w:rsidRDefault="009E4384" w:rsidP="009E4384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медицинское заключение форма ВУ 4</w:t>
      </w:r>
    </w:p>
    <w:p w:rsidR="009E4384" w:rsidRDefault="009E4384" w:rsidP="009E4384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маркёры гепатита (кровь)</w:t>
      </w:r>
    </w:p>
    <w:p w:rsidR="009E4384" w:rsidRDefault="009E4384" w:rsidP="009E4384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анализ соскоба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энеробиоз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острицы</w:t>
      </w:r>
    </w:p>
    <w:p w:rsidR="009E4384" w:rsidRDefault="009E4384" w:rsidP="009E4384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общий анализ крови</w:t>
      </w:r>
    </w:p>
    <w:p w:rsidR="009E4384" w:rsidRDefault="009E4384" w:rsidP="009E4384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общий анализ мочи</w:t>
      </w:r>
    </w:p>
    <w:p w:rsidR="009E4384" w:rsidRDefault="009E4384" w:rsidP="009E4384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справка об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эпидоокружении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(об отсутствии контакта в течение 21 дня с инфекционными больными).</w:t>
      </w:r>
    </w:p>
    <w:p w:rsidR="009E4384" w:rsidRPr="009E4384" w:rsidRDefault="009E4384" w:rsidP="009E438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Полис медицинского страхования</w:t>
      </w:r>
    </w:p>
    <w:p w:rsidR="009E4384" w:rsidRDefault="009E4384" w:rsidP="009E438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СНИЛС</w:t>
      </w:r>
    </w:p>
    <w:p w:rsidR="008B53FB" w:rsidRPr="009E4384" w:rsidRDefault="008B53FB" w:rsidP="009E438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 ребёнка (с 14 лет), свидетельство о рождении.</w:t>
      </w:r>
    </w:p>
    <w:p w:rsidR="009E4384" w:rsidRPr="009E4384" w:rsidRDefault="009E4384" w:rsidP="009E43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04EC9" w:rsidRPr="00F04EC9" w:rsidRDefault="00F04EC9" w:rsidP="00F04EC9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F04EC9" w:rsidRPr="00F04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12E9C"/>
    <w:multiLevelType w:val="hybridMultilevel"/>
    <w:tmpl w:val="7772D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615C1F"/>
    <w:multiLevelType w:val="hybridMultilevel"/>
    <w:tmpl w:val="D1A2BFB8"/>
    <w:lvl w:ilvl="0" w:tplc="151651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04EC9"/>
    <w:rsid w:val="008B53FB"/>
    <w:rsid w:val="009E4384"/>
    <w:rsid w:val="00F04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4E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2016-02-12T10:56:00Z</dcterms:created>
  <dcterms:modified xsi:type="dcterms:W3CDTF">2016-02-12T11:09:00Z</dcterms:modified>
</cp:coreProperties>
</file>