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62" w:rsidRPr="002D682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"Как противодействовать коррупции"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1. Как вести себя при попытке вымогательства взятки?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В современной Российской истории одной из наиболее негативных тенденций является проявление коррупции.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В декабре 2008 года в целях противодействия коррупции  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proofErr w:type="gramStart"/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указанному лицу другими физическими лицами».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Сегодня нам хочется рассказать читателям о понятии взяточничества и о том, как бороться с ним.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взаимодействия</w:t>
      </w:r>
      <w:proofErr w:type="gramEnd"/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Специальным субъектом  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Взяткой могут быть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A5D62" w:rsidRPr="002D6822" w:rsidRDefault="00AA5D62" w:rsidP="00AA5D62">
      <w:pPr>
        <w:shd w:val="clear" w:color="auto" w:fill="FFFFFF"/>
        <w:spacing w:before="47" w:after="47" w:line="240" w:lineRule="auto"/>
        <w:jc w:val="center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  </w:t>
      </w:r>
      <w:r w:rsidRPr="002D6822">
        <w:rPr>
          <w:rFonts w:ascii="Verdana" w:eastAsia="Times New Roman" w:hAnsi="Verdana"/>
          <w:b/>
          <w:bCs/>
          <w:color w:val="000000"/>
          <w:sz w:val="20"/>
          <w:lang w:eastAsia="ru-RU"/>
        </w:rPr>
        <w:t xml:space="preserve">Памятка родителям по </w:t>
      </w:r>
      <w:proofErr w:type="spellStart"/>
      <w:r w:rsidRPr="002D6822">
        <w:rPr>
          <w:rFonts w:ascii="Verdana" w:eastAsia="Times New Roman" w:hAnsi="Verdana"/>
          <w:b/>
          <w:bCs/>
          <w:color w:val="000000"/>
          <w:sz w:val="20"/>
          <w:lang w:eastAsia="ru-RU"/>
        </w:rPr>
        <w:t>антикоррупции</w:t>
      </w:r>
      <w:proofErr w:type="spellEnd"/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  <w:proofErr w:type="gramStart"/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</w:t>
      </w:r>
      <w:proofErr w:type="gramEnd"/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фондов, иных физических и юридических лиц) хотите оказать школе или детскому саду,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 Вы должны знать!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2. Администрация, сотрудники учреждения, иные лица не вправе: - требовать или принимать от благотворителей наличные денежные средства; 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3. Благотворитель имеет право: 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 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 - ознакомиться с каждым протоколом общественной комиссии по расходованию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внебюджетных средств, которые должны размещаться в общедоступном месте учреждения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proofErr w:type="gramStart"/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>сразу после их подписания; 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 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  <w:proofErr w:type="gramEnd"/>
      <w:r w:rsidRPr="002D6822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- обжаловать решения, принятые в ходе получения и расходования внебюджетных средств, действия или бездействие должностных лиц в досудебном порядке.</w:t>
      </w:r>
    </w:p>
    <w:p w:rsidR="00AA5D62" w:rsidRPr="002D6822" w:rsidRDefault="00AA5D62" w:rsidP="00AA5D62">
      <w:pPr>
        <w:shd w:val="clear" w:color="auto" w:fill="FFFFFF"/>
        <w:spacing w:before="47" w:after="47" w:line="240" w:lineRule="auto"/>
        <w:rPr>
          <w:rFonts w:ascii="Verdana" w:eastAsia="Times New Roman" w:hAnsi="Verdana"/>
          <w:color w:val="000000"/>
          <w:sz w:val="31"/>
          <w:szCs w:val="31"/>
          <w:lang w:eastAsia="ru-RU"/>
        </w:rPr>
      </w:pPr>
      <w:r w:rsidRPr="002D6822">
        <w:rPr>
          <w:rFonts w:ascii="Verdana" w:eastAsia="Times New Roman" w:hAnsi="Verdana"/>
          <w:color w:val="000000"/>
          <w:sz w:val="31"/>
          <w:szCs w:val="31"/>
          <w:lang w:eastAsia="ru-RU"/>
        </w:rPr>
        <w:t>УВАЖАЕМЫЕ РОДИТЕЛИ! ЗАКОН И ГОСУДАРСТВО - НА ВАШЕЙ СТОРОНЕ. НЕТ ПОБОРАМ!</w:t>
      </w:r>
    </w:p>
    <w:p w:rsidR="00AA5D62" w:rsidRPr="003C23EA" w:rsidRDefault="00AA5D62" w:rsidP="00AA5D62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37D2" w:rsidRDefault="002337D2"/>
    <w:sectPr w:rsidR="002337D2" w:rsidSect="0029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5D62"/>
    <w:rsid w:val="002337D2"/>
    <w:rsid w:val="00AA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6428</Characters>
  <Application>Microsoft Office Word</Application>
  <DocSecurity>0</DocSecurity>
  <Lines>53</Lines>
  <Paragraphs>15</Paragraphs>
  <ScaleCrop>false</ScaleCrop>
  <Company>Grizli777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2015-12-10T13:21:00Z</dcterms:created>
  <dcterms:modified xsi:type="dcterms:W3CDTF">2015-12-10T13:21:00Z</dcterms:modified>
</cp:coreProperties>
</file>