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20" w:rsidRPr="00EE64BB" w:rsidRDefault="008F7160" w:rsidP="00EE64BB">
      <w:pPr>
        <w:jc w:val="both"/>
        <w:rPr>
          <w:rFonts w:ascii="Times New Roman" w:hAnsi="Times New Roman" w:cs="Times New Roman"/>
          <w:sz w:val="28"/>
          <w:szCs w:val="28"/>
        </w:rPr>
      </w:pPr>
      <w:r w:rsidRPr="008F7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66950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ight>
            <wp:docPr id="1" name="Рисунок 1" descr="G:\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4BB" w:rsidRPr="00EE64BB">
        <w:rPr>
          <w:rFonts w:ascii="Times New Roman" w:hAnsi="Times New Roman" w:cs="Times New Roman"/>
          <w:sz w:val="28"/>
          <w:szCs w:val="28"/>
        </w:rPr>
        <w:t>Васильева Елена Владимировна, музыкальный руководитель, стаж работы 20 лет, имеет высшее образование по специальности «Музыкальное образование», имеет первую квалификационную кате</w:t>
      </w:r>
      <w:bookmarkStart w:id="0" w:name="_GoBack"/>
      <w:bookmarkEnd w:id="0"/>
      <w:r w:rsidR="00EE64BB" w:rsidRPr="00EE64BB">
        <w:rPr>
          <w:rFonts w:ascii="Times New Roman" w:hAnsi="Times New Roman" w:cs="Times New Roman"/>
          <w:sz w:val="28"/>
          <w:szCs w:val="28"/>
        </w:rPr>
        <w:t>горию.</w:t>
      </w:r>
    </w:p>
    <w:sectPr w:rsidR="00633A20" w:rsidRPr="00EE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B"/>
    <w:rsid w:val="00210B28"/>
    <w:rsid w:val="008F7160"/>
    <w:rsid w:val="00D07D83"/>
    <w:rsid w:val="00E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4A7A-2915-4E7B-892F-5998945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Лилия</dc:creator>
  <cp:keywords/>
  <dc:description/>
  <cp:lastModifiedBy>Лилия Лилия</cp:lastModifiedBy>
  <cp:revision>2</cp:revision>
  <dcterms:created xsi:type="dcterms:W3CDTF">2016-04-21T12:49:00Z</dcterms:created>
  <dcterms:modified xsi:type="dcterms:W3CDTF">2016-04-27T07:12:00Z</dcterms:modified>
</cp:coreProperties>
</file>